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FA67D3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D055FC" w:rsidRDefault="00D055FC" w:rsidP="002C5947">
      <w:pPr>
        <w:tabs>
          <w:tab w:val="left" w:pos="1202"/>
        </w:tabs>
        <w:ind w:firstLine="720"/>
        <w:jc w:val="center"/>
      </w:pPr>
    </w:p>
    <w:p w:rsidR="00BB1003" w:rsidRDefault="000771D8" w:rsidP="00BB1003">
      <w:pPr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4</w:t>
      </w:r>
      <w:r w:rsidR="00157C98">
        <w:rPr>
          <w:sz w:val="24"/>
        </w:rPr>
        <w:t>7</w:t>
      </w:r>
    </w:p>
    <w:p w:rsidR="00743899" w:rsidRDefault="00743899" w:rsidP="00BB1003">
      <w:pPr>
        <w:tabs>
          <w:tab w:val="left" w:pos="1202"/>
        </w:tabs>
        <w:ind w:firstLine="720"/>
        <w:jc w:val="center"/>
      </w:pP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7905">
        <w:rPr>
          <w:sz w:val="24"/>
        </w:rPr>
        <w:tab/>
      </w:r>
      <w:r w:rsidR="0024424A">
        <w:rPr>
          <w:sz w:val="24"/>
        </w:rPr>
        <w:t xml:space="preserve">от </w:t>
      </w:r>
      <w:r w:rsidR="008D61C8">
        <w:rPr>
          <w:sz w:val="24"/>
        </w:rPr>
        <w:t>2</w:t>
      </w:r>
      <w:r w:rsidR="00157C98">
        <w:rPr>
          <w:sz w:val="24"/>
        </w:rPr>
        <w:t>7</w:t>
      </w:r>
      <w:r>
        <w:rPr>
          <w:sz w:val="24"/>
        </w:rPr>
        <w:t xml:space="preserve"> </w:t>
      </w:r>
      <w:r w:rsidR="00157C98">
        <w:rPr>
          <w:sz w:val="24"/>
        </w:rPr>
        <w:t xml:space="preserve">ноября </w:t>
      </w:r>
      <w:r w:rsidR="00BB1003">
        <w:rPr>
          <w:sz w:val="24"/>
        </w:rPr>
        <w:t>201</w:t>
      </w:r>
      <w:r w:rsidR="00836492">
        <w:rPr>
          <w:sz w:val="24"/>
        </w:rPr>
        <w:t>8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Default="00A106EB" w:rsidP="00BB1003">
      <w:pPr>
        <w:tabs>
          <w:tab w:val="left" w:pos="1202"/>
        </w:tabs>
        <w:ind w:firstLine="567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  <w:r w:rsidR="00C67D3D">
        <w:rPr>
          <w:sz w:val="24"/>
          <w:szCs w:val="24"/>
        </w:rPr>
        <w:t>.</w:t>
      </w:r>
    </w:p>
    <w:p w:rsidR="00743899" w:rsidRDefault="00743899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267D57" w:rsidRDefault="00C67D3D" w:rsidP="00C44B55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– заместитель П</w:t>
      </w:r>
      <w:r w:rsidR="009D6D02">
        <w:rPr>
          <w:sz w:val="24"/>
          <w:szCs w:val="24"/>
        </w:rPr>
        <w:t>редседателя городского Собрания</w:t>
      </w:r>
      <w:r w:rsidR="00267D57">
        <w:rPr>
          <w:sz w:val="24"/>
          <w:szCs w:val="24"/>
        </w:rPr>
        <w:t>,</w:t>
      </w:r>
    </w:p>
    <w:p w:rsidR="00E41EB8" w:rsidRDefault="00267D57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  <w:szCs w:val="24"/>
        </w:rPr>
        <w:t>Сошников М.А. – заместитель Председателя городского Собрания</w:t>
      </w:r>
      <w:r w:rsidR="009D6D02">
        <w:rPr>
          <w:sz w:val="24"/>
          <w:szCs w:val="24"/>
        </w:rPr>
        <w:t>.</w:t>
      </w:r>
    </w:p>
    <w:p w:rsidR="00234EF7" w:rsidRPr="00EC5A67" w:rsidRDefault="00234EF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89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856"/>
      </w:tblGrid>
      <w:tr w:rsidR="00F72C89" w:rsidTr="006A1206">
        <w:trPr>
          <w:trHeight w:val="3260"/>
        </w:trPr>
        <w:tc>
          <w:tcPr>
            <w:tcW w:w="4038" w:type="dxa"/>
          </w:tcPr>
          <w:p w:rsidR="00F37978" w:rsidRDefault="00F3797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CC448F" w:rsidRDefault="00CC448F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F37978" w:rsidRDefault="00A806AF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Галкин И.А.</w:t>
            </w:r>
          </w:p>
          <w:p w:rsidR="00526D6B" w:rsidRDefault="00526D6B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886017" w:rsidRDefault="001B66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A806AF" w:rsidRDefault="00A806AF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Заеленков Д.Н.</w:t>
            </w:r>
          </w:p>
          <w:p w:rsidR="00267D57" w:rsidRDefault="00267D5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07202D" w:rsidRDefault="0007202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8401C9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A77FC1" w:rsidRDefault="00A77FC1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  <w:p w:rsidR="00CC448F" w:rsidRPr="00C44B55" w:rsidRDefault="00CC448F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AE2B31" w:rsidRDefault="00AE2B31" w:rsidP="00AE2B31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Пахоменко К.В.</w:t>
            </w:r>
          </w:p>
          <w:p w:rsidR="00FA67D3" w:rsidRPr="00A911E4" w:rsidRDefault="00FA67D3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267D57" w:rsidRDefault="00CC448F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Петров В.А.</w:t>
            </w:r>
          </w:p>
          <w:p w:rsidR="0019639D" w:rsidRDefault="0019639D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1B66C5" w:rsidRDefault="001B66C5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</w:t>
            </w:r>
            <w:r>
              <w:rPr>
                <w:sz w:val="24"/>
                <w:szCs w:val="24"/>
              </w:rPr>
              <w:t>.</w:t>
            </w:r>
          </w:p>
          <w:p w:rsidR="00267D57" w:rsidRDefault="00267D57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CC448F" w:rsidRDefault="00CC448F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А.Ю.</w:t>
            </w:r>
          </w:p>
          <w:p w:rsidR="00267D57" w:rsidRDefault="00AE2B31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Т.В.</w:t>
            </w:r>
          </w:p>
          <w:p w:rsidR="005B3DC8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AE2B31" w:rsidRDefault="00AE2B31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</w:p>
          <w:p w:rsidR="00AE2B31" w:rsidRDefault="00AE2B31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</w:t>
            </w:r>
          </w:p>
          <w:p w:rsidR="0019639D" w:rsidRDefault="0019639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F72C89" w:rsidRPr="00C44B55" w:rsidRDefault="00F72C89" w:rsidP="00C61A8A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F37978" w:rsidRPr="00BA5A7C" w:rsidRDefault="00267D57" w:rsidP="00526D6B">
      <w:pPr>
        <w:tabs>
          <w:tab w:val="left" w:pos="1202"/>
        </w:tabs>
        <w:ind w:right="141"/>
        <w:rPr>
          <w:sz w:val="24"/>
          <w:szCs w:val="24"/>
        </w:rPr>
      </w:pPr>
      <w:r>
        <w:rPr>
          <w:sz w:val="24"/>
          <w:szCs w:val="24"/>
        </w:rPr>
        <w:t>Лукьяненко С.С.,</w:t>
      </w:r>
      <w:r w:rsidR="00AE2B31">
        <w:rPr>
          <w:sz w:val="24"/>
          <w:szCs w:val="24"/>
        </w:rPr>
        <w:t xml:space="preserve"> </w:t>
      </w:r>
      <w:r w:rsidR="00CC448F" w:rsidRPr="009D1037">
        <w:rPr>
          <w:sz w:val="24"/>
          <w:szCs w:val="24"/>
        </w:rPr>
        <w:t>Нарусов М.А</w:t>
      </w:r>
      <w:r w:rsidR="00CC448F">
        <w:rPr>
          <w:sz w:val="24"/>
          <w:szCs w:val="24"/>
        </w:rPr>
        <w:t xml:space="preserve">., Пикалов В.С., </w:t>
      </w:r>
      <w:r w:rsidR="00CC448F" w:rsidRPr="00C44B55">
        <w:rPr>
          <w:sz w:val="24"/>
          <w:szCs w:val="24"/>
        </w:rPr>
        <w:t>Плашкевич В.Е</w:t>
      </w:r>
      <w:r w:rsidR="00CC448F">
        <w:rPr>
          <w:sz w:val="24"/>
          <w:szCs w:val="24"/>
        </w:rPr>
        <w:t>.</w:t>
      </w: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AE2B31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CC448F" w:rsidRDefault="00CC448F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города;</w:t>
      </w:r>
    </w:p>
    <w:p w:rsidR="00F72C89" w:rsidRDefault="00AE2B3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  <w:r w:rsidR="00F72C89">
        <w:rPr>
          <w:sz w:val="24"/>
          <w:szCs w:val="24"/>
        </w:rPr>
        <w:t xml:space="preserve"> </w:t>
      </w:r>
    </w:p>
    <w:p w:rsidR="00643296" w:rsidRDefault="00643296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Башкатова К.С. – заместитель главы Администрации города по вопросам управления делами;</w:t>
      </w:r>
    </w:p>
    <w:p w:rsidR="00CC448F" w:rsidRDefault="00CC448F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Козлов А.П. – заместитель главы Администрации города по градостроительным вопросам; </w:t>
      </w:r>
    </w:p>
    <w:p w:rsidR="00630B32" w:rsidRDefault="00267D57" w:rsidP="00630B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 главы Администрации города по вопросам городского хозяйства;</w:t>
      </w:r>
    </w:p>
    <w:p w:rsidR="00CC448F" w:rsidRDefault="00CC448F" w:rsidP="00630B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Администрации города по социальным вопросам;</w:t>
      </w:r>
    </w:p>
    <w:p w:rsidR="00526D6B" w:rsidRDefault="00526D6B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Еремина А.В. – начальник Управления городского хозяйства Администрации города;</w:t>
      </w:r>
    </w:p>
    <w:p w:rsidR="00CC448F" w:rsidRDefault="00CC448F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CC448F" w:rsidRDefault="00CC448F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Т.В. – заместитель начальника Управления финансов Администрации города;</w:t>
      </w:r>
    </w:p>
    <w:p w:rsidR="00526D6B" w:rsidRDefault="00526D6B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Латыпова Л.В. – начальник Управления имущественных и земельных отношений Администрации города;</w:t>
      </w:r>
      <w:r w:rsidR="00F64659">
        <w:rPr>
          <w:sz w:val="24"/>
          <w:szCs w:val="24"/>
        </w:rPr>
        <w:t xml:space="preserve"> </w:t>
      </w:r>
    </w:p>
    <w:p w:rsidR="00CC448F" w:rsidRDefault="00CC448F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Жарский В.А. - начальник Управления социальной защиты населения Администрации города;</w:t>
      </w:r>
    </w:p>
    <w:p w:rsidR="00630B32" w:rsidRDefault="00CC448F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Лазаренко А.М.</w:t>
      </w:r>
      <w:r w:rsidR="00F720C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заместитель </w:t>
      </w:r>
      <w:r w:rsidR="00F720CE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="00F720CE">
        <w:rPr>
          <w:sz w:val="24"/>
          <w:szCs w:val="24"/>
        </w:rPr>
        <w:t xml:space="preserve"> правового Управления Администрации города;</w:t>
      </w:r>
    </w:p>
    <w:p w:rsidR="00CC448F" w:rsidRDefault="00CC448F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Грицук О.А. – начальник отдела </w:t>
      </w:r>
      <w:r w:rsidR="00AB17C8">
        <w:rPr>
          <w:sz w:val="24"/>
          <w:szCs w:val="24"/>
        </w:rPr>
        <w:t>городского дизайна и рекламы Администрации города;</w:t>
      </w:r>
    </w:p>
    <w:p w:rsidR="00CC448F" w:rsidRPr="001B4F51" w:rsidRDefault="00CC448F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Максимова Г.К. – начальник отдела тарифной политики Администрации города;</w:t>
      </w:r>
    </w:p>
    <w:p w:rsidR="00BE253F" w:rsidRPr="00BE253F" w:rsidRDefault="00BE253F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Черныш Н.В. – начальник отдела экономической политики Администрации города;</w:t>
      </w:r>
    </w:p>
    <w:p w:rsidR="00752F21" w:rsidRDefault="00BE17A8" w:rsidP="00E036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CC448F" w:rsidRDefault="00CC448F" w:rsidP="00E036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Разина И.С. – заместитель председателя Контрольно-счетной палаты;</w:t>
      </w:r>
    </w:p>
    <w:p w:rsidR="00BE253F" w:rsidRDefault="00BE253F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Гульчак </w:t>
      </w:r>
      <w:r w:rsidR="00CC448F">
        <w:rPr>
          <w:sz w:val="24"/>
          <w:szCs w:val="24"/>
        </w:rPr>
        <w:t>П.М. – прокурор города Обнинска.</w:t>
      </w: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4060DD" w:rsidRDefault="00F72C89" w:rsidP="00096F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67D3D" w:rsidRDefault="00C67D3D" w:rsidP="00146080">
      <w:pPr>
        <w:rPr>
          <w:sz w:val="24"/>
          <w:szCs w:val="24"/>
        </w:rPr>
      </w:pPr>
    </w:p>
    <w:p w:rsidR="00250AF9" w:rsidRPr="00B14089" w:rsidRDefault="00250AF9" w:rsidP="007F6830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89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 в Устав муниципального образования  «Город Обнинск», утвержденный решением Обнинского городского Собрания  от 04.07.2006 № 01-24 </w:t>
      </w:r>
    </w:p>
    <w:p w:rsidR="00250AF9" w:rsidRPr="00B14089" w:rsidRDefault="00250AF9" w:rsidP="007F6830">
      <w:pPr>
        <w:ind w:left="360" w:firstLine="774"/>
        <w:jc w:val="both"/>
      </w:pPr>
      <w:r w:rsidRPr="00B14089">
        <w:t>Гуров З.Р. – заместитель председателя комитета по законодательству и местному самоуправлению</w:t>
      </w:r>
    </w:p>
    <w:p w:rsidR="00250AF9" w:rsidRPr="00B14089" w:rsidRDefault="00250AF9" w:rsidP="007F6830">
      <w:pPr>
        <w:jc w:val="both"/>
        <w:rPr>
          <w:sz w:val="24"/>
          <w:szCs w:val="24"/>
        </w:rPr>
      </w:pPr>
    </w:p>
    <w:p w:rsidR="00B14089" w:rsidRPr="00B14089" w:rsidRDefault="00250AF9" w:rsidP="007F6830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89">
        <w:rPr>
          <w:rFonts w:ascii="Times New Roman" w:hAnsi="Times New Roman" w:cs="Times New Roman"/>
          <w:sz w:val="24"/>
          <w:szCs w:val="24"/>
        </w:rPr>
        <w:t>О проекте решения Обнинского городского Собрания  «О бюджете города Обнинска на 2019 год и плановый период 2020 и 2021 годов»</w:t>
      </w:r>
    </w:p>
    <w:p w:rsidR="00250AF9" w:rsidRPr="00B14089" w:rsidRDefault="00250AF9" w:rsidP="007F6830">
      <w:pPr>
        <w:ind w:left="708" w:firstLine="426"/>
        <w:jc w:val="both"/>
      </w:pPr>
      <w:r w:rsidRPr="00B14089">
        <w:t>Ананьев Г.Е. – заместитель главы Администрации города по экономическому  развитию</w:t>
      </w:r>
    </w:p>
    <w:p w:rsidR="00250AF9" w:rsidRPr="00B14089" w:rsidRDefault="00250AF9" w:rsidP="007F6830">
      <w:pPr>
        <w:ind w:left="426" w:firstLine="708"/>
        <w:jc w:val="both"/>
      </w:pPr>
      <w:r w:rsidRPr="00B14089">
        <w:t xml:space="preserve">Коновалова Л.И. – начальник управления финансов  Администрации города </w:t>
      </w:r>
    </w:p>
    <w:p w:rsidR="00250AF9" w:rsidRPr="00B14089" w:rsidRDefault="00250AF9" w:rsidP="007F6830">
      <w:pPr>
        <w:ind w:left="426" w:firstLine="708"/>
        <w:jc w:val="both"/>
      </w:pPr>
      <w:r w:rsidRPr="00B14089">
        <w:t>Артемьев Г.Ю. – председатель Контрольно-счетной палаты МО «Город Обнинск»</w:t>
      </w:r>
    </w:p>
    <w:p w:rsidR="00250AF9" w:rsidRPr="00B14089" w:rsidRDefault="00250AF9" w:rsidP="007F6830">
      <w:pPr>
        <w:ind w:left="426" w:firstLine="708"/>
        <w:jc w:val="both"/>
      </w:pPr>
      <w:r w:rsidRPr="00B14089">
        <w:t>Пахоменко  К.В. –  председатель комитета по бюджету, финансам и  налогам</w:t>
      </w:r>
    </w:p>
    <w:p w:rsidR="00250AF9" w:rsidRPr="00B14089" w:rsidRDefault="00250AF9" w:rsidP="007F6830">
      <w:pPr>
        <w:jc w:val="both"/>
        <w:rPr>
          <w:sz w:val="24"/>
          <w:szCs w:val="24"/>
        </w:rPr>
      </w:pPr>
    </w:p>
    <w:p w:rsidR="00250AF9" w:rsidRPr="00B14089" w:rsidRDefault="00250AF9" w:rsidP="007F6830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89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«О земельном налоге в городе Обнинске», утвержденное решением городского Собрания от 18.11.2005 № 05-02»       </w:t>
      </w:r>
    </w:p>
    <w:p w:rsidR="00250AF9" w:rsidRPr="00B14089" w:rsidRDefault="00250AF9" w:rsidP="007F6830">
      <w:pPr>
        <w:ind w:left="708" w:firstLine="426"/>
        <w:jc w:val="both"/>
      </w:pPr>
      <w:r w:rsidRPr="00B14089">
        <w:t>Пахоменко  К.В. –  председатель комитета по бюджету, финансам и  налогам</w:t>
      </w:r>
    </w:p>
    <w:p w:rsidR="00250AF9" w:rsidRPr="00B14089" w:rsidRDefault="00250AF9" w:rsidP="007F6830">
      <w:pPr>
        <w:ind w:left="426" w:firstLine="708"/>
        <w:jc w:val="both"/>
      </w:pPr>
      <w:r w:rsidRPr="00B14089">
        <w:t>Ананьев Г.Е. – заместитель главы Администрации города по экономическому развитию</w:t>
      </w:r>
    </w:p>
    <w:p w:rsidR="00250AF9" w:rsidRPr="00B14089" w:rsidRDefault="00250AF9" w:rsidP="007F6830">
      <w:pPr>
        <w:jc w:val="both"/>
      </w:pPr>
    </w:p>
    <w:p w:rsidR="00250AF9" w:rsidRPr="00B14089" w:rsidRDefault="00250AF9" w:rsidP="007F6830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89">
        <w:rPr>
          <w:rFonts w:ascii="Times New Roman" w:hAnsi="Times New Roman" w:cs="Times New Roman"/>
          <w:sz w:val="24"/>
          <w:szCs w:val="24"/>
        </w:rPr>
        <w:t>О внесении изменений в Прогнозный план (программу) приватизации муниципального имущества города Обнинска на 2016 - 2018 годы, утвержденный решением Обнинского городского Собрания от 27.10.2015 № 06-03</w:t>
      </w:r>
    </w:p>
    <w:p w:rsidR="00B14089" w:rsidRDefault="00250AF9" w:rsidP="007F6830">
      <w:pPr>
        <w:ind w:left="708" w:firstLine="426"/>
        <w:jc w:val="both"/>
      </w:pPr>
      <w:r w:rsidRPr="00B14089">
        <w:t>Березнер Л.А. – председатель комитета по экономической политике</w:t>
      </w:r>
    </w:p>
    <w:p w:rsidR="00250AF9" w:rsidRDefault="00250AF9" w:rsidP="007F6830">
      <w:pPr>
        <w:ind w:left="708" w:firstLine="426"/>
        <w:jc w:val="both"/>
      </w:pPr>
      <w:r w:rsidRPr="00B14089">
        <w:t>Ананьев Г.Е. – заместитель главы Администрации города по экономическому развитию</w:t>
      </w:r>
    </w:p>
    <w:p w:rsidR="00B14089" w:rsidRPr="00B14089" w:rsidRDefault="00B14089" w:rsidP="007F6830">
      <w:pPr>
        <w:ind w:left="708" w:firstLine="426"/>
        <w:jc w:val="both"/>
      </w:pPr>
    </w:p>
    <w:p w:rsidR="00250AF9" w:rsidRPr="00B14089" w:rsidRDefault="00250AF9" w:rsidP="007F6830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89">
        <w:rPr>
          <w:rFonts w:ascii="Times New Roman" w:hAnsi="Times New Roman" w:cs="Times New Roman"/>
          <w:sz w:val="24"/>
          <w:szCs w:val="24"/>
        </w:rPr>
        <w:t>О внесении дополнений в  Правила благоустройства и озеленения территории муниципального образования «Город Обнинск», утвержденные решением Обнинского городского Собрания от 24.10.2017 № 02-33</w:t>
      </w:r>
    </w:p>
    <w:p w:rsidR="00250AF9" w:rsidRPr="00B14089" w:rsidRDefault="00250AF9" w:rsidP="007F6830">
      <w:pPr>
        <w:ind w:left="708" w:firstLine="426"/>
        <w:jc w:val="both"/>
      </w:pPr>
      <w:r w:rsidRPr="00B14089">
        <w:t>Анциферов Р.Г.  – председатель комитета по жилищно-коммунальным услугам</w:t>
      </w:r>
    </w:p>
    <w:p w:rsidR="00250AF9" w:rsidRPr="00B14089" w:rsidRDefault="00250AF9" w:rsidP="007F6830">
      <w:pPr>
        <w:ind w:left="426" w:firstLine="708"/>
        <w:jc w:val="both"/>
      </w:pPr>
      <w:r w:rsidRPr="00B14089">
        <w:t>Еремина А.В. – начальник управления городского хозяйства Администрации города</w:t>
      </w:r>
    </w:p>
    <w:p w:rsidR="00250AF9" w:rsidRPr="00B14089" w:rsidRDefault="00250AF9" w:rsidP="007F6830">
      <w:pPr>
        <w:jc w:val="both"/>
      </w:pPr>
    </w:p>
    <w:p w:rsidR="00250AF9" w:rsidRPr="00B14089" w:rsidRDefault="00250AF9" w:rsidP="007F6830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89">
        <w:rPr>
          <w:rFonts w:ascii="Times New Roman" w:hAnsi="Times New Roman" w:cs="Times New Roman"/>
          <w:sz w:val="24"/>
          <w:szCs w:val="24"/>
        </w:rPr>
        <w:t>О внесении изменений в Положение об Администрации (исполнительно-распорядительном органе) городского округа «Город Обнинск», утвержденное решением Обнинского городского Собрания от 27.10.2009 № 08-78</w:t>
      </w:r>
    </w:p>
    <w:p w:rsidR="00B14089" w:rsidRDefault="00250AF9" w:rsidP="007F6830">
      <w:pPr>
        <w:ind w:left="708" w:firstLine="426"/>
        <w:jc w:val="both"/>
      </w:pPr>
      <w:r w:rsidRPr="00B14089">
        <w:t>Гуров З.Р. – заместитель председателя комитета по законодательству</w:t>
      </w:r>
      <w:r w:rsidR="00B14089">
        <w:t xml:space="preserve"> </w:t>
      </w:r>
      <w:r w:rsidRPr="00B14089">
        <w:t xml:space="preserve">и местному </w:t>
      </w:r>
      <w:r w:rsidR="00B14089">
        <w:t>самоуправлению</w:t>
      </w:r>
    </w:p>
    <w:p w:rsidR="00250AF9" w:rsidRPr="00B14089" w:rsidRDefault="00250AF9" w:rsidP="007F6830">
      <w:pPr>
        <w:ind w:left="708" w:firstLine="426"/>
        <w:jc w:val="both"/>
      </w:pPr>
      <w:r w:rsidRPr="00B14089">
        <w:t>Ананьев Г.Е. – заместитель главы Администрации города  по экономическому развитию</w:t>
      </w:r>
    </w:p>
    <w:p w:rsidR="00250AF9" w:rsidRPr="00B14089" w:rsidRDefault="00250AF9" w:rsidP="007F6830">
      <w:pPr>
        <w:jc w:val="both"/>
        <w:rPr>
          <w:sz w:val="24"/>
          <w:szCs w:val="24"/>
        </w:rPr>
      </w:pPr>
    </w:p>
    <w:p w:rsidR="00250AF9" w:rsidRPr="00B14089" w:rsidRDefault="00250AF9" w:rsidP="007F6830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89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порядке установки и размещения памятников, мемориальных досок и памятных знаков на территории муниципального образования «Город Обнинск», утверждённого Решением Обнинского городского Собрания от 25.09.2018 № 07-45» </w:t>
      </w:r>
    </w:p>
    <w:p w:rsidR="00250AF9" w:rsidRPr="00B14089" w:rsidRDefault="00250AF9" w:rsidP="007F6830">
      <w:pPr>
        <w:ind w:left="708" w:firstLine="426"/>
        <w:jc w:val="both"/>
      </w:pPr>
      <w:r w:rsidRPr="00B14089">
        <w:t>Гуров З.Р. – заместитель председателя комитета по законодательству и местному самоуправлению</w:t>
      </w:r>
    </w:p>
    <w:p w:rsidR="00250AF9" w:rsidRPr="00B14089" w:rsidRDefault="00250AF9" w:rsidP="007F6830">
      <w:pPr>
        <w:ind w:left="426" w:firstLine="708"/>
        <w:jc w:val="both"/>
      </w:pPr>
      <w:r w:rsidRPr="00B14089">
        <w:t>Грицук О.А. – начальник отдела городского дизайна и рекламы Администрации города</w:t>
      </w:r>
    </w:p>
    <w:p w:rsidR="00250AF9" w:rsidRPr="00B14089" w:rsidRDefault="00250AF9" w:rsidP="007F6830">
      <w:pPr>
        <w:jc w:val="both"/>
        <w:rPr>
          <w:sz w:val="24"/>
          <w:szCs w:val="24"/>
        </w:rPr>
      </w:pPr>
    </w:p>
    <w:p w:rsidR="00250AF9" w:rsidRPr="00B14089" w:rsidRDefault="00250AF9" w:rsidP="007F6830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89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порядке установления, выплаты и перерасчета ежемесячной доплаты к страховой пенсии лицам, замещавшим муниципальные должности и муниципальные должности муниципальной службы в муниципальном образовании «Город Обнинск», утвержденное решением Обнинского городского Собрания от 26.01.2010 № 04-85» </w:t>
      </w:r>
    </w:p>
    <w:p w:rsidR="00250AF9" w:rsidRPr="00B14089" w:rsidRDefault="00250AF9" w:rsidP="007F6830">
      <w:pPr>
        <w:ind w:left="708" w:firstLine="426"/>
        <w:jc w:val="both"/>
      </w:pPr>
      <w:r w:rsidRPr="00B14089">
        <w:t>Гуров З.Р. – заместитель председателя комитета по законодательству и местному самоуправлению</w:t>
      </w:r>
    </w:p>
    <w:p w:rsidR="00250AF9" w:rsidRPr="00B14089" w:rsidRDefault="00250AF9" w:rsidP="007F6830">
      <w:pPr>
        <w:ind w:left="426" w:firstLine="708"/>
        <w:jc w:val="both"/>
      </w:pPr>
      <w:r w:rsidRPr="00B14089">
        <w:t xml:space="preserve">Башкатова К.С. – заместитель главы Администрации города по вопросам </w:t>
      </w:r>
      <w:r w:rsidR="00B14089">
        <w:t xml:space="preserve"> управления  делами</w:t>
      </w:r>
    </w:p>
    <w:p w:rsidR="00250AF9" w:rsidRPr="00B14089" w:rsidRDefault="00250AF9" w:rsidP="007F6830">
      <w:pPr>
        <w:jc w:val="both"/>
        <w:rPr>
          <w:sz w:val="24"/>
          <w:szCs w:val="24"/>
        </w:rPr>
      </w:pPr>
    </w:p>
    <w:p w:rsidR="00250AF9" w:rsidRPr="00B14089" w:rsidRDefault="00250AF9" w:rsidP="007F6830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89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26.06.2018 №  09-44 «Об изменении границ городского округа «Город Обнинск» и сельского поселения «деревня Кривское»</w:t>
      </w:r>
    </w:p>
    <w:p w:rsidR="00250AF9" w:rsidRPr="00B14089" w:rsidRDefault="00250AF9" w:rsidP="007F6830">
      <w:pPr>
        <w:ind w:left="708" w:firstLine="426"/>
        <w:jc w:val="both"/>
      </w:pPr>
      <w:r w:rsidRPr="00B14089">
        <w:t>Гуров З.Р. – заместитель председателя комитета по законодательству и местному самоуправлению</w:t>
      </w:r>
    </w:p>
    <w:p w:rsidR="00250AF9" w:rsidRPr="00B14089" w:rsidRDefault="00250AF9" w:rsidP="007F6830">
      <w:pPr>
        <w:ind w:left="426" w:firstLine="708"/>
        <w:jc w:val="both"/>
      </w:pPr>
      <w:r w:rsidRPr="00B14089">
        <w:t>Башкатова К.С. – заместитель главы Администрации города по вопросам  управления  делами</w:t>
      </w:r>
    </w:p>
    <w:p w:rsidR="00250AF9" w:rsidRPr="00B14089" w:rsidRDefault="00250AF9" w:rsidP="007F6830">
      <w:pPr>
        <w:jc w:val="both"/>
        <w:rPr>
          <w:sz w:val="24"/>
          <w:szCs w:val="24"/>
        </w:rPr>
      </w:pPr>
    </w:p>
    <w:p w:rsidR="00250AF9" w:rsidRPr="00B14089" w:rsidRDefault="00250AF9" w:rsidP="007F6830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89">
        <w:rPr>
          <w:rFonts w:ascii="Times New Roman" w:hAnsi="Times New Roman" w:cs="Times New Roman"/>
          <w:sz w:val="24"/>
          <w:szCs w:val="24"/>
        </w:rPr>
        <w:t>О вручении персональных поздравлений ветеранам Великой Отечественной войны и об  установлении на 2019 год единовременной социальной выплаты гражданам в связи с юбилейными днями рождения</w:t>
      </w:r>
    </w:p>
    <w:p w:rsidR="00250AF9" w:rsidRPr="00645A69" w:rsidRDefault="00250AF9" w:rsidP="007F6830">
      <w:pPr>
        <w:ind w:left="708" w:firstLine="426"/>
        <w:jc w:val="both"/>
      </w:pPr>
      <w:r w:rsidRPr="00645A69">
        <w:t xml:space="preserve">Светлаков В.Б. – председатель комитета по социальной политике </w:t>
      </w:r>
    </w:p>
    <w:p w:rsidR="00250AF9" w:rsidRPr="00645A69" w:rsidRDefault="00250AF9" w:rsidP="007F6830">
      <w:pPr>
        <w:ind w:left="708" w:firstLine="426"/>
        <w:jc w:val="both"/>
      </w:pPr>
      <w:r w:rsidRPr="00645A69">
        <w:t>Жарский В.А. – начальник управления социальной защиты населения Администрации</w:t>
      </w:r>
      <w:r w:rsidRPr="00645A69">
        <w:rPr>
          <w:i/>
        </w:rPr>
        <w:t xml:space="preserve"> </w:t>
      </w:r>
      <w:r w:rsidRPr="00645A69">
        <w:t>города</w:t>
      </w:r>
    </w:p>
    <w:p w:rsidR="00250AF9" w:rsidRPr="00B14089" w:rsidRDefault="00250AF9" w:rsidP="007F6830">
      <w:pPr>
        <w:jc w:val="both"/>
        <w:rPr>
          <w:sz w:val="24"/>
          <w:szCs w:val="24"/>
        </w:rPr>
      </w:pPr>
    </w:p>
    <w:p w:rsidR="00250AF9" w:rsidRPr="00B14089" w:rsidRDefault="00250AF9" w:rsidP="007F6830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89">
        <w:rPr>
          <w:rFonts w:ascii="Times New Roman" w:hAnsi="Times New Roman" w:cs="Times New Roman"/>
          <w:sz w:val="24"/>
          <w:szCs w:val="24"/>
        </w:rPr>
        <w:t>О согласовании проекта постановления Администрации города «Об установлении размера платы за содержание жилого помещения для нанимателей жилых помещений государственного жилищного фонда, проживающих в многоквартирных домах, расположенных на территории МО «Город Обнинск»</w:t>
      </w:r>
    </w:p>
    <w:p w:rsidR="00250AF9" w:rsidRPr="00645A69" w:rsidRDefault="00250AF9" w:rsidP="007F6830">
      <w:pPr>
        <w:ind w:left="708" w:firstLine="426"/>
        <w:jc w:val="both"/>
      </w:pPr>
      <w:r w:rsidRPr="00645A69">
        <w:t xml:space="preserve">Анциферов Р.Г.  – председатель комитета по жилищно-коммунальным услугам </w:t>
      </w:r>
    </w:p>
    <w:p w:rsidR="00250AF9" w:rsidRPr="00645A69" w:rsidRDefault="00BC1BA9" w:rsidP="007F6830">
      <w:pPr>
        <w:ind w:left="426" w:firstLine="708"/>
        <w:jc w:val="both"/>
      </w:pPr>
      <w:r>
        <w:t>Максивова Г.К</w:t>
      </w:r>
      <w:r w:rsidR="00250AF9" w:rsidRPr="00645A69">
        <w:t xml:space="preserve">. – </w:t>
      </w:r>
      <w:r>
        <w:t>начальник отдела тарифной политики</w:t>
      </w:r>
      <w:r w:rsidR="00250AF9" w:rsidRPr="00645A69">
        <w:t xml:space="preserve"> главы Администрации города </w:t>
      </w:r>
    </w:p>
    <w:p w:rsidR="00250AF9" w:rsidRPr="00B14089" w:rsidRDefault="00250AF9" w:rsidP="007F6830">
      <w:pPr>
        <w:jc w:val="both"/>
        <w:rPr>
          <w:sz w:val="24"/>
          <w:szCs w:val="24"/>
        </w:rPr>
      </w:pPr>
    </w:p>
    <w:p w:rsidR="00250AF9" w:rsidRPr="00B14089" w:rsidRDefault="00250AF9" w:rsidP="007F6830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89">
        <w:rPr>
          <w:rFonts w:ascii="Times New Roman" w:hAnsi="Times New Roman" w:cs="Times New Roman"/>
          <w:sz w:val="24"/>
          <w:szCs w:val="24"/>
        </w:rPr>
        <w:t>О направлении депутатов Обнинского городского Собрания на Всероссийский образовательно-кадровый форум «Траектория развития»</w:t>
      </w:r>
    </w:p>
    <w:p w:rsidR="00250AF9" w:rsidRPr="00645A69" w:rsidRDefault="00250AF9" w:rsidP="007F6830">
      <w:pPr>
        <w:ind w:left="708" w:firstLine="426"/>
        <w:jc w:val="both"/>
        <w:rPr>
          <w:b/>
        </w:rPr>
      </w:pPr>
      <w:r w:rsidRPr="00645A69">
        <w:t>Викулин В.В. – Глава городского самоуправления, Председатель городского Собрания</w:t>
      </w:r>
    </w:p>
    <w:p w:rsidR="001D36E5" w:rsidRDefault="001D36E5" w:rsidP="007F6830">
      <w:pPr>
        <w:ind w:left="500" w:firstLine="916"/>
        <w:jc w:val="both"/>
      </w:pPr>
    </w:p>
    <w:p w:rsidR="00544C36" w:rsidRPr="001939CB" w:rsidRDefault="00544C36" w:rsidP="007F6830">
      <w:pPr>
        <w:ind w:left="500" w:firstLine="916"/>
        <w:jc w:val="both"/>
      </w:pPr>
    </w:p>
    <w:p w:rsidR="00F72C89" w:rsidRPr="005F3403" w:rsidRDefault="001D36E5" w:rsidP="007F6830">
      <w:pPr>
        <w:pStyle w:val="ac"/>
        <w:ind w:left="284" w:hanging="568"/>
        <w:jc w:val="both"/>
        <w:rPr>
          <w:sz w:val="24"/>
          <w:szCs w:val="24"/>
        </w:rPr>
      </w:pPr>
      <w:r w:rsidRPr="00544C36">
        <w:rPr>
          <w:rFonts w:ascii="Times New Roman" w:hAnsi="Times New Roman" w:cs="Times New Roman"/>
          <w:sz w:val="20"/>
          <w:szCs w:val="20"/>
        </w:rPr>
        <w:t xml:space="preserve"> </w:t>
      </w:r>
      <w:r w:rsidRPr="00544C36">
        <w:rPr>
          <w:rFonts w:ascii="Times New Roman" w:hAnsi="Times New Roman" w:cs="Times New Roman"/>
          <w:sz w:val="24"/>
          <w:szCs w:val="24"/>
        </w:rPr>
        <w:t xml:space="preserve">Разное: 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и поприветствовал всех присутствующих.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D76DC0" w:rsidRPr="005F3403" w:rsidRDefault="00D76DC0" w:rsidP="007F6830">
      <w:pPr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5F3403">
        <w:rPr>
          <w:sz w:val="24"/>
          <w:szCs w:val="24"/>
        </w:rPr>
        <w:t>, «против» - 0, «воздержались» - 0.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Дополнений и предложений от депутатов не поступило. П</w:t>
      </w:r>
      <w:r w:rsidRPr="005F3403">
        <w:rPr>
          <w:sz w:val="24"/>
          <w:szCs w:val="24"/>
        </w:rPr>
        <w:t>редложил проголосовать за повестку дня в целом.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6</w:t>
      </w:r>
      <w:r w:rsidRPr="005F3403">
        <w:rPr>
          <w:sz w:val="24"/>
          <w:szCs w:val="24"/>
        </w:rPr>
        <w:t>, «против» - 0, «воздержались» - 0.</w:t>
      </w:r>
    </w:p>
    <w:p w:rsidR="00D76DC0" w:rsidRDefault="00D76DC0" w:rsidP="00D76DC0">
      <w:pPr>
        <w:ind w:firstLine="567"/>
        <w:jc w:val="both"/>
        <w:rPr>
          <w:sz w:val="24"/>
          <w:szCs w:val="24"/>
        </w:rPr>
      </w:pPr>
    </w:p>
    <w:p w:rsidR="00D76DC0" w:rsidRPr="00661D9C" w:rsidRDefault="00D76DC0" w:rsidP="00D76DC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1.</w:t>
      </w:r>
    </w:p>
    <w:p w:rsidR="00D76DC0" w:rsidRDefault="00D76DC0" w:rsidP="00D76DC0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ГУРОВА З.Р.</w:t>
      </w:r>
      <w:r w:rsidRPr="00661D9C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</w:t>
      </w:r>
      <w:r w:rsidRPr="006946ED">
        <w:rPr>
          <w:rFonts w:ascii="Times New Roman" w:hAnsi="Times New Roman" w:cs="Times New Roman"/>
          <w:sz w:val="24"/>
          <w:szCs w:val="24"/>
        </w:rPr>
        <w:t>Собрания «</w:t>
      </w:r>
      <w:r w:rsidRPr="00B14089">
        <w:rPr>
          <w:rFonts w:ascii="Times New Roman" w:hAnsi="Times New Roman" w:cs="Times New Roman"/>
          <w:sz w:val="24"/>
          <w:szCs w:val="24"/>
        </w:rPr>
        <w:t>О внесении изменений и дополнений  в Устав муниципального образования  «Город Обнинск», утвержденный решением Обнинского городского Собрания  от 04.07.2006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4089">
        <w:rPr>
          <w:rFonts w:ascii="Times New Roman" w:hAnsi="Times New Roman" w:cs="Times New Roman"/>
          <w:sz w:val="24"/>
          <w:szCs w:val="24"/>
        </w:rPr>
        <w:t>01-24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46ED">
        <w:rPr>
          <w:rFonts w:ascii="Times New Roman" w:hAnsi="Times New Roman" w:cs="Times New Roman"/>
          <w:sz w:val="24"/>
          <w:szCs w:val="24"/>
        </w:rPr>
        <w:t>.</w:t>
      </w:r>
    </w:p>
    <w:p w:rsidR="007F6830" w:rsidRPr="00FB4FAC" w:rsidRDefault="007F6830" w:rsidP="007F68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ГУРОВ З.Р.</w:t>
      </w:r>
      <w:r w:rsidRPr="006A5F8A">
        <w:rPr>
          <w:sz w:val="24"/>
          <w:szCs w:val="24"/>
        </w:rPr>
        <w:t xml:space="preserve"> доложил, что </w:t>
      </w:r>
      <w:r>
        <w:rPr>
          <w:sz w:val="24"/>
          <w:szCs w:val="24"/>
        </w:rPr>
        <w:t>в</w:t>
      </w:r>
      <w:r w:rsidRPr="00FB4FAC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сентябре</w:t>
      </w:r>
      <w:r w:rsidRPr="00FB4FAC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FB4FAC">
        <w:rPr>
          <w:sz w:val="24"/>
          <w:szCs w:val="24"/>
        </w:rPr>
        <w:t xml:space="preserve"> года на заседании городского Собрания приняли решение «Об опубликовании проекта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№ 01-24». </w:t>
      </w:r>
    </w:p>
    <w:p w:rsidR="007F6830" w:rsidRPr="00FB4FAC" w:rsidRDefault="007F6830" w:rsidP="007F6830">
      <w:pPr>
        <w:ind w:firstLine="540"/>
        <w:jc w:val="both"/>
        <w:rPr>
          <w:sz w:val="24"/>
          <w:szCs w:val="24"/>
        </w:rPr>
      </w:pPr>
      <w:r w:rsidRPr="00FB4FAC">
        <w:rPr>
          <w:sz w:val="24"/>
          <w:szCs w:val="24"/>
        </w:rPr>
        <w:t xml:space="preserve">Проект решения «О внесении изменений и дополнений в Устав муниципального образования «Город Обнинск» был опубликован в </w:t>
      </w:r>
      <w:r>
        <w:rPr>
          <w:sz w:val="24"/>
          <w:szCs w:val="24"/>
        </w:rPr>
        <w:t>сентябре</w:t>
      </w:r>
      <w:r w:rsidRPr="00FB4FAC">
        <w:rPr>
          <w:sz w:val="24"/>
          <w:szCs w:val="24"/>
        </w:rPr>
        <w:t>.</w:t>
      </w:r>
    </w:p>
    <w:p w:rsidR="007F6830" w:rsidRPr="00FB4FAC" w:rsidRDefault="007F6830" w:rsidP="007F6830">
      <w:pPr>
        <w:ind w:firstLine="540"/>
        <w:jc w:val="both"/>
        <w:rPr>
          <w:sz w:val="24"/>
          <w:szCs w:val="24"/>
        </w:rPr>
      </w:pPr>
      <w:r w:rsidRPr="00FB4FAC">
        <w:rPr>
          <w:sz w:val="24"/>
          <w:szCs w:val="24"/>
        </w:rPr>
        <w:t>Публичные слушания по данному проекту не проводились ввиду отсутствия н</w:t>
      </w:r>
      <w:r>
        <w:rPr>
          <w:sz w:val="24"/>
          <w:szCs w:val="24"/>
        </w:rPr>
        <w:t>еобходимости, так как</w:t>
      </w:r>
      <w:r w:rsidRPr="00FB4FAC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>я в Устав города приводя</w:t>
      </w:r>
      <w:r w:rsidRPr="00FB4FAC">
        <w:rPr>
          <w:sz w:val="24"/>
          <w:szCs w:val="24"/>
        </w:rPr>
        <w:t>тся в соответствие с действующим законодательством и содерж</w:t>
      </w:r>
      <w:r>
        <w:rPr>
          <w:sz w:val="24"/>
          <w:szCs w:val="24"/>
        </w:rPr>
        <w:t>а</w:t>
      </w:r>
      <w:r w:rsidRPr="00FB4FAC">
        <w:rPr>
          <w:sz w:val="24"/>
          <w:szCs w:val="24"/>
        </w:rPr>
        <w:t xml:space="preserve">т точное воспроизведение </w:t>
      </w:r>
      <w:r>
        <w:rPr>
          <w:sz w:val="24"/>
          <w:szCs w:val="24"/>
        </w:rPr>
        <w:t>положений Федерального закона № </w:t>
      </w:r>
      <w:r w:rsidRPr="00FB4FAC">
        <w:rPr>
          <w:sz w:val="24"/>
          <w:szCs w:val="24"/>
        </w:rPr>
        <w:t>131-ФЗ.</w:t>
      </w:r>
    </w:p>
    <w:p w:rsidR="007F6830" w:rsidRPr="00E26840" w:rsidRDefault="007F6830" w:rsidP="007F6830">
      <w:pPr>
        <w:adjustRightInd w:val="0"/>
        <w:ind w:firstLine="567"/>
        <w:jc w:val="both"/>
        <w:rPr>
          <w:color w:val="000000"/>
          <w:sz w:val="24"/>
          <w:szCs w:val="24"/>
        </w:rPr>
      </w:pPr>
      <w:r w:rsidRPr="00FB4FAC">
        <w:rPr>
          <w:sz w:val="24"/>
          <w:szCs w:val="24"/>
        </w:rPr>
        <w:t>После принятия указанных изменений решение будет отправлено в Минюст РФ для регистрации.</w:t>
      </w:r>
    </w:p>
    <w:p w:rsidR="00D76DC0" w:rsidRPr="00E26840" w:rsidRDefault="007F6830" w:rsidP="007F68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 решения рассмотрен на совместном заседании комитета по законодательству и местному самоуправлению и комитета по социальной политике, рекомендован к принятию городским Собранием.</w:t>
      </w:r>
    </w:p>
    <w:p w:rsidR="00D76DC0" w:rsidRDefault="00D76DC0" w:rsidP="00D76DC0">
      <w:pPr>
        <w:ind w:firstLine="540"/>
        <w:jc w:val="both"/>
        <w:rPr>
          <w:sz w:val="24"/>
          <w:szCs w:val="24"/>
        </w:rPr>
      </w:pPr>
    </w:p>
    <w:p w:rsidR="00D76DC0" w:rsidRDefault="00D76DC0" w:rsidP="00D76D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D76DC0" w:rsidRDefault="00D76DC0" w:rsidP="00D76D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D76DC0" w:rsidRPr="00661D9C" w:rsidRDefault="00D76DC0" w:rsidP="00D76DC0">
      <w:pPr>
        <w:ind w:firstLine="567"/>
        <w:jc w:val="both"/>
        <w:rPr>
          <w:sz w:val="24"/>
          <w:szCs w:val="24"/>
        </w:rPr>
      </w:pPr>
    </w:p>
    <w:p w:rsidR="00D76DC0" w:rsidRDefault="00D76DC0" w:rsidP="00D76DC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112259" w:rsidRPr="00F82BF1" w:rsidRDefault="00D76DC0" w:rsidP="00D76DC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01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47</w:t>
      </w:r>
      <w:r w:rsidRPr="005F3403">
        <w:rPr>
          <w:sz w:val="24"/>
          <w:szCs w:val="24"/>
        </w:rPr>
        <w:t xml:space="preserve"> принято и прилагается.</w:t>
      </w:r>
    </w:p>
    <w:p w:rsidR="004629CB" w:rsidRPr="00B443F3" w:rsidRDefault="004629CB" w:rsidP="004629CB">
      <w:pPr>
        <w:jc w:val="both"/>
        <w:rPr>
          <w:rFonts w:eastAsia="Calibri"/>
          <w:sz w:val="24"/>
          <w:szCs w:val="24"/>
          <w:lang w:eastAsia="ru-RU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D64A72" w:rsidRDefault="00AC2222" w:rsidP="00D64A72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FC3156">
        <w:rPr>
          <w:rFonts w:ascii="Times New Roman" w:hAnsi="Times New Roman" w:cs="Times New Roman"/>
          <w:sz w:val="24"/>
          <w:szCs w:val="24"/>
        </w:rPr>
        <w:t>АНАНЬЕВА Г.Е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>по второму вопросу повестки заседания городского Собрания «</w:t>
      </w:r>
      <w:r w:rsidR="00FC3156" w:rsidRPr="00B14089">
        <w:rPr>
          <w:rFonts w:ascii="Times New Roman" w:hAnsi="Times New Roman" w:cs="Times New Roman"/>
          <w:sz w:val="24"/>
          <w:szCs w:val="24"/>
        </w:rPr>
        <w:t>О проекте решения Обнинского городского Собрания  «О бюджете города Обнинска на 2019 год и плановый период 2020 и 2021 годов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553437" w:rsidRPr="002B1421" w:rsidRDefault="00FC3156" w:rsidP="00A86212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>АНАНЬЕВ Г.Е</w:t>
      </w:r>
      <w:r w:rsidR="00AC2222" w:rsidRPr="002B1421">
        <w:rPr>
          <w:szCs w:val="24"/>
        </w:rPr>
        <w:t xml:space="preserve">. доложил, что </w:t>
      </w:r>
      <w:r w:rsidR="00725F27">
        <w:rPr>
          <w:szCs w:val="24"/>
        </w:rPr>
        <w:t>п</w:t>
      </w:r>
      <w:r w:rsidR="005A12D4" w:rsidRPr="002B1421">
        <w:rPr>
          <w:szCs w:val="24"/>
        </w:rPr>
        <w:t>рогноз социально-экономического развития г. Обнинска разработан на основе анализа итогов социально-экономического развития за 2017 год, оценки развития за 2018 год, перспективных планов развития предприятий и организаций города, реализации инвестиционных проектов. При формировании прогноза социально-экономического развития города до 2021 года использовались рекомендуемые министерством экономического развития Калужской области индексы-дефляторы.</w:t>
      </w:r>
    </w:p>
    <w:p w:rsidR="005A12D4" w:rsidRPr="002B1421" w:rsidRDefault="005A12D4" w:rsidP="00A86212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 xml:space="preserve">При подготовке прогноза были использованы данные организаций и предприятий города. Запросы были направлены в адрес 308 предприятий и организаций города. Администрацией города </w:t>
      </w:r>
      <w:r w:rsidR="00A66A02">
        <w:rPr>
          <w:szCs w:val="24"/>
        </w:rPr>
        <w:t>был получен</w:t>
      </w:r>
      <w:r w:rsidRPr="002B1421">
        <w:rPr>
          <w:szCs w:val="24"/>
        </w:rPr>
        <w:t xml:space="preserve"> и обработан 191 ответ.  </w:t>
      </w:r>
    </w:p>
    <w:p w:rsidR="002B1421" w:rsidRPr="002B1421" w:rsidRDefault="005A12D4" w:rsidP="002B1421">
      <w:pPr>
        <w:ind w:firstLine="567"/>
        <w:jc w:val="both"/>
        <w:rPr>
          <w:sz w:val="24"/>
          <w:szCs w:val="24"/>
        </w:rPr>
      </w:pPr>
      <w:r w:rsidRPr="002B1421">
        <w:rPr>
          <w:sz w:val="24"/>
          <w:szCs w:val="24"/>
        </w:rPr>
        <w:t>Параметры прогноза социально-экономического развития города Обнинска согласованы министерством экономического развития Калужской области и отражены в постановлении Правительства Калужской области от 30.08.2018 № 518 «О прогнозе социально-экономического развития Калужской области на 2019 год и на плановый период 2020 и 2021 годов».</w:t>
      </w:r>
    </w:p>
    <w:p w:rsidR="002B1421" w:rsidRDefault="005A12D4" w:rsidP="00A86212">
      <w:pPr>
        <w:pStyle w:val="210"/>
        <w:spacing w:line="240" w:lineRule="auto"/>
        <w:ind w:firstLine="567"/>
        <w:rPr>
          <w:szCs w:val="24"/>
          <w:lang w:eastAsia="en-US"/>
        </w:rPr>
      </w:pPr>
      <w:r w:rsidRPr="002B1421">
        <w:rPr>
          <w:szCs w:val="24"/>
          <w:lang w:eastAsia="en-US"/>
        </w:rPr>
        <w:t>Промышленное производство</w:t>
      </w:r>
      <w:r w:rsidR="00A86212">
        <w:rPr>
          <w:szCs w:val="24"/>
          <w:lang w:eastAsia="en-US"/>
        </w:rPr>
        <w:t>.</w:t>
      </w:r>
    </w:p>
    <w:p w:rsidR="005A12D4" w:rsidRPr="002B1421" w:rsidRDefault="005A12D4" w:rsidP="00A86212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 xml:space="preserve">По итогам 2018 года суммарный объем отгруженной промышленной продукции, работ, услуг </w:t>
      </w:r>
      <w:r w:rsidR="00A86212">
        <w:rPr>
          <w:szCs w:val="24"/>
        </w:rPr>
        <w:t>промышленного характера составил</w:t>
      </w:r>
      <w:r w:rsidRPr="002B1421">
        <w:rPr>
          <w:szCs w:val="24"/>
        </w:rPr>
        <w:t xml:space="preserve"> 63,0 млрд. рублей.</w:t>
      </w:r>
      <w:r w:rsidR="00A86212">
        <w:rPr>
          <w:szCs w:val="24"/>
        </w:rPr>
        <w:t xml:space="preserve"> </w:t>
      </w:r>
      <w:r w:rsidRPr="002B1421">
        <w:rPr>
          <w:szCs w:val="24"/>
        </w:rPr>
        <w:t xml:space="preserve">В сопоставимой оценке 101,2% к уровню 2017 года. </w:t>
      </w:r>
    </w:p>
    <w:p w:rsidR="005A12D4" w:rsidRPr="002B1421" w:rsidRDefault="005A12D4" w:rsidP="00A86212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>В отраслевой структуре преобладают:</w:t>
      </w:r>
    </w:p>
    <w:p w:rsidR="005A12D4" w:rsidRPr="002B1421" w:rsidRDefault="005A12D4" w:rsidP="00A86212">
      <w:pPr>
        <w:pStyle w:val="210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rPr>
          <w:szCs w:val="24"/>
        </w:rPr>
      </w:pPr>
      <w:r w:rsidRPr="002B1421">
        <w:rPr>
          <w:szCs w:val="24"/>
        </w:rPr>
        <w:t>производство готовых металлических изделий, кроме машин и оборудования с долей в общегородском объе</w:t>
      </w:r>
      <w:r w:rsidR="00A86212">
        <w:rPr>
          <w:szCs w:val="24"/>
        </w:rPr>
        <w:t>ме промышленной продукции 20,8%;</w:t>
      </w:r>
    </w:p>
    <w:p w:rsidR="005A12D4" w:rsidRPr="002B1421" w:rsidRDefault="005A12D4" w:rsidP="00A86212">
      <w:pPr>
        <w:pStyle w:val="210"/>
        <w:numPr>
          <w:ilvl w:val="0"/>
          <w:numId w:val="15"/>
        </w:numPr>
        <w:tabs>
          <w:tab w:val="left" w:pos="993"/>
        </w:tabs>
        <w:spacing w:line="240" w:lineRule="auto"/>
        <w:ind w:left="709" w:hanging="142"/>
        <w:rPr>
          <w:szCs w:val="24"/>
        </w:rPr>
      </w:pPr>
      <w:r w:rsidRPr="002B1421">
        <w:rPr>
          <w:szCs w:val="24"/>
        </w:rPr>
        <w:t>производство пищевых продуктов и прои</w:t>
      </w:r>
      <w:r w:rsidR="00A86212">
        <w:rPr>
          <w:szCs w:val="24"/>
        </w:rPr>
        <w:t>зводство напитков с долей 12,9%;</w:t>
      </w:r>
    </w:p>
    <w:p w:rsidR="005A12D4" w:rsidRPr="002B1421" w:rsidRDefault="005A12D4" w:rsidP="00A86212">
      <w:pPr>
        <w:pStyle w:val="210"/>
        <w:numPr>
          <w:ilvl w:val="0"/>
          <w:numId w:val="15"/>
        </w:numPr>
        <w:tabs>
          <w:tab w:val="left" w:pos="993"/>
        </w:tabs>
        <w:spacing w:line="240" w:lineRule="auto"/>
        <w:ind w:left="709" w:hanging="142"/>
        <w:rPr>
          <w:szCs w:val="24"/>
        </w:rPr>
      </w:pPr>
      <w:r w:rsidRPr="002B1421">
        <w:rPr>
          <w:szCs w:val="24"/>
        </w:rPr>
        <w:t>производство компьютеров, электронных и о</w:t>
      </w:r>
      <w:r w:rsidR="00A86212">
        <w:rPr>
          <w:szCs w:val="24"/>
        </w:rPr>
        <w:t>птических изделий с долей 10,9%;</w:t>
      </w:r>
    </w:p>
    <w:p w:rsidR="002B1421" w:rsidRPr="002B1421" w:rsidRDefault="005A12D4" w:rsidP="00A86212">
      <w:pPr>
        <w:pStyle w:val="210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rPr>
          <w:szCs w:val="24"/>
        </w:rPr>
      </w:pPr>
      <w:r w:rsidRPr="002B1421">
        <w:rPr>
          <w:szCs w:val="24"/>
        </w:rPr>
        <w:t>производство лекарственных средств и материалов, применяемых в медицинских целях</w:t>
      </w:r>
      <w:r w:rsidR="00E52BD1">
        <w:rPr>
          <w:szCs w:val="24"/>
        </w:rPr>
        <w:t>,</w:t>
      </w:r>
      <w:r w:rsidRPr="002B1421">
        <w:rPr>
          <w:szCs w:val="24"/>
        </w:rPr>
        <w:t xml:space="preserve"> с долей 10,0%.</w:t>
      </w:r>
    </w:p>
    <w:p w:rsidR="005A12D4" w:rsidRPr="002B1421" w:rsidRDefault="005A12D4" w:rsidP="002B1421">
      <w:pPr>
        <w:ind w:firstLine="567"/>
        <w:jc w:val="both"/>
        <w:rPr>
          <w:sz w:val="24"/>
          <w:szCs w:val="24"/>
        </w:rPr>
      </w:pPr>
      <w:r w:rsidRPr="002B1421">
        <w:rPr>
          <w:sz w:val="24"/>
          <w:szCs w:val="24"/>
        </w:rPr>
        <w:t>Рост промышленного производства обусловлен, как стабильной работой существующих предприятий промышленности, так и вводом в действие новых производств.</w:t>
      </w:r>
    </w:p>
    <w:p w:rsidR="005A12D4" w:rsidRPr="002B1421" w:rsidRDefault="005A12D4" w:rsidP="00A86212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>В 2018 году:</w:t>
      </w:r>
    </w:p>
    <w:p w:rsidR="005A12D4" w:rsidRPr="002B1421" w:rsidRDefault="00E52BD1" w:rsidP="00A86212">
      <w:pPr>
        <w:pStyle w:val="210"/>
        <w:spacing w:line="240" w:lineRule="auto"/>
        <w:ind w:firstLine="567"/>
        <w:rPr>
          <w:szCs w:val="24"/>
        </w:rPr>
      </w:pPr>
      <w:r>
        <w:rPr>
          <w:szCs w:val="24"/>
        </w:rPr>
        <w:t>- введен</w:t>
      </w:r>
      <w:r w:rsidR="005A12D4" w:rsidRPr="002B1421">
        <w:rPr>
          <w:szCs w:val="24"/>
        </w:rPr>
        <w:t xml:space="preserve"> в действие ООО «Санатметал СНГ» - производство имплантов для травматологии, хирургии - на территории инновационного развития «Обнинский Индустриальный Парк»;</w:t>
      </w:r>
    </w:p>
    <w:p w:rsidR="005A12D4" w:rsidRPr="002B1421" w:rsidRDefault="005A12D4" w:rsidP="002B1421">
      <w:pPr>
        <w:ind w:firstLine="567"/>
        <w:jc w:val="both"/>
        <w:rPr>
          <w:sz w:val="24"/>
          <w:szCs w:val="24"/>
        </w:rPr>
      </w:pPr>
      <w:r w:rsidRPr="002B1421">
        <w:rPr>
          <w:sz w:val="24"/>
          <w:szCs w:val="24"/>
        </w:rPr>
        <w:t>- ООО «Лассард», открывшее производство в конце 2017 года,  удваивает объемы производства в 2018 году (производство диодных лазерных систем).</w:t>
      </w:r>
    </w:p>
    <w:p w:rsidR="005A12D4" w:rsidRPr="002B1421" w:rsidRDefault="005A12D4" w:rsidP="00A86212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>Вес предприятий территорий инновационного развития в общегородском объеме промышленного производства оценивается в 24% по итогам 2018 года.</w:t>
      </w:r>
    </w:p>
    <w:p w:rsidR="005A12D4" w:rsidRPr="002B1421" w:rsidRDefault="005A12D4" w:rsidP="00A86212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>Прогноз на 2019 год предполагает рост производства на 5,1% в сопоставимой оценке к ожидаемому уровню 20</w:t>
      </w:r>
      <w:r w:rsidR="005D72FE">
        <w:rPr>
          <w:szCs w:val="24"/>
        </w:rPr>
        <w:t>18 года. На данный рост окажут</w:t>
      </w:r>
      <w:r w:rsidRPr="002B1421">
        <w:rPr>
          <w:szCs w:val="24"/>
        </w:rPr>
        <w:t xml:space="preserve"> влияние новые производства, открывшиеся в последние годы, и значительные темпы роста по предприятиям пищевой промышленности.</w:t>
      </w:r>
    </w:p>
    <w:p w:rsidR="005A12D4" w:rsidRPr="002B1421" w:rsidRDefault="005A12D4" w:rsidP="001C70E9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 xml:space="preserve">В 2020-2021 годах индекс физического объема отгруженной промышленной продукции составит соответственно 104,9% и 104,1%. </w:t>
      </w:r>
    </w:p>
    <w:p w:rsidR="005A12D4" w:rsidRPr="002B1421" w:rsidRDefault="005A12D4" w:rsidP="002B1421">
      <w:pPr>
        <w:ind w:firstLine="567"/>
        <w:jc w:val="both"/>
        <w:rPr>
          <w:sz w:val="24"/>
          <w:szCs w:val="24"/>
        </w:rPr>
      </w:pPr>
      <w:r w:rsidRPr="002B1421">
        <w:rPr>
          <w:sz w:val="24"/>
          <w:szCs w:val="24"/>
        </w:rPr>
        <w:t>Объем промышленного производства в 2021 году достигнет 83 млрд. рублей.</w:t>
      </w:r>
    </w:p>
    <w:p w:rsidR="005A12D4" w:rsidRPr="002B1421" w:rsidRDefault="005A12D4" w:rsidP="002B1421">
      <w:pPr>
        <w:ind w:firstLine="567"/>
        <w:jc w:val="both"/>
        <w:rPr>
          <w:sz w:val="24"/>
          <w:szCs w:val="24"/>
          <w:lang w:eastAsia="en-US"/>
        </w:rPr>
      </w:pPr>
      <w:r w:rsidRPr="002B1421">
        <w:rPr>
          <w:sz w:val="24"/>
          <w:szCs w:val="24"/>
          <w:lang w:eastAsia="en-US"/>
        </w:rPr>
        <w:t>Строительство</w:t>
      </w:r>
      <w:r w:rsidR="001C70E9">
        <w:rPr>
          <w:sz w:val="24"/>
          <w:szCs w:val="24"/>
          <w:lang w:eastAsia="en-US"/>
        </w:rPr>
        <w:t>.</w:t>
      </w:r>
    </w:p>
    <w:p w:rsidR="005A12D4" w:rsidRPr="002B1421" w:rsidRDefault="005A12D4" w:rsidP="001C70E9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>Объем подрядных работ, выполненных организациями города, по итогам 2018 года оценивается в 6,3 млрд. рублей с ростом на 1,2% к уровню 2017 года</w:t>
      </w:r>
      <w:r w:rsidR="001C70E9">
        <w:rPr>
          <w:szCs w:val="24"/>
        </w:rPr>
        <w:t xml:space="preserve">. </w:t>
      </w:r>
      <w:r w:rsidRPr="002B1421">
        <w:rPr>
          <w:szCs w:val="24"/>
        </w:rPr>
        <w:t>К 2021 году объем строительных работ оценивается в 7,2 млрд. рублей.</w:t>
      </w:r>
    </w:p>
    <w:p w:rsidR="005A12D4" w:rsidRPr="002B1421" w:rsidRDefault="005A12D4" w:rsidP="002B1421">
      <w:pPr>
        <w:ind w:firstLine="567"/>
        <w:jc w:val="both"/>
        <w:rPr>
          <w:sz w:val="24"/>
          <w:szCs w:val="24"/>
          <w:lang w:eastAsia="en-US"/>
        </w:rPr>
      </w:pPr>
      <w:r w:rsidRPr="002B1421">
        <w:rPr>
          <w:sz w:val="24"/>
          <w:szCs w:val="24"/>
          <w:lang w:eastAsia="en-US"/>
        </w:rPr>
        <w:t>Инвестиции</w:t>
      </w:r>
      <w:r w:rsidR="001C70E9">
        <w:rPr>
          <w:sz w:val="24"/>
          <w:szCs w:val="24"/>
          <w:lang w:eastAsia="en-US"/>
        </w:rPr>
        <w:t>.</w:t>
      </w:r>
    </w:p>
    <w:p w:rsidR="005A12D4" w:rsidRPr="002B1421" w:rsidRDefault="005A12D4" w:rsidP="001C70E9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 xml:space="preserve">Вложения в основной капитал по итогам 2018 года оцениваются в 8,2 млрд. рублей с индексом физического объема 99,2% к уровню 2017 года. </w:t>
      </w:r>
    </w:p>
    <w:p w:rsidR="005A12D4" w:rsidRPr="002B1421" w:rsidRDefault="005A12D4" w:rsidP="001C70E9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>Активно инвестируют предприятия территорий инновационного развития (ТИР): муниципальной промышленной зоны, территории по ул. Красных Зорь, Обнинского индустриального парка. Суммарно резиденты этих территорий за 2018 год вложат в основные фонды более 1 млрд. рублей, что соответствует 13% общегородского объема инвестиций в основной капитал.</w:t>
      </w:r>
    </w:p>
    <w:p w:rsidR="005A12D4" w:rsidRPr="002B1421" w:rsidRDefault="005A12D4" w:rsidP="002B1421">
      <w:pPr>
        <w:ind w:firstLine="567"/>
        <w:jc w:val="both"/>
        <w:rPr>
          <w:sz w:val="24"/>
          <w:szCs w:val="24"/>
        </w:rPr>
      </w:pPr>
      <w:r w:rsidRPr="002B1421">
        <w:rPr>
          <w:sz w:val="24"/>
          <w:szCs w:val="24"/>
        </w:rPr>
        <w:t>Объем инвестиций на прогнозный период (2019-2021 годы) определен в объеме 24,8 млрд. рублей.</w:t>
      </w:r>
    </w:p>
    <w:p w:rsidR="004E0C50" w:rsidRPr="002B1421" w:rsidRDefault="004E0C50" w:rsidP="001C70E9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>В прогнозном периоде 2019-2021 гг. около 23% суммарного объема инвестиций составят собственные средства предприятий и организаций города. Бюджетные средства составят 16,5%. Прочие источники составят более 60%  инвестиций (кредиты и заемные средства, в т. ч. средства, направляемые в жилищное строительство).</w:t>
      </w:r>
    </w:p>
    <w:p w:rsidR="004E0C50" w:rsidRPr="002B1421" w:rsidRDefault="004E0C50" w:rsidP="001C70E9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>На 1 января 2018 года общая площадь жилых помещений, приходящаяся в среднем на 1 жителя города, составляла 26,1 кв. м.</w:t>
      </w:r>
    </w:p>
    <w:p w:rsidR="004E0C50" w:rsidRPr="002B1421" w:rsidRDefault="004E0C50" w:rsidP="001C70E9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>Предпола</w:t>
      </w:r>
      <w:r w:rsidR="00E52BD1">
        <w:rPr>
          <w:szCs w:val="24"/>
        </w:rPr>
        <w:t>гается, что по итогам 2018 года</w:t>
      </w:r>
      <w:r w:rsidRPr="002B1421">
        <w:rPr>
          <w:szCs w:val="24"/>
        </w:rPr>
        <w:t xml:space="preserve"> объем ввода жилья в эксплуатацию составит порядка 145,5 тыс. кв. м.</w:t>
      </w:r>
    </w:p>
    <w:p w:rsidR="005A12D4" w:rsidRPr="002B1421" w:rsidRDefault="004E0C50" w:rsidP="002B1421">
      <w:pPr>
        <w:ind w:firstLine="567"/>
        <w:jc w:val="both"/>
        <w:rPr>
          <w:sz w:val="24"/>
          <w:szCs w:val="24"/>
        </w:rPr>
      </w:pPr>
      <w:r w:rsidRPr="002B1421">
        <w:rPr>
          <w:sz w:val="24"/>
          <w:szCs w:val="24"/>
        </w:rPr>
        <w:t>В прогнозном периоде (2019-2021 годы) ввод жилья прогнозируется на уровне 379 тыс. кв. м.</w:t>
      </w:r>
    </w:p>
    <w:p w:rsidR="004E0C50" w:rsidRPr="002B1421" w:rsidRDefault="004E0C50" w:rsidP="001C70E9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 xml:space="preserve">В городе планируется реализовать несколько проектов по строительству детских дошкольных учреждений и общеобразовательных школ. </w:t>
      </w:r>
    </w:p>
    <w:p w:rsidR="004E0C50" w:rsidRPr="002B1421" w:rsidRDefault="004E0C50" w:rsidP="001C70E9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>В прогнозном периоде планируется построить 3 дошкольных учреждения и 3 общеобразовательные школы.</w:t>
      </w:r>
    </w:p>
    <w:p w:rsidR="001C70E9" w:rsidRPr="001C70E9" w:rsidRDefault="004E0C50" w:rsidP="001C70E9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>Малое предпринимательство</w:t>
      </w:r>
      <w:r w:rsidR="001C70E9">
        <w:rPr>
          <w:szCs w:val="24"/>
        </w:rPr>
        <w:t>.</w:t>
      </w:r>
    </w:p>
    <w:p w:rsidR="00553437" w:rsidRPr="002B1421" w:rsidRDefault="00553437" w:rsidP="001C70E9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 xml:space="preserve">Динамику показателей социально-экономического развития практически в равной степени определяют как крупные и средние предприятия, так и предприятия категории «малых». </w:t>
      </w:r>
    </w:p>
    <w:p w:rsidR="00553437" w:rsidRPr="002B1421" w:rsidRDefault="001C70E9" w:rsidP="001C70E9">
      <w:pPr>
        <w:pStyle w:val="210"/>
        <w:spacing w:line="240" w:lineRule="auto"/>
        <w:ind w:firstLine="567"/>
        <w:rPr>
          <w:szCs w:val="24"/>
        </w:rPr>
      </w:pPr>
      <w:r>
        <w:rPr>
          <w:szCs w:val="24"/>
        </w:rPr>
        <w:t>В малом бизнесе</w:t>
      </w:r>
      <w:r w:rsidR="00553437" w:rsidRPr="002B1421">
        <w:rPr>
          <w:szCs w:val="24"/>
        </w:rPr>
        <w:t xml:space="preserve"> фун</w:t>
      </w:r>
      <w:r>
        <w:rPr>
          <w:szCs w:val="24"/>
        </w:rPr>
        <w:t>кционирует 2,3 тыс. предприятий, а также</w:t>
      </w:r>
      <w:r w:rsidR="00553437" w:rsidRPr="002B1421">
        <w:rPr>
          <w:szCs w:val="24"/>
        </w:rPr>
        <w:t xml:space="preserve"> сосредоточено 40% рабочих мест всех предприят</w:t>
      </w:r>
      <w:r>
        <w:rPr>
          <w:szCs w:val="24"/>
        </w:rPr>
        <w:t>ий и организаций города.</w:t>
      </w:r>
    </w:p>
    <w:p w:rsidR="00553437" w:rsidRPr="002B1421" w:rsidRDefault="00553437" w:rsidP="001C70E9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>В 2018 году на «малые» предприятия приходится:</w:t>
      </w:r>
    </w:p>
    <w:p w:rsidR="00553437" w:rsidRPr="002B1421" w:rsidRDefault="00553437" w:rsidP="002B1421">
      <w:pPr>
        <w:pStyle w:val="210"/>
        <w:spacing w:line="240" w:lineRule="auto"/>
        <w:rPr>
          <w:szCs w:val="24"/>
        </w:rPr>
      </w:pPr>
      <w:r w:rsidRPr="002B1421">
        <w:rPr>
          <w:szCs w:val="24"/>
        </w:rPr>
        <w:t>- 45% общегородского объема выручки;</w:t>
      </w:r>
    </w:p>
    <w:p w:rsidR="00553437" w:rsidRPr="002B1421" w:rsidRDefault="00553437" w:rsidP="002B1421">
      <w:pPr>
        <w:pStyle w:val="210"/>
        <w:spacing w:line="240" w:lineRule="auto"/>
        <w:rPr>
          <w:szCs w:val="24"/>
        </w:rPr>
      </w:pPr>
      <w:r w:rsidRPr="002B1421">
        <w:rPr>
          <w:szCs w:val="24"/>
        </w:rPr>
        <w:t>- 53% инвестиций в основной капитал;</w:t>
      </w:r>
    </w:p>
    <w:p w:rsidR="00553437" w:rsidRPr="002B1421" w:rsidRDefault="00553437" w:rsidP="002B1421">
      <w:pPr>
        <w:pStyle w:val="210"/>
        <w:spacing w:line="240" w:lineRule="auto"/>
        <w:rPr>
          <w:szCs w:val="24"/>
        </w:rPr>
      </w:pPr>
      <w:r w:rsidRPr="002B1421">
        <w:rPr>
          <w:szCs w:val="24"/>
        </w:rPr>
        <w:t>- более 15% объема промышленного производства;</w:t>
      </w:r>
    </w:p>
    <w:p w:rsidR="00553437" w:rsidRPr="002B1421" w:rsidRDefault="00553437" w:rsidP="002B1421">
      <w:pPr>
        <w:pStyle w:val="210"/>
        <w:spacing w:line="240" w:lineRule="auto"/>
        <w:rPr>
          <w:szCs w:val="24"/>
        </w:rPr>
      </w:pPr>
      <w:r w:rsidRPr="002B1421">
        <w:rPr>
          <w:szCs w:val="24"/>
        </w:rPr>
        <w:t>- 89% общегородского  объема строительных работ.</w:t>
      </w:r>
    </w:p>
    <w:p w:rsidR="00553437" w:rsidRPr="002B1421" w:rsidRDefault="00553437" w:rsidP="00F31707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>Малые предприятия обеспечат работой 19,3-19,5 тыс. человек (без учета индивидуальных предпринимателей) с удельным весом на уровне 2018 года - 40% от общей занятости на предприятиях и в организациях города.</w:t>
      </w:r>
    </w:p>
    <w:p w:rsidR="004E0C50" w:rsidRPr="002B1421" w:rsidRDefault="00553437" w:rsidP="00F31707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>Население</w:t>
      </w:r>
      <w:r w:rsidR="00F31707">
        <w:rPr>
          <w:szCs w:val="24"/>
        </w:rPr>
        <w:t>.</w:t>
      </w:r>
    </w:p>
    <w:p w:rsidR="00553437" w:rsidRPr="002B1421" w:rsidRDefault="00553437" w:rsidP="00F31707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 xml:space="preserve">По состоянию на 01.10.2018 численность населения города составляет 117,3 тыс. человек. </w:t>
      </w:r>
    </w:p>
    <w:p w:rsidR="00553437" w:rsidRPr="002B1421" w:rsidRDefault="00553437" w:rsidP="00F31707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 xml:space="preserve">За 9 месяцев 2018 года население города увеличилось на 2264 человека: </w:t>
      </w:r>
    </w:p>
    <w:p w:rsidR="00553437" w:rsidRPr="002B1421" w:rsidRDefault="00553437" w:rsidP="002B1421">
      <w:pPr>
        <w:pStyle w:val="210"/>
        <w:spacing w:line="240" w:lineRule="auto"/>
        <w:rPr>
          <w:szCs w:val="24"/>
        </w:rPr>
      </w:pPr>
      <w:r w:rsidRPr="002B1421">
        <w:rPr>
          <w:szCs w:val="24"/>
        </w:rPr>
        <w:t>- миграционный прирост составил 2374 человека,</w:t>
      </w:r>
    </w:p>
    <w:p w:rsidR="00553437" w:rsidRPr="002B1421" w:rsidRDefault="00553437" w:rsidP="002B1421">
      <w:pPr>
        <w:pStyle w:val="210"/>
        <w:spacing w:line="240" w:lineRule="auto"/>
        <w:rPr>
          <w:szCs w:val="24"/>
        </w:rPr>
      </w:pPr>
      <w:r w:rsidRPr="002B1421">
        <w:rPr>
          <w:szCs w:val="24"/>
        </w:rPr>
        <w:t>- естественная убыль составила 110 человек.</w:t>
      </w:r>
    </w:p>
    <w:p w:rsidR="00553437" w:rsidRPr="002B1421" w:rsidRDefault="00553437" w:rsidP="00F31707">
      <w:pPr>
        <w:pStyle w:val="210"/>
        <w:spacing w:line="240" w:lineRule="auto"/>
        <w:ind w:firstLine="567"/>
        <w:rPr>
          <w:noProof/>
          <w:szCs w:val="24"/>
          <w:highlight w:val="cyan"/>
        </w:rPr>
      </w:pPr>
      <w:r w:rsidRPr="002B1421">
        <w:rPr>
          <w:szCs w:val="24"/>
        </w:rPr>
        <w:t>Уровень официально зарегистрированной безработицы на 01.11.2018 -                                       0,28%, что составляет 165 человек.</w:t>
      </w:r>
    </w:p>
    <w:p w:rsidR="00553437" w:rsidRPr="002B1421" w:rsidRDefault="00553437" w:rsidP="00F31707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>По прогнозу к концу 2021 года население города достигнет отметки 120,5 тыс. человек.</w:t>
      </w:r>
    </w:p>
    <w:p w:rsidR="00553437" w:rsidRPr="002B1421" w:rsidRDefault="00553437" w:rsidP="00F31707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>На предприятиях и в организациях города в 2018 году занято 48050  человек, что на 100 человек выше уровня 2017 года.</w:t>
      </w:r>
    </w:p>
    <w:p w:rsidR="00553437" w:rsidRPr="002B1421" w:rsidRDefault="00553437" w:rsidP="00F31707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>Дальнейшее увеличение занятости поднимет ее уровень до 48650 человек в 2021 году, с ростом к оценке 2018 года на 600 человек.</w:t>
      </w:r>
    </w:p>
    <w:p w:rsidR="00553437" w:rsidRPr="002B1421" w:rsidRDefault="00553437" w:rsidP="00F31707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>Заработная плата</w:t>
      </w:r>
      <w:r w:rsidR="00F31707">
        <w:rPr>
          <w:szCs w:val="24"/>
        </w:rPr>
        <w:t>.</w:t>
      </w:r>
    </w:p>
    <w:p w:rsidR="00553437" w:rsidRPr="002B1421" w:rsidRDefault="00553437" w:rsidP="00F31707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>Среднемесячная номинальная заработная плата в 2018 году превыси</w:t>
      </w:r>
      <w:r w:rsidR="00F31707">
        <w:rPr>
          <w:szCs w:val="24"/>
        </w:rPr>
        <w:t>ла</w:t>
      </w:r>
      <w:r w:rsidRPr="002B1421">
        <w:rPr>
          <w:szCs w:val="24"/>
        </w:rPr>
        <w:t xml:space="preserve"> уровень 2017 года на 9,4%, составив 41660 рублей.</w:t>
      </w:r>
      <w:r w:rsidR="00F31707">
        <w:rPr>
          <w:szCs w:val="24"/>
        </w:rPr>
        <w:t xml:space="preserve"> </w:t>
      </w:r>
      <w:r w:rsidRPr="002B1421">
        <w:rPr>
          <w:szCs w:val="24"/>
        </w:rPr>
        <w:t>Реальная заработная плата состави</w:t>
      </w:r>
      <w:r w:rsidR="00F31707">
        <w:rPr>
          <w:szCs w:val="24"/>
        </w:rPr>
        <w:t>ла</w:t>
      </w:r>
      <w:r w:rsidRPr="002B1421">
        <w:rPr>
          <w:szCs w:val="24"/>
        </w:rPr>
        <w:t xml:space="preserve"> 106,2%.</w:t>
      </w:r>
      <w:r w:rsidR="00F31707">
        <w:rPr>
          <w:szCs w:val="24"/>
        </w:rPr>
        <w:t xml:space="preserve"> </w:t>
      </w:r>
      <w:r w:rsidRPr="002B1421">
        <w:rPr>
          <w:szCs w:val="24"/>
        </w:rPr>
        <w:t xml:space="preserve">Прогноз заработной платы предполагает её номинальный рост порядка 8% от года к году.  </w:t>
      </w:r>
    </w:p>
    <w:p w:rsidR="00553437" w:rsidRPr="002B1421" w:rsidRDefault="00553437" w:rsidP="00F31707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>Финансовый результат деятельности организаций</w:t>
      </w:r>
      <w:r w:rsidR="00F31707">
        <w:rPr>
          <w:szCs w:val="24"/>
        </w:rPr>
        <w:t>.</w:t>
      </w:r>
    </w:p>
    <w:p w:rsidR="00553437" w:rsidRPr="002B1421" w:rsidRDefault="00553437" w:rsidP="00F31707">
      <w:pPr>
        <w:pStyle w:val="210"/>
        <w:spacing w:line="240" w:lineRule="auto"/>
        <w:ind w:firstLine="567"/>
        <w:rPr>
          <w:i/>
          <w:szCs w:val="24"/>
        </w:rPr>
      </w:pPr>
      <w:r w:rsidRPr="002B1421">
        <w:rPr>
          <w:szCs w:val="24"/>
        </w:rPr>
        <w:t>Суммарный объем выручки предприятий и организаций города  от реализации товаров, продукции, работ, услуг в 2018 году составит 179,5 млрд. рублей, что на 8,8% превысит уровень 2017 года в фактических ценах.</w:t>
      </w:r>
    </w:p>
    <w:p w:rsidR="00553437" w:rsidRPr="002B1421" w:rsidRDefault="00553437" w:rsidP="00F31707">
      <w:pPr>
        <w:pStyle w:val="210"/>
        <w:spacing w:line="240" w:lineRule="auto"/>
        <w:ind w:firstLine="567"/>
        <w:rPr>
          <w:szCs w:val="24"/>
        </w:rPr>
      </w:pPr>
      <w:r w:rsidRPr="002B1421">
        <w:rPr>
          <w:szCs w:val="24"/>
        </w:rPr>
        <w:t>По прогнозу к 2021 году общий размер выручки от реализации предприятий и организаций составит 221,9 млрд. рублей.</w:t>
      </w:r>
    </w:p>
    <w:p w:rsidR="00553437" w:rsidRPr="002B1421" w:rsidRDefault="00F31707" w:rsidP="00F31707">
      <w:pPr>
        <w:pStyle w:val="210"/>
        <w:spacing w:line="240" w:lineRule="auto"/>
        <w:ind w:firstLine="567"/>
        <w:rPr>
          <w:szCs w:val="24"/>
        </w:rPr>
      </w:pPr>
      <w:r>
        <w:rPr>
          <w:szCs w:val="24"/>
        </w:rPr>
        <w:t>Отметил, что представленный</w:t>
      </w:r>
      <w:r w:rsidR="00553437" w:rsidRPr="002B1421">
        <w:rPr>
          <w:szCs w:val="24"/>
        </w:rPr>
        <w:t xml:space="preserve"> прогноз носит позитивный характер.</w:t>
      </w:r>
      <w:r>
        <w:rPr>
          <w:szCs w:val="24"/>
        </w:rPr>
        <w:t xml:space="preserve"> А</w:t>
      </w:r>
      <w:r w:rsidR="00553437" w:rsidRPr="002B1421">
        <w:rPr>
          <w:szCs w:val="24"/>
        </w:rPr>
        <w:t>дминистрацией</w:t>
      </w:r>
      <w:r>
        <w:rPr>
          <w:szCs w:val="24"/>
        </w:rPr>
        <w:t xml:space="preserve"> города</w:t>
      </w:r>
      <w:r w:rsidR="00553437" w:rsidRPr="002B1421">
        <w:rPr>
          <w:szCs w:val="24"/>
        </w:rPr>
        <w:t xml:space="preserve"> стимулируется раз</w:t>
      </w:r>
      <w:r>
        <w:rPr>
          <w:szCs w:val="24"/>
        </w:rPr>
        <w:t>витие экономики города, создаются</w:t>
      </w:r>
      <w:r w:rsidR="00553437" w:rsidRPr="002B1421">
        <w:rPr>
          <w:szCs w:val="24"/>
        </w:rPr>
        <w:t xml:space="preserve">  новы</w:t>
      </w:r>
      <w:r>
        <w:rPr>
          <w:szCs w:val="24"/>
        </w:rPr>
        <w:t>е</w:t>
      </w:r>
      <w:r w:rsidR="00553437" w:rsidRPr="002B1421">
        <w:rPr>
          <w:szCs w:val="24"/>
        </w:rPr>
        <w:t xml:space="preserve"> рабочи</w:t>
      </w:r>
      <w:r>
        <w:rPr>
          <w:szCs w:val="24"/>
        </w:rPr>
        <w:t>е</w:t>
      </w:r>
      <w:r w:rsidR="00553437" w:rsidRPr="002B1421">
        <w:rPr>
          <w:szCs w:val="24"/>
        </w:rPr>
        <w:t xml:space="preserve"> мест</w:t>
      </w:r>
      <w:r>
        <w:rPr>
          <w:szCs w:val="24"/>
        </w:rPr>
        <w:t>а</w:t>
      </w:r>
      <w:r w:rsidR="00553437" w:rsidRPr="002B1421">
        <w:rPr>
          <w:szCs w:val="24"/>
        </w:rPr>
        <w:t>, что увеличивает налоговую базу.</w:t>
      </w:r>
    </w:p>
    <w:p w:rsidR="00E26840" w:rsidRPr="002B1421" w:rsidRDefault="00F31707" w:rsidP="00F31707">
      <w:pPr>
        <w:pStyle w:val="210"/>
        <w:spacing w:line="240" w:lineRule="auto"/>
        <w:ind w:firstLine="567"/>
        <w:rPr>
          <w:szCs w:val="24"/>
        </w:rPr>
      </w:pPr>
      <w:r>
        <w:rPr>
          <w:szCs w:val="24"/>
        </w:rPr>
        <w:t>Добавил, что</w:t>
      </w:r>
      <w:r w:rsidR="00553437" w:rsidRPr="002B1421">
        <w:rPr>
          <w:szCs w:val="24"/>
        </w:rPr>
        <w:t xml:space="preserve"> ситуация может измениться, но сегодня практически по всем показателям просматривается положительная тенденция.</w:t>
      </w:r>
    </w:p>
    <w:p w:rsidR="00FC3156" w:rsidRDefault="00FC3156" w:rsidP="00FC3156">
      <w:pPr>
        <w:adjustRightInd w:val="0"/>
        <w:ind w:firstLine="567"/>
        <w:jc w:val="both"/>
        <w:rPr>
          <w:sz w:val="24"/>
          <w:szCs w:val="24"/>
        </w:rPr>
      </w:pPr>
    </w:p>
    <w:p w:rsidR="00FC3156" w:rsidRDefault="00FC3156" w:rsidP="00FC3156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предложил депутатам задать вопросы.</w:t>
      </w:r>
    </w:p>
    <w:p w:rsidR="00FC3156" w:rsidRDefault="00FC3156" w:rsidP="00FC3156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FC3156" w:rsidRDefault="00FC3156" w:rsidP="00FC3156">
      <w:pPr>
        <w:adjustRightInd w:val="0"/>
        <w:ind w:firstLine="567"/>
        <w:jc w:val="both"/>
        <w:rPr>
          <w:sz w:val="24"/>
          <w:szCs w:val="24"/>
        </w:rPr>
      </w:pPr>
    </w:p>
    <w:p w:rsidR="00FC3156" w:rsidRDefault="00FC3156" w:rsidP="00FC3156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Коноваловой Л.И. – начальнику Управления финансов Администрации города.</w:t>
      </w:r>
    </w:p>
    <w:p w:rsidR="00FC3156" w:rsidRPr="001F0630" w:rsidRDefault="00FC3156" w:rsidP="00FC3156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доложила, что</w:t>
      </w:r>
      <w:r w:rsidR="001F0630">
        <w:rPr>
          <w:sz w:val="24"/>
          <w:szCs w:val="24"/>
        </w:rPr>
        <w:t xml:space="preserve"> п</w:t>
      </w:r>
      <w:r w:rsidR="001F0630" w:rsidRPr="001F0630">
        <w:rPr>
          <w:sz w:val="24"/>
          <w:szCs w:val="24"/>
        </w:rPr>
        <w:t>роект решения Обнинского городского Собрания «О бюджете города Обнинска на 2019 год и плановый период 2020 и 2021 годов» подготовлен в соответствии с требованиями федерального и областного бюджетного и налогового законодательства и Положения «О бюджетном процессе в городе Обнинске».</w:t>
      </w:r>
    </w:p>
    <w:p w:rsidR="001F0630" w:rsidRPr="001F0630" w:rsidRDefault="001F0630" w:rsidP="001F0630">
      <w:pPr>
        <w:ind w:firstLine="567"/>
        <w:jc w:val="both"/>
        <w:rPr>
          <w:sz w:val="24"/>
          <w:szCs w:val="24"/>
        </w:rPr>
      </w:pPr>
      <w:r w:rsidRPr="001F0630">
        <w:rPr>
          <w:sz w:val="24"/>
          <w:szCs w:val="24"/>
        </w:rPr>
        <w:t>В основу формирования бюджета положены основные задачи, определенные в Указе Президента Российской Федерации от 07 мая 2018 года «О национальных целях и стратегических задачах развития Российской Федерации на период до 2024 года» – повышение качества жизни и благосостояния граждан, повышение качества и доступности здравоохранения и образования, создание современной инфраструктуры, а также в основных направлениях бюджетной и налоговой политики города Обнинска на 2019 год</w:t>
      </w:r>
      <w:r w:rsidRPr="001F0630">
        <w:rPr>
          <w:bCs/>
          <w:sz w:val="24"/>
          <w:szCs w:val="24"/>
        </w:rPr>
        <w:t xml:space="preserve"> и плановый  период 2020 и 2021 годов</w:t>
      </w:r>
      <w:r w:rsidRPr="001F0630">
        <w:rPr>
          <w:sz w:val="24"/>
          <w:szCs w:val="24"/>
        </w:rPr>
        <w:t>.</w:t>
      </w:r>
    </w:p>
    <w:p w:rsidR="001F0630" w:rsidRPr="001F0630" w:rsidRDefault="001F0630" w:rsidP="001F0630">
      <w:pPr>
        <w:adjustRightInd w:val="0"/>
        <w:ind w:firstLine="567"/>
        <w:jc w:val="both"/>
        <w:rPr>
          <w:sz w:val="24"/>
          <w:szCs w:val="24"/>
        </w:rPr>
      </w:pPr>
      <w:r w:rsidRPr="001F0630">
        <w:rPr>
          <w:sz w:val="24"/>
          <w:szCs w:val="24"/>
        </w:rPr>
        <w:t xml:space="preserve">Разработка проекта бюджета города основана на </w:t>
      </w:r>
      <w:r w:rsidR="00725F27">
        <w:rPr>
          <w:sz w:val="24"/>
          <w:szCs w:val="24"/>
        </w:rPr>
        <w:t>п</w:t>
      </w:r>
      <w:r w:rsidRPr="001F0630">
        <w:rPr>
          <w:sz w:val="24"/>
          <w:szCs w:val="24"/>
        </w:rPr>
        <w:t>рогнозе социально-экономического развития города Обнинска на 2019 год</w:t>
      </w:r>
      <w:r w:rsidRPr="001F0630">
        <w:rPr>
          <w:bCs/>
          <w:sz w:val="24"/>
          <w:szCs w:val="24"/>
        </w:rPr>
        <w:t xml:space="preserve"> и плановый  период 2020 и 2021 годов</w:t>
      </w:r>
      <w:r w:rsidRPr="001F0630">
        <w:rPr>
          <w:sz w:val="24"/>
          <w:szCs w:val="24"/>
        </w:rPr>
        <w:t>.</w:t>
      </w:r>
    </w:p>
    <w:p w:rsidR="001F0630" w:rsidRPr="001F0630" w:rsidRDefault="001F0630" w:rsidP="00725F27">
      <w:pPr>
        <w:adjustRightInd w:val="0"/>
        <w:ind w:firstLine="567"/>
        <w:jc w:val="both"/>
        <w:rPr>
          <w:sz w:val="24"/>
          <w:szCs w:val="24"/>
        </w:rPr>
      </w:pPr>
      <w:r w:rsidRPr="001F0630">
        <w:rPr>
          <w:sz w:val="24"/>
          <w:szCs w:val="24"/>
        </w:rPr>
        <w:t>Общий объем доходов бюджета города на 2019 год прогнозируется в объеме 4 072  млн.  руб</w:t>
      </w:r>
      <w:r w:rsidR="00725F27">
        <w:rPr>
          <w:sz w:val="24"/>
          <w:szCs w:val="24"/>
        </w:rPr>
        <w:t>лей</w:t>
      </w:r>
      <w:r w:rsidRPr="001F0630">
        <w:rPr>
          <w:sz w:val="24"/>
          <w:szCs w:val="24"/>
        </w:rPr>
        <w:t>, на 2020 год – 4 029 млн. руб</w:t>
      </w:r>
      <w:r w:rsidR="00725F27">
        <w:rPr>
          <w:sz w:val="24"/>
          <w:szCs w:val="24"/>
        </w:rPr>
        <w:t>лей</w:t>
      </w:r>
      <w:r w:rsidRPr="001F0630">
        <w:rPr>
          <w:sz w:val="24"/>
          <w:szCs w:val="24"/>
        </w:rPr>
        <w:t>; на 2020 год – 4 406 млн. руб</w:t>
      </w:r>
      <w:r w:rsidR="00725F27">
        <w:rPr>
          <w:sz w:val="24"/>
          <w:szCs w:val="24"/>
        </w:rPr>
        <w:t>лей</w:t>
      </w:r>
      <w:r w:rsidRPr="001F0630">
        <w:rPr>
          <w:sz w:val="24"/>
          <w:szCs w:val="24"/>
        </w:rPr>
        <w:t>.</w:t>
      </w:r>
    </w:p>
    <w:p w:rsidR="001F0630" w:rsidRPr="001F0630" w:rsidRDefault="001F0630" w:rsidP="00725F27">
      <w:pPr>
        <w:ind w:firstLine="567"/>
        <w:jc w:val="both"/>
        <w:rPr>
          <w:b/>
          <w:sz w:val="24"/>
          <w:szCs w:val="24"/>
        </w:rPr>
      </w:pPr>
      <w:r w:rsidRPr="001F0630">
        <w:rPr>
          <w:sz w:val="24"/>
          <w:szCs w:val="24"/>
        </w:rPr>
        <w:t>Бюджет города по прогнозной оценке по доходам за 2018 год будет исполнен в объеме 3 млрд. 794 млн. руб</w:t>
      </w:r>
      <w:r w:rsidR="00725F27">
        <w:rPr>
          <w:sz w:val="24"/>
          <w:szCs w:val="24"/>
        </w:rPr>
        <w:t>лей</w:t>
      </w:r>
      <w:r w:rsidRPr="001F0630">
        <w:rPr>
          <w:sz w:val="24"/>
          <w:szCs w:val="24"/>
        </w:rPr>
        <w:t>.</w:t>
      </w:r>
    </w:p>
    <w:p w:rsidR="001F0630" w:rsidRPr="001F0630" w:rsidRDefault="001F0630" w:rsidP="00725F27">
      <w:pPr>
        <w:ind w:firstLine="567"/>
        <w:jc w:val="both"/>
        <w:rPr>
          <w:sz w:val="24"/>
          <w:szCs w:val="24"/>
        </w:rPr>
      </w:pPr>
      <w:r w:rsidRPr="001F0630">
        <w:rPr>
          <w:sz w:val="24"/>
          <w:szCs w:val="24"/>
        </w:rPr>
        <w:t>Объем налоговых доходов по оценке за 2018 год по сравнению с 2017 годом увеличился на 8,7</w:t>
      </w:r>
      <w:r w:rsidR="00725F27">
        <w:rPr>
          <w:sz w:val="24"/>
          <w:szCs w:val="24"/>
        </w:rPr>
        <w:t>%.</w:t>
      </w:r>
    </w:p>
    <w:p w:rsidR="00725F27" w:rsidRDefault="001F0630" w:rsidP="00725F27">
      <w:pPr>
        <w:ind w:firstLine="567"/>
        <w:jc w:val="both"/>
        <w:rPr>
          <w:sz w:val="24"/>
          <w:szCs w:val="24"/>
        </w:rPr>
      </w:pPr>
      <w:r w:rsidRPr="001F0630">
        <w:rPr>
          <w:sz w:val="24"/>
          <w:szCs w:val="24"/>
        </w:rPr>
        <w:t>На 2019 год объем налоговых доходов прогнозируется в объеме 1 754 млн. руб</w:t>
      </w:r>
      <w:r w:rsidR="00725F27">
        <w:rPr>
          <w:sz w:val="24"/>
          <w:szCs w:val="24"/>
        </w:rPr>
        <w:t>лей</w:t>
      </w:r>
      <w:r w:rsidRPr="001F0630">
        <w:rPr>
          <w:sz w:val="24"/>
          <w:szCs w:val="24"/>
        </w:rPr>
        <w:t xml:space="preserve"> или 7,8 % к ожидаемому исполнению за 2018 год.</w:t>
      </w:r>
    </w:p>
    <w:p w:rsidR="001F0630" w:rsidRPr="001F0630" w:rsidRDefault="001F0630" w:rsidP="00725F27">
      <w:pPr>
        <w:ind w:firstLine="567"/>
        <w:jc w:val="both"/>
        <w:rPr>
          <w:sz w:val="24"/>
          <w:szCs w:val="24"/>
        </w:rPr>
      </w:pPr>
      <w:r w:rsidRPr="001F0630">
        <w:rPr>
          <w:sz w:val="24"/>
          <w:szCs w:val="24"/>
        </w:rPr>
        <w:t>Неналоговые доходы на 2019 год прогнозируются со снижением на 32 млн. руб</w:t>
      </w:r>
      <w:r w:rsidR="0095184D">
        <w:rPr>
          <w:sz w:val="24"/>
          <w:szCs w:val="24"/>
        </w:rPr>
        <w:t>лей</w:t>
      </w:r>
      <w:r w:rsidRPr="001F0630">
        <w:rPr>
          <w:sz w:val="24"/>
          <w:szCs w:val="24"/>
        </w:rPr>
        <w:t xml:space="preserve"> или на 12,6% по сравнению с ожидаемой оценкой 2018 года. Снижение связано с реализацией преимущественного права выкупа арендуемых помещений субъектами малого и среднего предпринимательства и, соответственно, снижением поступлений арендной платы. </w:t>
      </w:r>
    </w:p>
    <w:p w:rsidR="001F0630" w:rsidRPr="001F0630" w:rsidRDefault="001F0630" w:rsidP="0095184D">
      <w:pPr>
        <w:ind w:firstLine="567"/>
        <w:jc w:val="both"/>
        <w:rPr>
          <w:sz w:val="24"/>
          <w:szCs w:val="24"/>
        </w:rPr>
      </w:pPr>
      <w:r w:rsidRPr="001F0630">
        <w:rPr>
          <w:sz w:val="24"/>
          <w:szCs w:val="24"/>
        </w:rPr>
        <w:t>Межбюджетные трансферты на 2019 год планируются в объеме 2 млрд. 096 млн. руб</w:t>
      </w:r>
      <w:r w:rsidR="0095184D">
        <w:rPr>
          <w:sz w:val="24"/>
          <w:szCs w:val="24"/>
        </w:rPr>
        <w:t>лей</w:t>
      </w:r>
      <w:r w:rsidRPr="001F0630">
        <w:rPr>
          <w:sz w:val="24"/>
          <w:szCs w:val="24"/>
        </w:rPr>
        <w:t>.</w:t>
      </w:r>
    </w:p>
    <w:p w:rsidR="001F0630" w:rsidRPr="001F0630" w:rsidRDefault="0095184D" w:rsidP="0095184D">
      <w:pPr>
        <w:spacing w:before="60" w:line="25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F0630" w:rsidRPr="001F0630">
        <w:rPr>
          <w:sz w:val="24"/>
          <w:szCs w:val="24"/>
        </w:rPr>
        <w:t>тмети</w:t>
      </w:r>
      <w:r>
        <w:rPr>
          <w:sz w:val="24"/>
          <w:szCs w:val="24"/>
        </w:rPr>
        <w:t>ла</w:t>
      </w:r>
      <w:r w:rsidR="001F0630" w:rsidRPr="001F0630">
        <w:rPr>
          <w:sz w:val="24"/>
          <w:szCs w:val="24"/>
        </w:rPr>
        <w:t xml:space="preserve">, что впервые проектом закона Калужской области «Об областном бюджете на 2019 год и на плановый период 2020 и 2021 годов» предусмотрено </w:t>
      </w:r>
      <w:r w:rsidR="00E52BD1">
        <w:rPr>
          <w:sz w:val="24"/>
          <w:szCs w:val="24"/>
        </w:rPr>
        <w:t>распределение всех субсидий</w:t>
      </w:r>
      <w:r w:rsidR="001F0630" w:rsidRPr="001F0630">
        <w:rPr>
          <w:sz w:val="24"/>
          <w:szCs w:val="24"/>
        </w:rPr>
        <w:t xml:space="preserve"> и иных межбюджетных трансфертов для муниципальных образований,</w:t>
      </w:r>
      <w:r>
        <w:rPr>
          <w:sz w:val="24"/>
          <w:szCs w:val="24"/>
        </w:rPr>
        <w:t xml:space="preserve"> что обеспечит</w:t>
      </w:r>
      <w:r w:rsidR="001F0630" w:rsidRPr="001F0630">
        <w:rPr>
          <w:sz w:val="24"/>
          <w:szCs w:val="24"/>
        </w:rPr>
        <w:t xml:space="preserve"> сопоставимость параметров бюджета с отчетными данными за предыдущие годы.</w:t>
      </w:r>
    </w:p>
    <w:p w:rsidR="001F0630" w:rsidRPr="001F0630" w:rsidRDefault="001F0630" w:rsidP="0095184D">
      <w:pPr>
        <w:ind w:firstLine="567"/>
        <w:jc w:val="both"/>
        <w:rPr>
          <w:sz w:val="24"/>
          <w:szCs w:val="24"/>
        </w:rPr>
      </w:pPr>
      <w:r w:rsidRPr="001F0630">
        <w:rPr>
          <w:sz w:val="24"/>
          <w:szCs w:val="24"/>
        </w:rPr>
        <w:t>Общий объем расходов на 2019 год планируется  в сумме  4 246</w:t>
      </w:r>
      <w:r w:rsidR="0095184D">
        <w:rPr>
          <w:sz w:val="24"/>
          <w:szCs w:val="24"/>
        </w:rPr>
        <w:t xml:space="preserve"> млн. рублей</w:t>
      </w:r>
      <w:r w:rsidRPr="001F0630">
        <w:rPr>
          <w:sz w:val="24"/>
          <w:szCs w:val="24"/>
        </w:rPr>
        <w:t>; на 2020 год – 4 116 млн. руб</w:t>
      </w:r>
      <w:r w:rsidR="0095184D">
        <w:rPr>
          <w:sz w:val="24"/>
          <w:szCs w:val="24"/>
        </w:rPr>
        <w:t>лей</w:t>
      </w:r>
      <w:r w:rsidRPr="001F0630">
        <w:rPr>
          <w:sz w:val="24"/>
          <w:szCs w:val="24"/>
        </w:rPr>
        <w:t>, в том числе условно утвержденные расходы в сумме 56 млн. руб</w:t>
      </w:r>
      <w:r w:rsidR="0095184D">
        <w:rPr>
          <w:sz w:val="24"/>
          <w:szCs w:val="24"/>
        </w:rPr>
        <w:t>лей</w:t>
      </w:r>
      <w:r w:rsidRPr="001F0630">
        <w:rPr>
          <w:sz w:val="24"/>
          <w:szCs w:val="24"/>
        </w:rPr>
        <w:t>; на 2021 год – 4 469</w:t>
      </w:r>
      <w:r w:rsidR="0095184D">
        <w:rPr>
          <w:sz w:val="24"/>
          <w:szCs w:val="24"/>
        </w:rPr>
        <w:t xml:space="preserve"> млн. рублей</w:t>
      </w:r>
      <w:r w:rsidRPr="001F0630">
        <w:rPr>
          <w:sz w:val="24"/>
          <w:szCs w:val="24"/>
        </w:rPr>
        <w:t>, в том числе условно утвержденные расходы в сумме 120 млн. руб</w:t>
      </w:r>
      <w:r w:rsidR="0095184D">
        <w:rPr>
          <w:sz w:val="24"/>
          <w:szCs w:val="24"/>
        </w:rPr>
        <w:t>лей</w:t>
      </w:r>
      <w:r w:rsidRPr="001F0630">
        <w:rPr>
          <w:sz w:val="24"/>
          <w:szCs w:val="24"/>
        </w:rPr>
        <w:t>.</w:t>
      </w:r>
    </w:p>
    <w:p w:rsidR="001F0630" w:rsidRPr="001F0630" w:rsidRDefault="001F0630" w:rsidP="0095184D">
      <w:pPr>
        <w:ind w:firstLine="567"/>
        <w:jc w:val="both"/>
        <w:rPr>
          <w:sz w:val="24"/>
          <w:szCs w:val="24"/>
        </w:rPr>
      </w:pPr>
      <w:r w:rsidRPr="001F0630">
        <w:rPr>
          <w:sz w:val="24"/>
          <w:szCs w:val="24"/>
        </w:rPr>
        <w:t>В расходной части проекта бюджета города на 2019 и плановый период 2020 и 2021 годов предусмотрены расходы за счет средств субсидий и иных межбюджетных трансфертов из федерального и областного бюджетов, а также софинансирование субсидий за счет средств бюджета города.</w:t>
      </w:r>
    </w:p>
    <w:p w:rsidR="001F0630" w:rsidRPr="001F0630" w:rsidRDefault="001F0630" w:rsidP="0095184D">
      <w:pPr>
        <w:ind w:firstLine="567"/>
        <w:jc w:val="both"/>
        <w:rPr>
          <w:sz w:val="24"/>
          <w:szCs w:val="24"/>
        </w:rPr>
      </w:pPr>
      <w:r w:rsidRPr="001F0630">
        <w:rPr>
          <w:sz w:val="24"/>
          <w:szCs w:val="24"/>
        </w:rPr>
        <w:t>Исполнение бюджета за 2018 год ожидается с профицитом в объеме 2,5 млн. руб</w:t>
      </w:r>
      <w:r w:rsidR="0095184D">
        <w:rPr>
          <w:sz w:val="24"/>
          <w:szCs w:val="24"/>
        </w:rPr>
        <w:t>лей</w:t>
      </w:r>
      <w:r w:rsidRPr="001F0630">
        <w:rPr>
          <w:sz w:val="24"/>
          <w:szCs w:val="24"/>
        </w:rPr>
        <w:t>.</w:t>
      </w:r>
    </w:p>
    <w:p w:rsidR="001F0630" w:rsidRPr="001F0630" w:rsidRDefault="001F0630" w:rsidP="0095184D">
      <w:pPr>
        <w:ind w:firstLine="567"/>
        <w:jc w:val="both"/>
        <w:rPr>
          <w:sz w:val="24"/>
          <w:szCs w:val="24"/>
        </w:rPr>
      </w:pPr>
      <w:r w:rsidRPr="001F0630">
        <w:rPr>
          <w:sz w:val="24"/>
          <w:szCs w:val="24"/>
        </w:rPr>
        <w:t>Дефицит бюджета города на 2019 год прогнозируется в объеме 175 млн. руб</w:t>
      </w:r>
      <w:r w:rsidR="0095184D">
        <w:rPr>
          <w:sz w:val="24"/>
          <w:szCs w:val="24"/>
        </w:rPr>
        <w:t>лей</w:t>
      </w:r>
      <w:r w:rsidRPr="001F0630">
        <w:rPr>
          <w:sz w:val="24"/>
          <w:szCs w:val="24"/>
        </w:rPr>
        <w:t>; на 2020 год – 87 млн. руб</w:t>
      </w:r>
      <w:r w:rsidR="0095184D">
        <w:rPr>
          <w:sz w:val="24"/>
          <w:szCs w:val="24"/>
        </w:rPr>
        <w:t>лей</w:t>
      </w:r>
      <w:r w:rsidRPr="001F0630">
        <w:rPr>
          <w:sz w:val="24"/>
          <w:szCs w:val="24"/>
        </w:rPr>
        <w:t>;  на 2021 год – 63 млн. руб</w:t>
      </w:r>
      <w:r w:rsidR="0095184D">
        <w:rPr>
          <w:sz w:val="24"/>
          <w:szCs w:val="24"/>
        </w:rPr>
        <w:t>лей</w:t>
      </w:r>
      <w:r w:rsidRPr="001F0630">
        <w:rPr>
          <w:sz w:val="24"/>
          <w:szCs w:val="24"/>
        </w:rPr>
        <w:t xml:space="preserve">. </w:t>
      </w:r>
    </w:p>
    <w:p w:rsidR="001F0630" w:rsidRPr="001F0630" w:rsidRDefault="001F0630" w:rsidP="0095184D">
      <w:pPr>
        <w:ind w:firstLine="567"/>
        <w:jc w:val="both"/>
        <w:rPr>
          <w:sz w:val="24"/>
          <w:szCs w:val="24"/>
        </w:rPr>
      </w:pPr>
      <w:r w:rsidRPr="001F0630">
        <w:rPr>
          <w:sz w:val="24"/>
          <w:szCs w:val="24"/>
        </w:rPr>
        <w:t>В качестве источников погашения дефицита бюджета города планируются кредиты коммерческих банков и изменения остатков средств на счетах бюджета города.</w:t>
      </w:r>
    </w:p>
    <w:p w:rsidR="001F0630" w:rsidRPr="001F0630" w:rsidRDefault="001F0630" w:rsidP="0095184D">
      <w:pPr>
        <w:ind w:right="-235" w:firstLine="567"/>
        <w:jc w:val="both"/>
        <w:rPr>
          <w:sz w:val="24"/>
          <w:szCs w:val="24"/>
        </w:rPr>
      </w:pPr>
      <w:r w:rsidRPr="001F0630">
        <w:rPr>
          <w:sz w:val="24"/>
          <w:szCs w:val="24"/>
        </w:rPr>
        <w:t xml:space="preserve">Предметом рассмотрения бюджета города в первом чтении является также </w:t>
      </w:r>
      <w:r w:rsidRPr="001F0630">
        <w:rPr>
          <w:sz w:val="24"/>
          <w:szCs w:val="24"/>
          <w:lang w:eastAsia="en-US"/>
        </w:rPr>
        <w:t>верхний предел муниципального внутреннего долга по состоянию на 1 января года, следующего за очередным финансовым годом.</w:t>
      </w:r>
      <w:r w:rsidR="0095184D">
        <w:rPr>
          <w:sz w:val="24"/>
          <w:szCs w:val="24"/>
          <w:lang w:eastAsia="en-US"/>
        </w:rPr>
        <w:t xml:space="preserve"> </w:t>
      </w:r>
      <w:r w:rsidRPr="001F0630">
        <w:rPr>
          <w:sz w:val="24"/>
          <w:szCs w:val="24"/>
        </w:rPr>
        <w:t>На 1 января 2019 года верхний предел муниципального внутреннего долга прогнозируется в объеме 287 млн. руб</w:t>
      </w:r>
      <w:r w:rsidR="0095184D">
        <w:rPr>
          <w:sz w:val="24"/>
          <w:szCs w:val="24"/>
        </w:rPr>
        <w:t>лей</w:t>
      </w:r>
      <w:r w:rsidRPr="001F0630">
        <w:rPr>
          <w:sz w:val="24"/>
          <w:szCs w:val="24"/>
        </w:rPr>
        <w:t>, в том числе по муниципальным гарантиям – 17 млн. руб</w:t>
      </w:r>
      <w:r w:rsidR="0095184D">
        <w:rPr>
          <w:sz w:val="24"/>
          <w:szCs w:val="24"/>
        </w:rPr>
        <w:t>лей</w:t>
      </w:r>
      <w:r w:rsidRPr="001F0630">
        <w:rPr>
          <w:sz w:val="24"/>
          <w:szCs w:val="24"/>
        </w:rPr>
        <w:t>.</w:t>
      </w:r>
    </w:p>
    <w:p w:rsidR="001F0630" w:rsidRPr="001F0630" w:rsidRDefault="001F0630" w:rsidP="001F0630">
      <w:pPr>
        <w:ind w:firstLine="567"/>
        <w:jc w:val="both"/>
        <w:rPr>
          <w:sz w:val="24"/>
          <w:szCs w:val="24"/>
        </w:rPr>
      </w:pPr>
      <w:r w:rsidRPr="001F0630">
        <w:rPr>
          <w:sz w:val="24"/>
          <w:szCs w:val="24"/>
        </w:rPr>
        <w:t>Верхний предел муниципального долга на 1 января 2020 года составит 430 млн. рублей; на 1 января 2021 года – 502</w:t>
      </w:r>
      <w:r w:rsidR="0095184D">
        <w:rPr>
          <w:sz w:val="24"/>
          <w:szCs w:val="24"/>
        </w:rPr>
        <w:t xml:space="preserve"> млн. рублей</w:t>
      </w:r>
      <w:r w:rsidRPr="001F0630">
        <w:rPr>
          <w:sz w:val="24"/>
          <w:szCs w:val="24"/>
        </w:rPr>
        <w:t>; на 1 января 2022 года – 550 млн. руб</w:t>
      </w:r>
      <w:r w:rsidR="0095184D">
        <w:rPr>
          <w:sz w:val="24"/>
          <w:szCs w:val="24"/>
        </w:rPr>
        <w:t>лей</w:t>
      </w:r>
      <w:r w:rsidRPr="001F0630">
        <w:rPr>
          <w:sz w:val="24"/>
          <w:szCs w:val="24"/>
        </w:rPr>
        <w:t>. Верхний предел долга по муниципальным гарантиям не планируется.</w:t>
      </w:r>
    </w:p>
    <w:p w:rsidR="001F0630" w:rsidRPr="001F0630" w:rsidRDefault="001F0630" w:rsidP="001F0630">
      <w:pPr>
        <w:ind w:firstLine="567"/>
        <w:jc w:val="both"/>
        <w:rPr>
          <w:sz w:val="24"/>
          <w:szCs w:val="24"/>
        </w:rPr>
      </w:pPr>
    </w:p>
    <w:p w:rsidR="001F0630" w:rsidRDefault="001F0630" w:rsidP="0095184D">
      <w:pPr>
        <w:ind w:firstLine="720"/>
        <w:jc w:val="both"/>
        <w:rPr>
          <w:sz w:val="24"/>
          <w:szCs w:val="24"/>
        </w:rPr>
      </w:pPr>
      <w:r w:rsidRPr="001F0630">
        <w:rPr>
          <w:sz w:val="24"/>
          <w:szCs w:val="24"/>
        </w:rPr>
        <w:t>Параметры бюджета позволят обеспечить финансирование всех расходных полномочий бюджета города: в социальной сфере, в сфере городского хозяйства и других направлениях деятельности.</w:t>
      </w:r>
    </w:p>
    <w:p w:rsidR="00FC3156" w:rsidRDefault="00FC3156" w:rsidP="00FC3156">
      <w:pPr>
        <w:adjustRightInd w:val="0"/>
        <w:ind w:firstLine="567"/>
        <w:jc w:val="both"/>
        <w:rPr>
          <w:sz w:val="24"/>
          <w:szCs w:val="24"/>
        </w:rPr>
      </w:pPr>
    </w:p>
    <w:p w:rsidR="00FC3156" w:rsidRDefault="00FC3156" w:rsidP="00FC3156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предложил депутатам задать вопросы.</w:t>
      </w:r>
    </w:p>
    <w:p w:rsidR="00FC3156" w:rsidRDefault="00FC3156" w:rsidP="00FC3156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FC3156" w:rsidRDefault="00FC3156" w:rsidP="00FC3156">
      <w:pPr>
        <w:adjustRightInd w:val="0"/>
        <w:ind w:firstLine="567"/>
        <w:jc w:val="both"/>
        <w:rPr>
          <w:sz w:val="24"/>
          <w:szCs w:val="24"/>
        </w:rPr>
      </w:pPr>
    </w:p>
    <w:p w:rsidR="00FC3156" w:rsidRDefault="00FC3156" w:rsidP="00FC3156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Артемьеву Г.Ю. – председателю Контрольно-счетной палаты МО «Город Обнинск».</w:t>
      </w:r>
    </w:p>
    <w:p w:rsidR="0095184D" w:rsidRPr="00945A3E" w:rsidRDefault="00FC3156" w:rsidP="0095184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АРТЕМЬЕВ Г.Ю. доложил, что </w:t>
      </w:r>
      <w:r w:rsidR="0095184D">
        <w:rPr>
          <w:sz w:val="24"/>
          <w:szCs w:val="24"/>
        </w:rPr>
        <w:t>п</w:t>
      </w:r>
      <w:r w:rsidR="0095184D" w:rsidRPr="00945A3E">
        <w:rPr>
          <w:sz w:val="24"/>
          <w:szCs w:val="24"/>
          <w:lang w:eastAsia="ru-RU"/>
        </w:rPr>
        <w:t xml:space="preserve">ри подготовке Заключения Контрольно-счетная палата города Обнинска (далее - КСП) провела анализ положений, изложенных в </w:t>
      </w:r>
      <w:r w:rsidR="0095184D">
        <w:rPr>
          <w:sz w:val="24"/>
          <w:szCs w:val="24"/>
          <w:lang w:eastAsia="ru-RU"/>
        </w:rPr>
        <w:t>о</w:t>
      </w:r>
      <w:r w:rsidR="0095184D" w:rsidRPr="00945A3E">
        <w:rPr>
          <w:sz w:val="24"/>
          <w:szCs w:val="24"/>
          <w:lang w:eastAsia="ru-RU"/>
        </w:rPr>
        <w:t>сновных направлениях бюджетной и налоговой политики Калужской области на 201</w:t>
      </w:r>
      <w:r w:rsidR="0095184D">
        <w:rPr>
          <w:sz w:val="24"/>
          <w:szCs w:val="24"/>
          <w:lang w:eastAsia="ru-RU"/>
        </w:rPr>
        <w:t>9</w:t>
      </w:r>
      <w:r w:rsidR="0095184D" w:rsidRPr="00945A3E">
        <w:rPr>
          <w:sz w:val="24"/>
          <w:szCs w:val="24"/>
          <w:lang w:eastAsia="ru-RU"/>
        </w:rPr>
        <w:t xml:space="preserve"> год и на плановый </w:t>
      </w:r>
      <w:r w:rsidR="0095184D">
        <w:rPr>
          <w:sz w:val="24"/>
          <w:szCs w:val="24"/>
          <w:lang w:eastAsia="ru-RU"/>
        </w:rPr>
        <w:t>период 2020</w:t>
      </w:r>
      <w:r w:rsidR="0095184D" w:rsidRPr="00945A3E">
        <w:rPr>
          <w:sz w:val="24"/>
          <w:szCs w:val="24"/>
          <w:lang w:eastAsia="ru-RU"/>
        </w:rPr>
        <w:t xml:space="preserve"> и 202</w:t>
      </w:r>
      <w:r w:rsidR="0095184D">
        <w:rPr>
          <w:sz w:val="24"/>
          <w:szCs w:val="24"/>
          <w:lang w:eastAsia="ru-RU"/>
        </w:rPr>
        <w:t xml:space="preserve">1 </w:t>
      </w:r>
      <w:r w:rsidR="0095184D" w:rsidRPr="00945A3E">
        <w:rPr>
          <w:sz w:val="24"/>
          <w:szCs w:val="24"/>
          <w:lang w:eastAsia="ru-RU"/>
        </w:rPr>
        <w:t xml:space="preserve">годов, </w:t>
      </w:r>
      <w:r w:rsidR="0095184D" w:rsidRPr="00663D0E">
        <w:rPr>
          <w:sz w:val="24"/>
          <w:szCs w:val="24"/>
          <w:lang w:eastAsia="ru-RU"/>
        </w:rPr>
        <w:t>одобренных постановлением Правительства Калужской области от 03.09.2018 № 528,</w:t>
      </w:r>
      <w:r w:rsidR="0095184D" w:rsidRPr="00945A3E">
        <w:rPr>
          <w:sz w:val="24"/>
          <w:szCs w:val="24"/>
          <w:lang w:eastAsia="ru-RU"/>
        </w:rPr>
        <w:t xml:space="preserve"> в </w:t>
      </w:r>
      <w:r w:rsidR="0095184D">
        <w:rPr>
          <w:sz w:val="24"/>
          <w:szCs w:val="24"/>
          <w:lang w:eastAsia="ru-RU"/>
        </w:rPr>
        <w:t>о</w:t>
      </w:r>
      <w:r w:rsidR="0095184D" w:rsidRPr="00945A3E">
        <w:rPr>
          <w:sz w:val="24"/>
          <w:szCs w:val="24"/>
          <w:lang w:eastAsia="ru-RU"/>
        </w:rPr>
        <w:t>сновных направлениях бюджетной и налоговой политики  города Обнинска на 201</w:t>
      </w:r>
      <w:r w:rsidR="0095184D">
        <w:rPr>
          <w:sz w:val="24"/>
          <w:szCs w:val="24"/>
          <w:lang w:eastAsia="ru-RU"/>
        </w:rPr>
        <w:t>9</w:t>
      </w:r>
      <w:r w:rsidR="0095184D" w:rsidRPr="00945A3E">
        <w:rPr>
          <w:sz w:val="24"/>
          <w:szCs w:val="24"/>
          <w:lang w:eastAsia="ru-RU"/>
        </w:rPr>
        <w:t> год и плановый период 20</w:t>
      </w:r>
      <w:r w:rsidR="0095184D">
        <w:rPr>
          <w:sz w:val="24"/>
          <w:szCs w:val="24"/>
          <w:lang w:eastAsia="ru-RU"/>
        </w:rPr>
        <w:t>20</w:t>
      </w:r>
      <w:r w:rsidR="0095184D" w:rsidRPr="00945A3E">
        <w:rPr>
          <w:sz w:val="24"/>
          <w:szCs w:val="24"/>
          <w:lang w:eastAsia="ru-RU"/>
        </w:rPr>
        <w:t xml:space="preserve"> и 202</w:t>
      </w:r>
      <w:r w:rsidR="0095184D">
        <w:rPr>
          <w:sz w:val="24"/>
          <w:szCs w:val="24"/>
          <w:lang w:eastAsia="ru-RU"/>
        </w:rPr>
        <w:t>1</w:t>
      </w:r>
      <w:r w:rsidR="0095184D" w:rsidRPr="00945A3E">
        <w:rPr>
          <w:sz w:val="24"/>
          <w:szCs w:val="24"/>
          <w:lang w:eastAsia="ru-RU"/>
        </w:rPr>
        <w:t xml:space="preserve"> годов, </w:t>
      </w:r>
      <w:r w:rsidR="0095184D">
        <w:rPr>
          <w:sz w:val="24"/>
          <w:szCs w:val="24"/>
          <w:lang w:eastAsia="ru-RU"/>
        </w:rPr>
        <w:t xml:space="preserve">а также </w:t>
      </w:r>
      <w:r w:rsidR="0095184D" w:rsidRPr="00945A3E">
        <w:rPr>
          <w:sz w:val="24"/>
          <w:szCs w:val="24"/>
          <w:lang w:eastAsia="ru-RU"/>
        </w:rPr>
        <w:t>данных прогноза социально - экономического развития города на 201</w:t>
      </w:r>
      <w:r w:rsidR="0095184D">
        <w:rPr>
          <w:sz w:val="24"/>
          <w:szCs w:val="24"/>
          <w:lang w:eastAsia="ru-RU"/>
        </w:rPr>
        <w:t>9</w:t>
      </w:r>
      <w:r w:rsidR="0095184D" w:rsidRPr="00945A3E">
        <w:rPr>
          <w:sz w:val="24"/>
          <w:szCs w:val="24"/>
          <w:lang w:eastAsia="ru-RU"/>
        </w:rPr>
        <w:t> год и плановый период 20</w:t>
      </w:r>
      <w:r w:rsidR="0095184D">
        <w:rPr>
          <w:sz w:val="24"/>
          <w:szCs w:val="24"/>
          <w:lang w:eastAsia="ru-RU"/>
        </w:rPr>
        <w:t>20</w:t>
      </w:r>
      <w:r w:rsidR="0095184D" w:rsidRPr="00945A3E">
        <w:rPr>
          <w:sz w:val="24"/>
          <w:szCs w:val="24"/>
          <w:lang w:eastAsia="ru-RU"/>
        </w:rPr>
        <w:t xml:space="preserve"> и 202</w:t>
      </w:r>
      <w:r w:rsidR="0095184D">
        <w:rPr>
          <w:sz w:val="24"/>
          <w:szCs w:val="24"/>
          <w:lang w:eastAsia="ru-RU"/>
        </w:rPr>
        <w:t>1 годов</w:t>
      </w:r>
      <w:r w:rsidR="0095184D" w:rsidRPr="00945A3E">
        <w:rPr>
          <w:sz w:val="24"/>
          <w:szCs w:val="24"/>
          <w:lang w:eastAsia="ru-RU"/>
        </w:rPr>
        <w:t xml:space="preserve">. </w:t>
      </w:r>
    </w:p>
    <w:p w:rsidR="00FC3156" w:rsidRDefault="0095184D" w:rsidP="0095184D">
      <w:pPr>
        <w:ind w:firstLine="567"/>
        <w:jc w:val="both"/>
        <w:rPr>
          <w:sz w:val="24"/>
          <w:szCs w:val="24"/>
          <w:lang w:eastAsia="ru-RU"/>
        </w:rPr>
      </w:pPr>
      <w:r w:rsidRPr="00945A3E">
        <w:rPr>
          <w:sz w:val="24"/>
          <w:szCs w:val="24"/>
          <w:lang w:eastAsia="ru-RU"/>
        </w:rPr>
        <w:t xml:space="preserve">В Заключении также проанализированы показатели </w:t>
      </w:r>
      <w:hyperlink r:id="rId10" w:history="1">
        <w:r w:rsidRPr="0017508C">
          <w:rPr>
            <w:sz w:val="24"/>
            <w:szCs w:val="24"/>
            <w:lang w:eastAsia="ru-RU"/>
          </w:rPr>
          <w:t>Стратеги</w:t>
        </w:r>
      </w:hyperlink>
      <w:r w:rsidRPr="0017508C">
        <w:rPr>
          <w:sz w:val="24"/>
          <w:szCs w:val="24"/>
          <w:lang w:eastAsia="ru-RU"/>
        </w:rPr>
        <w:t>и социально-экономического развития муниципального образования городского округа «Город Обнинск» как наукограда Российской</w:t>
      </w:r>
      <w:r>
        <w:rPr>
          <w:sz w:val="24"/>
          <w:szCs w:val="24"/>
          <w:lang w:eastAsia="ru-RU"/>
        </w:rPr>
        <w:t xml:space="preserve"> Федерации на 2017 - 2025 годы.</w:t>
      </w:r>
    </w:p>
    <w:p w:rsidR="00993CF8" w:rsidRPr="00701A75" w:rsidRDefault="00993CF8" w:rsidP="00993CF8">
      <w:pPr>
        <w:ind w:firstLine="567"/>
        <w:jc w:val="both"/>
        <w:rPr>
          <w:sz w:val="24"/>
          <w:lang w:eastAsia="ru-RU"/>
        </w:rPr>
      </w:pPr>
      <w:r w:rsidRPr="00701A75">
        <w:rPr>
          <w:sz w:val="24"/>
          <w:lang w:eastAsia="ru-RU"/>
        </w:rPr>
        <w:t xml:space="preserve">Прогноз </w:t>
      </w:r>
      <w:r>
        <w:rPr>
          <w:sz w:val="24"/>
          <w:lang w:eastAsia="ru-RU"/>
        </w:rPr>
        <w:t xml:space="preserve">социально-экономического развития (далее -  Прогноз </w:t>
      </w:r>
      <w:r w:rsidRPr="00701A75">
        <w:rPr>
          <w:sz w:val="24"/>
          <w:lang w:eastAsia="ru-RU"/>
        </w:rPr>
        <w:t>СЭР</w:t>
      </w:r>
      <w:r>
        <w:rPr>
          <w:sz w:val="24"/>
          <w:lang w:eastAsia="ru-RU"/>
        </w:rPr>
        <w:t>)</w:t>
      </w:r>
      <w:r w:rsidRPr="00701A75">
        <w:rPr>
          <w:sz w:val="24"/>
          <w:lang w:eastAsia="ru-RU"/>
        </w:rPr>
        <w:t xml:space="preserve"> подготовлен в соответствии с Порядком разработки прогноза социально-экономического развития города Обнинск</w:t>
      </w:r>
      <w:r>
        <w:rPr>
          <w:sz w:val="24"/>
          <w:lang w:eastAsia="ru-RU"/>
        </w:rPr>
        <w:t xml:space="preserve">. </w:t>
      </w:r>
      <w:r w:rsidRPr="00701A75">
        <w:rPr>
          <w:sz w:val="24"/>
          <w:lang w:eastAsia="ru-RU"/>
        </w:rPr>
        <w:t xml:space="preserve">Представленный Прогноз СЭР города Обнинска разработан на основе одного варианта сценарного развития. </w:t>
      </w:r>
    </w:p>
    <w:p w:rsidR="00993CF8" w:rsidRDefault="00993CF8" w:rsidP="00993CF8">
      <w:pPr>
        <w:ind w:firstLine="567"/>
        <w:jc w:val="both"/>
        <w:rPr>
          <w:sz w:val="24"/>
          <w:szCs w:val="24"/>
          <w:lang w:eastAsia="ru-RU"/>
        </w:rPr>
      </w:pPr>
      <w:r w:rsidRPr="00701A75">
        <w:rPr>
          <w:sz w:val="24"/>
          <w:szCs w:val="24"/>
          <w:lang w:eastAsia="ru-RU"/>
        </w:rPr>
        <w:t>КСП отмечает, что прогнозы социально-экономического развития Российской Федерации и Калужской области ежегодно разрабатываются на вариативной основ</w:t>
      </w:r>
      <w:r>
        <w:rPr>
          <w:sz w:val="24"/>
          <w:szCs w:val="24"/>
          <w:lang w:eastAsia="ru-RU"/>
        </w:rPr>
        <w:t>е, в то</w:t>
      </w:r>
      <w:r w:rsidR="00133F70">
        <w:rPr>
          <w:sz w:val="24"/>
          <w:szCs w:val="24"/>
          <w:lang w:eastAsia="ru-RU"/>
        </w:rPr>
        <w:t xml:space="preserve"> время,</w:t>
      </w:r>
      <w:r w:rsidRPr="00701A75">
        <w:rPr>
          <w:sz w:val="24"/>
          <w:szCs w:val="24"/>
          <w:lang w:eastAsia="ru-RU"/>
        </w:rPr>
        <w:t xml:space="preserve"> при разработке прогноза города Обнинска используется</w:t>
      </w:r>
      <w:r>
        <w:rPr>
          <w:sz w:val="24"/>
          <w:szCs w:val="24"/>
          <w:lang w:eastAsia="ru-RU"/>
        </w:rPr>
        <w:t xml:space="preserve"> только</w:t>
      </w:r>
      <w:r w:rsidRPr="00701A75">
        <w:rPr>
          <w:sz w:val="24"/>
          <w:szCs w:val="24"/>
          <w:lang w:eastAsia="ru-RU"/>
        </w:rPr>
        <w:t xml:space="preserve"> один сценарий развития.</w:t>
      </w:r>
    </w:p>
    <w:p w:rsidR="00993CF8" w:rsidRDefault="00993CF8" w:rsidP="00993CF8">
      <w:pPr>
        <w:ind w:firstLine="567"/>
        <w:jc w:val="both"/>
        <w:rPr>
          <w:sz w:val="24"/>
          <w:szCs w:val="24"/>
          <w:lang w:eastAsia="ru-RU"/>
        </w:rPr>
      </w:pPr>
      <w:r w:rsidRPr="00701A75">
        <w:rPr>
          <w:sz w:val="24"/>
          <w:szCs w:val="24"/>
          <w:lang w:eastAsia="ru-RU"/>
        </w:rPr>
        <w:t>Вместе с тем, Законом о стратегическом планировании установлено, что организация и функционирование системы стратегического планирования основывается, в том числе, на принципе единства и целостности, который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 Кроме того, долгосрочные цели и задачи социально-экономического развития муниципальных образований должны быть согласованы с приоритетами и целями социально-экономического развития Российской Федерации и субъектов Российской Федерации. Таким образом, по мнению КСП, прогноз муниципального образования целесообразно разрабатывать, учитывая установленный Законом о стратегическом планировании принцип единства и целостности, на вариативной основе по аналогии с Российской Федерацией и субъектом Российской Федерации.</w:t>
      </w:r>
    </w:p>
    <w:p w:rsidR="00993CF8" w:rsidRPr="00701A75" w:rsidRDefault="00993CF8" w:rsidP="001B250F">
      <w:pPr>
        <w:ind w:firstLine="567"/>
        <w:jc w:val="both"/>
        <w:rPr>
          <w:rFonts w:eastAsia="Calibri"/>
          <w:sz w:val="24"/>
          <w:szCs w:val="24"/>
        </w:rPr>
      </w:pPr>
      <w:r w:rsidRPr="00701A75">
        <w:rPr>
          <w:rFonts w:eastAsia="Calibri"/>
          <w:sz w:val="24"/>
          <w:szCs w:val="24"/>
        </w:rPr>
        <w:t xml:space="preserve">КСП обращает внимание, что в соответствии с п. 6.1 ст. 17 Федерального закона от 06.10.2003 № 131-ФЗ «Об общих принципах организации местного самоуправления в Российской Федерации» и ст. 8 Градостроительного кодекса Российской Федерации в </w:t>
      </w:r>
      <w:r w:rsidRPr="00701A75">
        <w:rPr>
          <w:rFonts w:eastAsia="Calibri"/>
          <w:sz w:val="24"/>
          <w:szCs w:val="24"/>
        </w:rPr>
        <w:br/>
        <w:t>г. Обнинске приняты три программы комплексного развития, не нашедшие своего отражения в Прогнозе СЭР:</w:t>
      </w:r>
    </w:p>
    <w:p w:rsidR="00993CF8" w:rsidRPr="00701A75" w:rsidRDefault="00993CF8" w:rsidP="001B250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701A75">
        <w:rPr>
          <w:rFonts w:eastAsia="Calibri"/>
          <w:sz w:val="24"/>
          <w:szCs w:val="24"/>
        </w:rPr>
        <w:t xml:space="preserve">- Программа комплексного развития социальной инфраструктуры муниципального образования «Город Обнинск» на 2017 - 2030 годы, утвержденная постановлением Администрации г. Обнинска от 22.11.2017 № 1860-п; </w:t>
      </w:r>
    </w:p>
    <w:p w:rsidR="00993CF8" w:rsidRPr="00701A75" w:rsidRDefault="00993CF8" w:rsidP="001B250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701A75">
        <w:rPr>
          <w:rFonts w:eastAsia="Calibri"/>
          <w:sz w:val="24"/>
          <w:szCs w:val="24"/>
        </w:rPr>
        <w:t>- Программа комплексного развития систем коммунальной инфраструктуры муниципального образования «Город Обнинск» на 2017 - 2030 годы, утвержденная постановлением Администрации г. Обнинска от 22.11.2017 № 1862-п;</w:t>
      </w:r>
    </w:p>
    <w:p w:rsidR="00993CF8" w:rsidRDefault="00993CF8" w:rsidP="00993CF8">
      <w:pPr>
        <w:ind w:firstLine="567"/>
        <w:jc w:val="both"/>
        <w:rPr>
          <w:rFonts w:eastAsia="Calibri"/>
          <w:sz w:val="24"/>
          <w:szCs w:val="24"/>
        </w:rPr>
      </w:pPr>
      <w:r w:rsidRPr="00701A75">
        <w:rPr>
          <w:rFonts w:eastAsia="Calibri"/>
          <w:sz w:val="24"/>
          <w:szCs w:val="24"/>
        </w:rPr>
        <w:t>- Программа комплексного развития транспортной инфраструктуры муниципального образования «Город Обнинск» на 2017 - 2030 годы, утвержденная постановлением Администрации г. Обнинска от 22.11.2017 № 1861-п.</w:t>
      </w:r>
    </w:p>
    <w:p w:rsidR="001A1DAC" w:rsidRDefault="001A1DAC" w:rsidP="00993CF8">
      <w:pPr>
        <w:ind w:firstLine="567"/>
        <w:jc w:val="both"/>
        <w:rPr>
          <w:sz w:val="24"/>
          <w:szCs w:val="24"/>
          <w:lang w:eastAsia="ru-RU"/>
        </w:rPr>
      </w:pPr>
      <w:r w:rsidRPr="00945A3E">
        <w:rPr>
          <w:sz w:val="24"/>
          <w:szCs w:val="24"/>
          <w:lang w:eastAsia="ru-RU"/>
        </w:rPr>
        <w:t>Проект</w:t>
      </w:r>
      <w:r w:rsidRPr="00945A3E">
        <w:rPr>
          <w:b/>
          <w:sz w:val="24"/>
          <w:szCs w:val="24"/>
          <w:lang w:eastAsia="ru-RU"/>
        </w:rPr>
        <w:t xml:space="preserve"> </w:t>
      </w:r>
      <w:r w:rsidRPr="00945A3E">
        <w:rPr>
          <w:sz w:val="24"/>
          <w:szCs w:val="24"/>
          <w:lang w:eastAsia="ru-RU"/>
        </w:rPr>
        <w:t xml:space="preserve">решения Обнинского городского Собрания «О бюджете города Обнинска </w:t>
      </w:r>
      <w:r w:rsidRPr="00945A3E">
        <w:rPr>
          <w:sz w:val="24"/>
          <w:szCs w:val="24"/>
          <w:lang w:eastAsia="ru-RU"/>
        </w:rPr>
        <w:br/>
        <w:t>на 201</w:t>
      </w:r>
      <w:r>
        <w:rPr>
          <w:sz w:val="24"/>
          <w:szCs w:val="24"/>
          <w:lang w:eastAsia="ru-RU"/>
        </w:rPr>
        <w:t>9</w:t>
      </w:r>
      <w:r w:rsidRPr="00945A3E">
        <w:rPr>
          <w:sz w:val="24"/>
          <w:szCs w:val="24"/>
          <w:lang w:eastAsia="ru-RU"/>
        </w:rPr>
        <w:t> год и плановый период 20</w:t>
      </w:r>
      <w:r>
        <w:rPr>
          <w:sz w:val="24"/>
          <w:szCs w:val="24"/>
          <w:lang w:eastAsia="ru-RU"/>
        </w:rPr>
        <w:t>20</w:t>
      </w:r>
      <w:r w:rsidRPr="00945A3E">
        <w:rPr>
          <w:sz w:val="24"/>
          <w:szCs w:val="24"/>
          <w:lang w:eastAsia="ru-RU"/>
        </w:rPr>
        <w:t xml:space="preserve"> и 202</w:t>
      </w:r>
      <w:r>
        <w:rPr>
          <w:sz w:val="24"/>
          <w:szCs w:val="24"/>
          <w:lang w:eastAsia="ru-RU"/>
        </w:rPr>
        <w:t>1 годов</w:t>
      </w:r>
      <w:r w:rsidRPr="00945A3E">
        <w:rPr>
          <w:sz w:val="24"/>
          <w:szCs w:val="24"/>
          <w:lang w:eastAsia="ru-RU"/>
        </w:rPr>
        <w:t xml:space="preserve">» (далее - Проект решения, Проект бюджета) внесен Администрацией города Обнинска на рассмотрение Обнинского городского Собрания в сроки, установленные </w:t>
      </w:r>
      <w:hyperlink r:id="rId11" w:history="1">
        <w:r w:rsidRPr="00945A3E">
          <w:rPr>
            <w:sz w:val="24"/>
            <w:szCs w:val="24"/>
            <w:lang w:eastAsia="ru-RU"/>
          </w:rPr>
          <w:t>Положени</w:t>
        </w:r>
      </w:hyperlink>
      <w:r>
        <w:rPr>
          <w:sz w:val="24"/>
          <w:szCs w:val="24"/>
          <w:lang w:eastAsia="ru-RU"/>
        </w:rPr>
        <w:t>ем о</w:t>
      </w:r>
      <w:r w:rsidRPr="00945A3E">
        <w:rPr>
          <w:sz w:val="24"/>
          <w:szCs w:val="24"/>
          <w:lang w:eastAsia="ru-RU"/>
        </w:rPr>
        <w:t xml:space="preserve"> бюджетном процессе</w:t>
      </w:r>
      <w:r>
        <w:rPr>
          <w:sz w:val="24"/>
          <w:szCs w:val="24"/>
          <w:lang w:eastAsia="ru-RU"/>
        </w:rPr>
        <w:t>.</w:t>
      </w:r>
    </w:p>
    <w:p w:rsidR="00250DFE" w:rsidRDefault="00250DFE" w:rsidP="00993C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13F1F">
        <w:rPr>
          <w:sz w:val="24"/>
          <w:szCs w:val="24"/>
        </w:rPr>
        <w:t>ри формировании Проекта решения выдержаны требования норм БК РФ относительно предельного размера резервного фонда Администрации города Обнинска, размера дефицита бюджета, предельного объема муниципального долга и предельного объема расходов на его обслуживание</w:t>
      </w:r>
      <w:r>
        <w:rPr>
          <w:sz w:val="24"/>
          <w:szCs w:val="24"/>
        </w:rPr>
        <w:t>.</w:t>
      </w:r>
    </w:p>
    <w:p w:rsidR="00250DFE" w:rsidRDefault="00250DFE" w:rsidP="001B250F">
      <w:pPr>
        <w:tabs>
          <w:tab w:val="left" w:pos="709"/>
        </w:tabs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Р</w:t>
      </w:r>
      <w:r w:rsidRPr="00A13F1F">
        <w:rPr>
          <w:sz w:val="24"/>
          <w:szCs w:val="24"/>
        </w:rPr>
        <w:t xml:space="preserve">аспределение бюджетных ассигнований на 2019-2021 годы по соответствующим кодам классификации расходов бюджетов осуществлялось на основании требований приказа Минфина России от 01.07.2013 № 65н (в редакции приказа Минфина России от 20.09.2018 </w:t>
      </w:r>
      <w:r>
        <w:rPr>
          <w:sz w:val="24"/>
          <w:szCs w:val="24"/>
        </w:rPr>
        <w:br/>
        <w:t>№ 198н).</w:t>
      </w:r>
      <w:r w:rsidRPr="00A13F1F">
        <w:rPr>
          <w:sz w:val="24"/>
          <w:szCs w:val="24"/>
        </w:rPr>
        <w:t> </w:t>
      </w:r>
      <w:r>
        <w:rPr>
          <w:sz w:val="24"/>
          <w:szCs w:val="24"/>
        </w:rPr>
        <w:t>С</w:t>
      </w:r>
      <w:r w:rsidRPr="00A13F1F">
        <w:rPr>
          <w:sz w:val="24"/>
          <w:szCs w:val="24"/>
        </w:rPr>
        <w:t xml:space="preserve">остав представленных одновременно с Проектом бюджета документов и материалов соответствует ст. 184.2 БК РФ, ст. 5 </w:t>
      </w:r>
      <w:r w:rsidRPr="00A13F1F">
        <w:rPr>
          <w:sz w:val="24"/>
          <w:szCs w:val="24"/>
          <w:lang w:eastAsia="ru-RU"/>
        </w:rPr>
        <w:t>Положения о бюджетном процессе.</w:t>
      </w:r>
    </w:p>
    <w:p w:rsidR="00410818" w:rsidRDefault="00410818" w:rsidP="001B250F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состоянию на 01.10.2018</w:t>
      </w:r>
      <w:r w:rsidRPr="002A36D5">
        <w:rPr>
          <w:sz w:val="24"/>
          <w:szCs w:val="24"/>
          <w:lang w:eastAsia="ru-RU"/>
        </w:rPr>
        <w:t xml:space="preserve"> задолженность по налоговым доходам составила 86 025,0 тыс. рублей и уменьшилась на 42 055,0 тыс. рублей, или на 32,8%, относительно задолженности по состоянию на 01.01.2018.</w:t>
      </w:r>
      <w:r>
        <w:rPr>
          <w:sz w:val="24"/>
          <w:szCs w:val="24"/>
          <w:lang w:eastAsia="ru-RU"/>
        </w:rPr>
        <w:t xml:space="preserve"> </w:t>
      </w:r>
      <w:r w:rsidRPr="002A36D5">
        <w:rPr>
          <w:color w:val="000000"/>
          <w:sz w:val="24"/>
          <w:szCs w:val="24"/>
          <w:lang w:eastAsia="ru-RU"/>
        </w:rPr>
        <w:t>Наибольшее снижение задолженности сложилось по земельному налогу</w:t>
      </w:r>
      <w:r>
        <w:rPr>
          <w:color w:val="000000"/>
          <w:sz w:val="24"/>
          <w:szCs w:val="24"/>
          <w:lang w:eastAsia="ru-RU"/>
        </w:rPr>
        <w:t>.</w:t>
      </w:r>
    </w:p>
    <w:p w:rsidR="00410818" w:rsidRDefault="00410818" w:rsidP="001B250F">
      <w:pPr>
        <w:tabs>
          <w:tab w:val="left" w:pos="709"/>
        </w:tabs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6014AC">
        <w:rPr>
          <w:color w:val="000000"/>
          <w:sz w:val="24"/>
          <w:szCs w:val="24"/>
          <w:lang w:eastAsia="ru-RU"/>
        </w:rPr>
        <w:t>росроченная задолженность в бюджет города по основным неналоговым доходам за 9 месяцев 2018 года снизилась на 8,3% и по состоянию на 01.10.2018 составила</w:t>
      </w:r>
      <w:r w:rsidRPr="006014AC">
        <w:rPr>
          <w:sz w:val="24"/>
          <w:szCs w:val="24"/>
          <w:lang w:eastAsia="ru-RU"/>
        </w:rPr>
        <w:t xml:space="preserve"> 103 772,6 тыс. рублей</w:t>
      </w:r>
      <w:r>
        <w:rPr>
          <w:sz w:val="24"/>
          <w:szCs w:val="24"/>
          <w:lang w:eastAsia="ru-RU"/>
        </w:rPr>
        <w:t>.</w:t>
      </w:r>
    </w:p>
    <w:p w:rsidR="00410818" w:rsidRPr="002A36D5" w:rsidRDefault="00410818" w:rsidP="001B250F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Отметил, </w:t>
      </w:r>
      <w:r w:rsidRPr="002A36D5">
        <w:rPr>
          <w:sz w:val="24"/>
          <w:szCs w:val="24"/>
          <w:lang w:eastAsia="ru-RU"/>
        </w:rPr>
        <w:t>что объемы межбюджетных трансфертов, приведенные в Приложениях № 10, № 11 к Проекту решения, соответствуют объемам, установленным  в Приложении № 18 «Распределение межбюджетных трансфертов бюджетам муниципальных образований Калужской области на 2019 год и на плановый период 2020 и 2021 годов» к проекту Закона Калужской области «Об областном бюджете на 2019 год и плановый период</w:t>
      </w:r>
      <w:r>
        <w:rPr>
          <w:sz w:val="24"/>
          <w:szCs w:val="24"/>
          <w:lang w:eastAsia="ru-RU"/>
        </w:rPr>
        <w:t xml:space="preserve"> 2020 и 2021 годов»</w:t>
      </w:r>
      <w:r w:rsidRPr="002A36D5">
        <w:rPr>
          <w:sz w:val="24"/>
          <w:szCs w:val="24"/>
          <w:lang w:eastAsia="ru-RU"/>
        </w:rPr>
        <w:t xml:space="preserve">. </w:t>
      </w:r>
    </w:p>
    <w:p w:rsidR="00410818" w:rsidRDefault="001B250F" w:rsidP="00790B4B">
      <w:pPr>
        <w:tabs>
          <w:tab w:val="left" w:pos="709"/>
        </w:tabs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Обра</w:t>
      </w:r>
      <w:r w:rsidR="00410818" w:rsidRPr="002A36D5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>ил</w:t>
      </w:r>
      <w:r w:rsidR="00410818" w:rsidRPr="002A36D5">
        <w:rPr>
          <w:sz w:val="24"/>
          <w:szCs w:val="24"/>
          <w:lang w:eastAsia="ru-RU"/>
        </w:rPr>
        <w:t xml:space="preserve"> внимание, что в </w:t>
      </w:r>
      <w:r w:rsidR="00410818">
        <w:rPr>
          <w:sz w:val="24"/>
          <w:szCs w:val="24"/>
          <w:lang w:eastAsia="ru-RU"/>
        </w:rPr>
        <w:t>период</w:t>
      </w:r>
      <w:r w:rsidR="00410818" w:rsidRPr="002A36D5">
        <w:rPr>
          <w:sz w:val="24"/>
          <w:szCs w:val="24"/>
          <w:lang w:eastAsia="ru-RU"/>
        </w:rPr>
        <w:t xml:space="preserve"> подготовки настоящего заключения, на официальном портале органов власти Калужской было размещено «Уточненное приложение № 18  «Распределение межбюджетных трансфертов бюджетам муниципальных образований Калужской области на 2019 год и на плановый период 2020 и 2021 годов» к проекту закона «Об областном бюджете на 2019 год и на план</w:t>
      </w:r>
      <w:r w:rsidR="00410818">
        <w:rPr>
          <w:sz w:val="24"/>
          <w:szCs w:val="24"/>
          <w:lang w:eastAsia="ru-RU"/>
        </w:rPr>
        <w:t>овый период 2020 и 2021 годов», согласно которому</w:t>
      </w:r>
      <w:r w:rsidR="00410818" w:rsidRPr="002A36D5">
        <w:rPr>
          <w:sz w:val="24"/>
          <w:szCs w:val="24"/>
          <w:lang w:eastAsia="ru-RU"/>
        </w:rPr>
        <w:t xml:space="preserve"> межбюджетные трансферты, получаемые из федерального и областного бюджетов в 2019, 2020 и 2021 годах, будут уменьшены на 154,9 млн. рублей, 207,7 млн. рублей и на 113,8 млн. рублей соответственно, что приведет</w:t>
      </w:r>
      <w:r w:rsidR="00410818">
        <w:rPr>
          <w:sz w:val="24"/>
          <w:szCs w:val="24"/>
          <w:lang w:eastAsia="ru-RU"/>
        </w:rPr>
        <w:t xml:space="preserve"> к изменению доходной и расходной части</w:t>
      </w:r>
      <w:r w:rsidR="00410818" w:rsidRPr="002A36D5">
        <w:rPr>
          <w:sz w:val="24"/>
          <w:szCs w:val="24"/>
          <w:lang w:eastAsia="ru-RU"/>
        </w:rPr>
        <w:t xml:space="preserve"> бюджета города на 2019 год и плановый период 2020 и 2021 годов.</w:t>
      </w:r>
    </w:p>
    <w:p w:rsidR="00FC3156" w:rsidRDefault="003D2147" w:rsidP="003D214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45A3E">
        <w:rPr>
          <w:bCs/>
          <w:sz w:val="24"/>
          <w:szCs w:val="24"/>
          <w:lang w:eastAsia="ru-RU"/>
        </w:rPr>
        <w:t>КСП предлагает при рассмотрении и принятии Проекта решения учесть замечания и предложения, содержащиеся в настоящем Заключении.</w:t>
      </w:r>
    </w:p>
    <w:p w:rsidR="00465080" w:rsidRDefault="00465080" w:rsidP="00FC3156">
      <w:pPr>
        <w:adjustRightInd w:val="0"/>
        <w:ind w:firstLine="567"/>
        <w:jc w:val="both"/>
        <w:rPr>
          <w:sz w:val="24"/>
          <w:szCs w:val="24"/>
        </w:rPr>
      </w:pPr>
    </w:p>
    <w:p w:rsidR="00465080" w:rsidRDefault="00465080" w:rsidP="00FC3156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</w:t>
      </w:r>
      <w:r w:rsidRPr="00B443F3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предоставил слово Пахоменко К.В. – председателю комитета по бюджету, финансам и налогам.</w:t>
      </w:r>
    </w:p>
    <w:p w:rsidR="00465080" w:rsidRDefault="00465080" w:rsidP="00465080">
      <w:pPr>
        <w:ind w:firstLine="567"/>
        <w:jc w:val="both"/>
        <w:rPr>
          <w:sz w:val="24"/>
          <w:szCs w:val="24"/>
        </w:rPr>
      </w:pPr>
      <w:r w:rsidRPr="002A1AC9">
        <w:rPr>
          <w:sz w:val="24"/>
          <w:szCs w:val="24"/>
        </w:rPr>
        <w:t>ПАХОМЕНКО К.В. доложил, что проект решения «О бюджете города Обнинска на 201</w:t>
      </w:r>
      <w:r>
        <w:rPr>
          <w:sz w:val="24"/>
          <w:szCs w:val="24"/>
        </w:rPr>
        <w:t>9 год и плановый период 2020</w:t>
      </w:r>
      <w:r w:rsidRPr="002A1AC9">
        <w:rPr>
          <w:sz w:val="24"/>
          <w:szCs w:val="24"/>
        </w:rPr>
        <w:t xml:space="preserve"> и 202</w:t>
      </w:r>
      <w:r>
        <w:rPr>
          <w:sz w:val="24"/>
          <w:szCs w:val="24"/>
        </w:rPr>
        <w:t>1</w:t>
      </w:r>
      <w:r w:rsidRPr="002A1AC9">
        <w:rPr>
          <w:sz w:val="24"/>
          <w:szCs w:val="24"/>
        </w:rPr>
        <w:t xml:space="preserve"> годов» поступил в городское Собрание в сроки, установленные Положением «О бюджетном процессе в городе Обнинске». Проект бюджета рассмотрен</w:t>
      </w:r>
      <w:r>
        <w:rPr>
          <w:sz w:val="24"/>
          <w:szCs w:val="24"/>
        </w:rPr>
        <w:t xml:space="preserve"> профильными комитетами городского Собрания. 22 ноября 2018 года были проведены публичные слушания по данному вопросу.</w:t>
      </w:r>
    </w:p>
    <w:p w:rsidR="00465080" w:rsidRPr="002F5FDF" w:rsidRDefault="00465080" w:rsidP="00465080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2A1AC9">
        <w:rPr>
          <w:sz w:val="24"/>
          <w:szCs w:val="24"/>
        </w:rPr>
        <w:t>омитет по бюджету, финансам и налогам подготовил заключение на проект решения «О бюджете города Обнинска на 201</w:t>
      </w:r>
      <w:r>
        <w:rPr>
          <w:sz w:val="24"/>
          <w:szCs w:val="24"/>
        </w:rPr>
        <w:t>9</w:t>
      </w:r>
      <w:r w:rsidRPr="002A1AC9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20</w:t>
      </w:r>
      <w:r w:rsidRPr="002A1AC9">
        <w:rPr>
          <w:sz w:val="24"/>
          <w:szCs w:val="24"/>
        </w:rPr>
        <w:t xml:space="preserve"> и 202</w:t>
      </w:r>
      <w:r>
        <w:rPr>
          <w:sz w:val="24"/>
          <w:szCs w:val="24"/>
        </w:rPr>
        <w:t>1</w:t>
      </w:r>
      <w:r w:rsidRPr="002A1AC9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, где предлагается данный проект решения одобрить и направить на рассмотрение в первом чтении в Обнинское городское Собрание.</w:t>
      </w:r>
    </w:p>
    <w:p w:rsidR="00647DF7" w:rsidRDefault="00647DF7" w:rsidP="00647DF7">
      <w:pPr>
        <w:ind w:firstLine="567"/>
        <w:jc w:val="both"/>
        <w:rPr>
          <w:sz w:val="24"/>
          <w:szCs w:val="24"/>
        </w:rPr>
      </w:pPr>
    </w:p>
    <w:p w:rsidR="00647DF7" w:rsidRDefault="00647DF7" w:rsidP="00647DF7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>.</w:t>
      </w:r>
    </w:p>
    <w:p w:rsidR="00647DF7" w:rsidRDefault="00647DF7" w:rsidP="00647D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7A705A" w:rsidRPr="00661D9C" w:rsidRDefault="007A705A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E93E7E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, «против» - 0, «воздержались» - </w:t>
      </w:r>
      <w:r w:rsidR="003F5C86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="003F5C86">
        <w:rPr>
          <w:sz w:val="24"/>
          <w:szCs w:val="24"/>
        </w:rPr>
        <w:t>-4</w:t>
      </w:r>
      <w:r w:rsidR="00465080">
        <w:rPr>
          <w:sz w:val="24"/>
          <w:szCs w:val="24"/>
        </w:rPr>
        <w:t>7</w:t>
      </w:r>
      <w:r w:rsidRPr="00661D9C">
        <w:rPr>
          <w:sz w:val="24"/>
          <w:szCs w:val="24"/>
        </w:rPr>
        <w:t xml:space="preserve"> принято и прилагается.</w:t>
      </w:r>
    </w:p>
    <w:p w:rsidR="003F5C86" w:rsidRDefault="003F5C86" w:rsidP="00C64301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F1334B">
        <w:rPr>
          <w:rFonts w:ascii="Times New Roman" w:hAnsi="Times New Roman" w:cs="Times New Roman"/>
          <w:sz w:val="24"/>
          <w:szCs w:val="24"/>
        </w:rPr>
        <w:t>ПАХОМЕНКО К.В</w:t>
      </w:r>
      <w:r w:rsidR="00F260F1"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F1334B" w:rsidRPr="00F1334B">
        <w:rPr>
          <w:rFonts w:ascii="Times New Roman" w:hAnsi="Times New Roman" w:cs="Times New Roman"/>
          <w:sz w:val="24"/>
          <w:szCs w:val="24"/>
        </w:rPr>
        <w:t>О внесении изменений в Положение «О земельном налоге в городе Обнинске», утвержденное решением городского Собрания от 18.11.2005 № 05-02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B06A3A" w:rsidRDefault="00F1334B" w:rsidP="00F1334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ПАХОМЕНКО К.В</w:t>
      </w:r>
      <w:r w:rsidR="00F260F1" w:rsidRPr="00F260F1">
        <w:rPr>
          <w:sz w:val="24"/>
          <w:szCs w:val="24"/>
        </w:rPr>
        <w:t>.</w:t>
      </w:r>
      <w:r w:rsidR="003F5C86" w:rsidRPr="00F260F1">
        <w:rPr>
          <w:sz w:val="24"/>
          <w:szCs w:val="24"/>
        </w:rPr>
        <w:t xml:space="preserve"> доложил, что</w:t>
      </w:r>
      <w:r w:rsidR="00B55AB0" w:rsidRPr="00F260F1">
        <w:rPr>
          <w:sz w:val="24"/>
          <w:szCs w:val="24"/>
        </w:rPr>
        <w:t xml:space="preserve"> </w:t>
      </w:r>
      <w:r w:rsidR="00F35F90">
        <w:rPr>
          <w:sz w:val="24"/>
          <w:szCs w:val="24"/>
        </w:rPr>
        <w:t>в Калужской области произведена кадастровая переоценка земельных участков, и с 1 января 2019 года к</w:t>
      </w:r>
      <w:r w:rsidR="00F35F90" w:rsidRPr="00F35F90">
        <w:rPr>
          <w:color w:val="000000"/>
          <w:sz w:val="24"/>
          <w:szCs w:val="24"/>
          <w:shd w:val="clear" w:color="auto" w:fill="FFFFFF"/>
        </w:rPr>
        <w:t>адастровая стоимость земельных участков будет применяться для расчета земельного налога.</w:t>
      </w:r>
    </w:p>
    <w:p w:rsidR="00681F6E" w:rsidRDefault="00681F6E" w:rsidP="00681F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кадастровая стоимость земли сократилась, и бюджет города не дополучит в виде налога порядка 26 млн. рублей.</w:t>
      </w:r>
    </w:p>
    <w:p w:rsidR="00681F6E" w:rsidRDefault="00681F6E" w:rsidP="00681F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изменены налоговые ставки, что отражено в данном проекте решения.</w:t>
      </w:r>
    </w:p>
    <w:p w:rsidR="00F35F90" w:rsidRDefault="00681F6E" w:rsidP="00F133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35F90">
        <w:rPr>
          <w:sz w:val="24"/>
          <w:szCs w:val="24"/>
        </w:rPr>
        <w:t>роект решения был проработан на совместном заседании комитета по бюджету, финансам и налогам и комитета по экономической политике,</w:t>
      </w:r>
      <w:r>
        <w:rPr>
          <w:sz w:val="24"/>
          <w:szCs w:val="24"/>
        </w:rPr>
        <w:t xml:space="preserve"> в нем также</w:t>
      </w:r>
      <w:r w:rsidR="00F35F90">
        <w:rPr>
          <w:sz w:val="24"/>
          <w:szCs w:val="24"/>
        </w:rPr>
        <w:t xml:space="preserve"> учтены все замечания </w:t>
      </w:r>
      <w:r>
        <w:rPr>
          <w:sz w:val="24"/>
          <w:szCs w:val="24"/>
        </w:rPr>
        <w:t xml:space="preserve">депутатов и </w:t>
      </w:r>
      <w:r w:rsidR="00F35F90">
        <w:rPr>
          <w:sz w:val="24"/>
          <w:szCs w:val="24"/>
        </w:rPr>
        <w:t>Контрольно-счетной палаты.</w:t>
      </w:r>
    </w:p>
    <w:p w:rsidR="00557AD2" w:rsidRPr="00B06A3A" w:rsidRDefault="00557AD2" w:rsidP="00557AD2">
      <w:pPr>
        <w:adjustRightInd w:val="0"/>
        <w:ind w:firstLine="567"/>
        <w:jc w:val="both"/>
        <w:rPr>
          <w:sz w:val="24"/>
          <w:szCs w:val="24"/>
        </w:rPr>
      </w:pPr>
    </w:p>
    <w:p w:rsidR="00B06A3A" w:rsidRDefault="00F97C21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B06A3A">
        <w:rPr>
          <w:sz w:val="24"/>
          <w:szCs w:val="24"/>
        </w:rPr>
        <w:t xml:space="preserve"> В.В</w:t>
      </w:r>
      <w:r w:rsidR="00B06A3A" w:rsidRPr="00661D9C">
        <w:rPr>
          <w:sz w:val="24"/>
          <w:szCs w:val="24"/>
        </w:rPr>
        <w:t xml:space="preserve">. спросил, есть ли вопросы. </w:t>
      </w:r>
    </w:p>
    <w:p w:rsidR="00557AD2" w:rsidRDefault="00557AD2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D93975" w:rsidRDefault="00D93975" w:rsidP="00B06A3A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F0739B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, «против» - 0, «воздержались» - </w:t>
      </w:r>
      <w:r w:rsidR="00F260F1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C957B2">
        <w:rPr>
          <w:sz w:val="24"/>
          <w:szCs w:val="24"/>
        </w:rPr>
        <w:t>3-4</w:t>
      </w:r>
      <w:r w:rsidR="00F1334B">
        <w:rPr>
          <w:sz w:val="24"/>
          <w:szCs w:val="24"/>
        </w:rPr>
        <w:t>7</w:t>
      </w:r>
      <w:r w:rsidRPr="00661D9C">
        <w:rPr>
          <w:sz w:val="24"/>
          <w:szCs w:val="24"/>
        </w:rPr>
        <w:t xml:space="preserve"> принято и прилагается.</w:t>
      </w:r>
    </w:p>
    <w:p w:rsidR="00681F6E" w:rsidRDefault="00681F6E" w:rsidP="003F5C86">
      <w:pPr>
        <w:ind w:firstLine="567"/>
        <w:jc w:val="both"/>
        <w:rPr>
          <w:sz w:val="24"/>
          <w:szCs w:val="24"/>
        </w:rPr>
      </w:pPr>
    </w:p>
    <w:p w:rsidR="00681F6E" w:rsidRDefault="00681F6E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главе Администрации города В.В. Шапше и попросил прокомментировать принятое решение.</w:t>
      </w:r>
    </w:p>
    <w:p w:rsidR="00F23B0B" w:rsidRDefault="00681F6E" w:rsidP="00F23B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ШАПША В.В. сообщил, что одна из самых острых проблем КБ № 8 – это отсутствие достаточного количества бригад скорой помощи. Данную проблему должно решать ФМБА России, но город тоже не остается в стороне. В проекте бюджета предусмотрены более 35 млн. рублей на </w:t>
      </w:r>
      <w:r w:rsidR="00F23B0B">
        <w:rPr>
          <w:sz w:val="24"/>
          <w:szCs w:val="24"/>
        </w:rPr>
        <w:t xml:space="preserve">различные льготы и доплаты сотрудникам КБ № 8. Также в Администрацию города обратился руководитель КБ № 8 с просьбой предоставить льготу по земельному налогу, но принятым данным решением такая льгота не предоставлена КБ № 8. </w:t>
      </w:r>
    </w:p>
    <w:p w:rsidR="00F23B0B" w:rsidRDefault="00F23B0B" w:rsidP="00F23B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Владислав Валерьевич предложил вернуться к данному  вопросу на следующем заседании и обсудить возможность предоставить льготу на земельный налог для КБ № 8.</w:t>
      </w:r>
    </w:p>
    <w:p w:rsidR="003F5C86" w:rsidRDefault="00F23B0B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добавил, что незадолго до начала заседания получил письмо от депутата Государственной Думы Г.И. Скляра с просьбой разобраться в вопросе о предоставлении льгот по земельному налогу КБ № 8.</w:t>
      </w:r>
    </w:p>
    <w:p w:rsidR="00F23B0B" w:rsidRDefault="00F23B0B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2323D">
        <w:rPr>
          <w:rFonts w:ascii="Times New Roman" w:hAnsi="Times New Roman" w:cs="Times New Roman"/>
          <w:sz w:val="24"/>
          <w:szCs w:val="24"/>
        </w:rPr>
        <w:t>БЕРЕЗНЕРА Л.А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F0739B" w:rsidRPr="00F0739B">
        <w:rPr>
          <w:rFonts w:ascii="Times New Roman" w:hAnsi="Times New Roman" w:cs="Times New Roman"/>
          <w:sz w:val="24"/>
          <w:szCs w:val="24"/>
        </w:rPr>
        <w:t>О внесении изменений в  Порядок проведения приватизации муниципального имущества города Обнинска, утвержденный решением Обнинского городского Собрания от 19.02.2004 № 03-18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82323D" w:rsidRDefault="0082323D" w:rsidP="0082323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</w:t>
      </w:r>
      <w:r w:rsidR="003F5C86" w:rsidRPr="0038070B">
        <w:rPr>
          <w:sz w:val="24"/>
          <w:szCs w:val="24"/>
        </w:rPr>
        <w:t>. доложил, что</w:t>
      </w:r>
      <w:r w:rsidR="00F318A2">
        <w:rPr>
          <w:sz w:val="24"/>
          <w:szCs w:val="24"/>
        </w:rPr>
        <w:t xml:space="preserve"> </w:t>
      </w:r>
      <w:r w:rsidR="00807A73">
        <w:rPr>
          <w:sz w:val="24"/>
          <w:szCs w:val="24"/>
        </w:rPr>
        <w:t>предлагается внесение изменений в виде исключения из Прогнозного плана (программы</w:t>
      </w:r>
      <w:r w:rsidR="00807A73" w:rsidRPr="003361F0">
        <w:rPr>
          <w:sz w:val="24"/>
          <w:szCs w:val="24"/>
        </w:rPr>
        <w:t>) приватизации муниципального имущества города Обнинска на 2016-2018 годы</w:t>
      </w:r>
      <w:r w:rsidR="00807A73">
        <w:rPr>
          <w:sz w:val="24"/>
          <w:szCs w:val="24"/>
        </w:rPr>
        <w:t xml:space="preserve"> объекта по адресу: </w:t>
      </w:r>
      <w:r w:rsidR="00807A73" w:rsidRPr="003361F0">
        <w:rPr>
          <w:sz w:val="24"/>
          <w:szCs w:val="24"/>
        </w:rPr>
        <w:t>Калужская область, г. Об</w:t>
      </w:r>
      <w:r w:rsidR="00807A73">
        <w:rPr>
          <w:sz w:val="24"/>
          <w:szCs w:val="24"/>
        </w:rPr>
        <w:t>нинск, ул. Красных Зорь, д. 3</w:t>
      </w:r>
      <w:r w:rsidR="00807A73" w:rsidRPr="003361F0">
        <w:rPr>
          <w:sz w:val="24"/>
          <w:szCs w:val="24"/>
        </w:rPr>
        <w:t>.</w:t>
      </w:r>
    </w:p>
    <w:p w:rsidR="00807A73" w:rsidRDefault="00807A73" w:rsidP="0082323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данному объекту было объявлено 4 аукциона и все они не состоялись. Администрация города предложила передать данное помещение в оперативное управление МБУ «Городской клуб Ветеранов».</w:t>
      </w:r>
    </w:p>
    <w:p w:rsidR="00CF2AC6" w:rsidRDefault="00807A73" w:rsidP="00F0739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Данный вопрос рассмотрен на совместном заседании комитета по экономической политике и комитета по бюджету, финансам и налогам и рекомендован к принятию.</w:t>
      </w:r>
      <w:r w:rsidR="00CF2AC6">
        <w:rPr>
          <w:sz w:val="24"/>
          <w:szCs w:val="24"/>
        </w:rPr>
        <w:t xml:space="preserve">  </w:t>
      </w:r>
    </w:p>
    <w:p w:rsidR="00F260F1" w:rsidRPr="002F5FDF" w:rsidRDefault="00F260F1" w:rsidP="00F260F1">
      <w:pPr>
        <w:ind w:firstLine="567"/>
        <w:jc w:val="both"/>
        <w:rPr>
          <w:sz w:val="24"/>
          <w:szCs w:val="24"/>
        </w:rPr>
      </w:pPr>
    </w:p>
    <w:p w:rsidR="003F5C86" w:rsidRDefault="00F97C21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</w:t>
      </w:r>
      <w:r w:rsidR="003F5C86">
        <w:rPr>
          <w:sz w:val="24"/>
          <w:szCs w:val="24"/>
        </w:rPr>
        <w:t>В.В</w:t>
      </w:r>
      <w:r w:rsidR="003F5C86" w:rsidRPr="00661D9C">
        <w:rPr>
          <w:sz w:val="24"/>
          <w:szCs w:val="24"/>
        </w:rPr>
        <w:t>. спросил, есть ли вопросы.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F0739B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3114F" w:rsidRDefault="003F5C86" w:rsidP="0079504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4-4</w:t>
      </w:r>
      <w:r w:rsidR="0082323D">
        <w:rPr>
          <w:sz w:val="24"/>
          <w:szCs w:val="24"/>
        </w:rPr>
        <w:t>7</w:t>
      </w:r>
      <w:r w:rsidRPr="00661D9C">
        <w:rPr>
          <w:sz w:val="24"/>
          <w:szCs w:val="24"/>
        </w:rPr>
        <w:t xml:space="preserve"> принято и прилагается.</w:t>
      </w:r>
    </w:p>
    <w:p w:rsidR="00F53D95" w:rsidRDefault="00F53D95" w:rsidP="0079504F">
      <w:pPr>
        <w:ind w:firstLine="567"/>
        <w:jc w:val="both"/>
        <w:rPr>
          <w:sz w:val="24"/>
          <w:szCs w:val="24"/>
        </w:rPr>
      </w:pP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.</w:t>
      </w:r>
    </w:p>
    <w:p w:rsidR="00F53D95" w:rsidRDefault="00F53D95" w:rsidP="00F53D95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2323D">
        <w:rPr>
          <w:rFonts w:ascii="Times New Roman" w:hAnsi="Times New Roman" w:cs="Times New Roman"/>
          <w:sz w:val="24"/>
          <w:szCs w:val="24"/>
        </w:rPr>
        <w:t>АНЦИФЕРОВА Р.Г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82323D" w:rsidRPr="0082323D">
        <w:rPr>
          <w:rFonts w:ascii="Times New Roman" w:hAnsi="Times New Roman" w:cs="Times New Roman"/>
          <w:sz w:val="24"/>
          <w:szCs w:val="24"/>
        </w:rPr>
        <w:t>О дополнении в Правила благоустройства и озеленения территории муниципального образования «Город Обнинск», утвержденные решением Обнинского городского Собрания от 24.10.2017 № 02-33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47635D" w:rsidRDefault="0082323D" w:rsidP="0082323D">
      <w:pPr>
        <w:pStyle w:val="ae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t>АНЦИФЕРОВ Р.Г</w:t>
      </w:r>
      <w:r w:rsidR="00F53D95" w:rsidRPr="008025F4">
        <w:t>.  доложил, что</w:t>
      </w:r>
      <w:r w:rsidR="00604EE5" w:rsidRPr="008025F4">
        <w:t xml:space="preserve"> </w:t>
      </w:r>
      <w:r w:rsidR="007A635C" w:rsidRPr="006F2D5B">
        <w:rPr>
          <w:color w:val="000000"/>
          <w:shd w:val="clear" w:color="auto" w:fill="FFFFFF"/>
        </w:rPr>
        <w:t xml:space="preserve">в соответствии с Градостроительным кодексом Российской Федерации определено, что лицо, ответственное за эксплуатацию зданий, строений, сооружений обязано принимать участие, в том числе и финансовое, в содержании прилегающих территорий в случаях и порядке, которые определяются Правилами благоустройства на территории муниципального образования. </w:t>
      </w:r>
    </w:p>
    <w:p w:rsidR="0047635D" w:rsidRDefault="007A635C" w:rsidP="0082323D">
      <w:pPr>
        <w:pStyle w:val="ae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F2D5B">
        <w:rPr>
          <w:color w:val="000000"/>
          <w:shd w:val="clear" w:color="auto" w:fill="FFFFFF"/>
        </w:rPr>
        <w:t xml:space="preserve">Федеральным законом № 131-ФЗ определено, что границы прилегающих территорий определяются в соответствии с порядком, установленным субъектом Российской Федерации. В соответствии с </w:t>
      </w:r>
      <w:r w:rsidR="0047635D">
        <w:rPr>
          <w:color w:val="000000"/>
          <w:shd w:val="clear" w:color="auto" w:fill="FFFFFF"/>
        </w:rPr>
        <w:t>выше</w:t>
      </w:r>
      <w:r w:rsidR="00133F70">
        <w:rPr>
          <w:color w:val="000000"/>
          <w:shd w:val="clear" w:color="auto" w:fill="FFFFFF"/>
        </w:rPr>
        <w:t xml:space="preserve"> </w:t>
      </w:r>
      <w:r w:rsidR="0047635D">
        <w:rPr>
          <w:color w:val="000000"/>
          <w:shd w:val="clear" w:color="auto" w:fill="FFFFFF"/>
        </w:rPr>
        <w:t>изложенным</w:t>
      </w:r>
      <w:r w:rsidRPr="006F2D5B">
        <w:rPr>
          <w:color w:val="000000"/>
          <w:shd w:val="clear" w:color="auto" w:fill="FFFFFF"/>
        </w:rPr>
        <w:t xml:space="preserve"> были внесены изменения в Правила благоустройства, которыми был определен порядок участия собственников и иных законных владельцев зданий, помещений в них, строений и сооружений, земельных участков в благоустройстве прилегающих территорий</w:t>
      </w:r>
      <w:r w:rsidR="0047635D">
        <w:rPr>
          <w:color w:val="000000"/>
          <w:shd w:val="clear" w:color="auto" w:fill="FFFFFF"/>
        </w:rPr>
        <w:t xml:space="preserve">. </w:t>
      </w:r>
    </w:p>
    <w:p w:rsidR="007A635C" w:rsidRDefault="0047635D" w:rsidP="0082323D">
      <w:pPr>
        <w:pStyle w:val="ae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</w:t>
      </w:r>
      <w:r w:rsidR="007A635C" w:rsidRPr="006F2D5B">
        <w:rPr>
          <w:color w:val="000000"/>
          <w:shd w:val="clear" w:color="auto" w:fill="FFFFFF"/>
        </w:rPr>
        <w:t>акже определено, что подготовку проектов схем границ прилегающих территорий осуществляет Администрация города Обнинска, и утверждает схемы границ прилегающих территорий Обнинское городское Собрание. В связи с чем, Администрацией города были разработаны схемы границ прилегающих территорий.</w:t>
      </w:r>
      <w:r w:rsidR="006B7BBF">
        <w:rPr>
          <w:color w:val="000000"/>
          <w:shd w:val="clear" w:color="auto" w:fill="FFFFFF"/>
        </w:rPr>
        <w:t xml:space="preserve"> По данному проекту решения б</w:t>
      </w:r>
      <w:r w:rsidR="007A635C" w:rsidRPr="006F2D5B">
        <w:rPr>
          <w:color w:val="000000"/>
          <w:shd w:val="clear" w:color="auto" w:fill="FFFFFF"/>
        </w:rPr>
        <w:t xml:space="preserve">ыли назначены </w:t>
      </w:r>
      <w:r w:rsidR="00C77668">
        <w:rPr>
          <w:color w:val="000000"/>
          <w:shd w:val="clear" w:color="auto" w:fill="FFFFFF"/>
        </w:rPr>
        <w:t xml:space="preserve">и проведены </w:t>
      </w:r>
      <w:r w:rsidR="007A635C" w:rsidRPr="006F2D5B">
        <w:rPr>
          <w:color w:val="000000"/>
          <w:shd w:val="clear" w:color="auto" w:fill="FFFFFF"/>
        </w:rPr>
        <w:t>общественные обсуждения</w:t>
      </w:r>
      <w:r w:rsidR="00725C42">
        <w:rPr>
          <w:color w:val="000000"/>
          <w:shd w:val="clear" w:color="auto" w:fill="FFFFFF"/>
        </w:rPr>
        <w:t>.</w:t>
      </w:r>
    </w:p>
    <w:p w:rsidR="00C77668" w:rsidRDefault="00725C42" w:rsidP="0082323D">
      <w:pPr>
        <w:pStyle w:val="ae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Добавил, что </w:t>
      </w:r>
      <w:r w:rsidRPr="00725C42">
        <w:rPr>
          <w:color w:val="000000"/>
          <w:shd w:val="clear" w:color="auto" w:fill="FFFFFF"/>
        </w:rPr>
        <w:t xml:space="preserve">в проекте решения </w:t>
      </w:r>
      <w:r w:rsidR="00C77668">
        <w:rPr>
          <w:color w:val="000000"/>
          <w:shd w:val="clear" w:color="auto" w:fill="FFFFFF"/>
        </w:rPr>
        <w:t>имеется</w:t>
      </w:r>
      <w:r w:rsidRPr="00725C42">
        <w:rPr>
          <w:color w:val="000000"/>
          <w:shd w:val="clear" w:color="auto" w:fill="FFFFFF"/>
        </w:rPr>
        <w:t xml:space="preserve"> минимальный перечень видов работ, их периодичности и (или) объема, выполняемых собственником и (или) иным законным владельцем (лицом, ответственным за эксплуатацию здания, строения, сооружения) в целях участия, в том числе, финансового, в содержании прилегающей территории. Остальные 38 приложений – это сами схемы границ прилегающих территорий с описанием. </w:t>
      </w:r>
    </w:p>
    <w:p w:rsidR="00725C42" w:rsidRDefault="00725C42" w:rsidP="0082323D">
      <w:pPr>
        <w:pStyle w:val="ae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725C42">
        <w:rPr>
          <w:color w:val="000000"/>
          <w:shd w:val="clear" w:color="auto" w:fill="FFFFFF"/>
        </w:rPr>
        <w:t>Все схемы подготовлены в соответствии с Правилами благоустройства. Предлагается утвердить эти схемы на 3 года.</w:t>
      </w:r>
    </w:p>
    <w:p w:rsidR="00C77668" w:rsidRPr="00725C42" w:rsidRDefault="00C77668" w:rsidP="0082323D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Данный проект решения рассмотрен на заседании комитета по жилищно-коммунальным услугам и на заседании комитета по экономической политике, оба комитета рекомендуют принять представленный проект решения.</w:t>
      </w:r>
    </w:p>
    <w:p w:rsidR="00D31F79" w:rsidRDefault="00D31F79" w:rsidP="00F53D95">
      <w:pPr>
        <w:ind w:firstLine="567"/>
        <w:jc w:val="both"/>
        <w:rPr>
          <w:sz w:val="24"/>
          <w:szCs w:val="24"/>
        </w:rPr>
      </w:pPr>
    </w:p>
    <w:p w:rsidR="00B6473A" w:rsidRDefault="00F97C21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B6473A">
        <w:rPr>
          <w:sz w:val="24"/>
          <w:szCs w:val="24"/>
        </w:rPr>
        <w:t xml:space="preserve"> В.В</w:t>
      </w:r>
      <w:r w:rsidR="00B6473A" w:rsidRPr="00661D9C">
        <w:rPr>
          <w:sz w:val="24"/>
          <w:szCs w:val="24"/>
        </w:rPr>
        <w:t>. спросил, есть ли вопросы.</w:t>
      </w:r>
    </w:p>
    <w:p w:rsidR="00F53D95" w:rsidRDefault="00C77668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="00F75A1B">
        <w:rPr>
          <w:sz w:val="24"/>
          <w:szCs w:val="24"/>
        </w:rPr>
        <w:t>о</w:t>
      </w:r>
      <w:r w:rsidR="00B6473A">
        <w:rPr>
          <w:sz w:val="24"/>
          <w:szCs w:val="24"/>
        </w:rPr>
        <w:t xml:space="preserve">ставил </w:t>
      </w:r>
      <w:r w:rsidR="00B6473A" w:rsidRPr="00661D9C">
        <w:rPr>
          <w:sz w:val="24"/>
          <w:szCs w:val="24"/>
        </w:rPr>
        <w:t>проект решения на голосование</w:t>
      </w:r>
      <w:r w:rsidR="00B6473A">
        <w:rPr>
          <w:sz w:val="24"/>
          <w:szCs w:val="24"/>
        </w:rPr>
        <w:t>.</w:t>
      </w: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F0739B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F53D95" w:rsidRPr="002707D0" w:rsidRDefault="00F53D95" w:rsidP="00F53D9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5-4</w:t>
      </w:r>
      <w:r w:rsidR="00BC1BA9">
        <w:rPr>
          <w:sz w:val="24"/>
          <w:szCs w:val="24"/>
        </w:rPr>
        <w:t>7</w:t>
      </w:r>
      <w:r w:rsidRPr="00661D9C">
        <w:rPr>
          <w:sz w:val="24"/>
          <w:szCs w:val="24"/>
        </w:rPr>
        <w:t xml:space="preserve"> принято и прилагается.</w:t>
      </w:r>
    </w:p>
    <w:p w:rsidR="002D3635" w:rsidRDefault="002D3635" w:rsidP="00C12124">
      <w:pPr>
        <w:ind w:firstLine="567"/>
        <w:jc w:val="both"/>
        <w:rPr>
          <w:sz w:val="24"/>
          <w:szCs w:val="24"/>
        </w:rPr>
      </w:pPr>
    </w:p>
    <w:p w:rsidR="0092108F" w:rsidRDefault="0092108F" w:rsidP="00C121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</w:p>
    <w:p w:rsidR="0092108F" w:rsidRDefault="0092108F" w:rsidP="0092108F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BC1BA9">
        <w:rPr>
          <w:rFonts w:ascii="Times New Roman" w:hAnsi="Times New Roman" w:cs="Times New Roman"/>
          <w:sz w:val="24"/>
          <w:szCs w:val="24"/>
        </w:rPr>
        <w:t>ГУРОВА З.Р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шестому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BC1BA9" w:rsidRPr="00BC1BA9">
        <w:rPr>
          <w:rFonts w:ascii="Times New Roman" w:hAnsi="Times New Roman" w:cs="Times New Roman"/>
          <w:sz w:val="24"/>
          <w:szCs w:val="24"/>
        </w:rPr>
        <w:t>О внесении изменений в Положение об Администрации (исполнительно-распорядительном органе) городского округа «Город Обнинск», утвержденное решением Обнинского городского Собрания от 27.10.2009 № 08-78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894A62" w:rsidRDefault="00BC1BA9" w:rsidP="00BC1BA9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ГУРОВ З.Р</w:t>
      </w:r>
      <w:r w:rsidR="0092108F" w:rsidRPr="001E168B">
        <w:rPr>
          <w:rFonts w:ascii="Times New Roman" w:hAnsi="Times New Roman" w:cs="Times New Roman"/>
          <w:sz w:val="24"/>
          <w:szCs w:val="24"/>
        </w:rPr>
        <w:t xml:space="preserve">.  доложил, что </w:t>
      </w:r>
      <w:r w:rsidR="00C17237" w:rsidRPr="00C17237">
        <w:rPr>
          <w:rFonts w:ascii="Times New Roman" w:hAnsi="Times New Roman" w:cs="Times New Roman"/>
          <w:sz w:val="24"/>
          <w:szCs w:val="24"/>
        </w:rPr>
        <w:t xml:space="preserve">на основании изданного Указа </w:t>
      </w:r>
      <w:r w:rsidR="00C17237" w:rsidRPr="00C17237">
        <w:rPr>
          <w:rFonts w:ascii="Times New Roman" w:eastAsia="Calibri" w:hAnsi="Times New Roman" w:cs="Times New Roman"/>
          <w:sz w:val="24"/>
          <w:szCs w:val="24"/>
        </w:rPr>
        <w:t xml:space="preserve">Президента Российской Федерации от 21.12.2017 № 618 «Об основных направлениях государственной политики по развитию конкуренции» было издано распоряжение </w:t>
      </w:r>
      <w:r w:rsidR="00C17237" w:rsidRPr="00C17237">
        <w:rPr>
          <w:rFonts w:ascii="Times New Roman" w:hAnsi="Times New Roman" w:cs="Times New Roman"/>
          <w:sz w:val="24"/>
          <w:szCs w:val="24"/>
        </w:rPr>
        <w:t>Правительства Российской Федерации от 18.10.2018 № 2258-р, кото</w:t>
      </w:r>
      <w:r w:rsidR="00133F70">
        <w:rPr>
          <w:rFonts w:ascii="Times New Roman" w:hAnsi="Times New Roman" w:cs="Times New Roman"/>
          <w:sz w:val="24"/>
          <w:szCs w:val="24"/>
        </w:rPr>
        <w:t>рое предусматривает, что во всех</w:t>
      </w:r>
      <w:r w:rsidR="00C17237" w:rsidRPr="00C17237">
        <w:rPr>
          <w:rFonts w:ascii="Times New Roman" w:hAnsi="Times New Roman" w:cs="Times New Roman"/>
          <w:sz w:val="24"/>
          <w:szCs w:val="24"/>
        </w:rPr>
        <w:t xml:space="preserve"> органах исполнительной власти должна быть создана и организована система внутреннего обеспечения соответствия требованиям  антимонопольного законодательства. В связи с этим, Обнинское городское Собрание уполномочивает Администрацию города заниматься этими вопросами и создавать внутри себя такую систему.</w:t>
      </w:r>
    </w:p>
    <w:p w:rsidR="000E0A3D" w:rsidRPr="00C17237" w:rsidRDefault="000E0A3D" w:rsidP="00BC1BA9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вопрос рассмотрен </w:t>
      </w:r>
      <w:r w:rsidR="00F77218">
        <w:rPr>
          <w:rFonts w:ascii="Times New Roman" w:hAnsi="Times New Roman" w:cs="Times New Roman"/>
          <w:sz w:val="24"/>
          <w:szCs w:val="24"/>
        </w:rPr>
        <w:t xml:space="preserve">на </w:t>
      </w:r>
      <w:r w:rsidR="00977B79">
        <w:rPr>
          <w:rFonts w:ascii="Times New Roman" w:hAnsi="Times New Roman" w:cs="Times New Roman"/>
          <w:sz w:val="24"/>
          <w:szCs w:val="24"/>
        </w:rPr>
        <w:t xml:space="preserve">совместном </w:t>
      </w:r>
      <w:r>
        <w:rPr>
          <w:rFonts w:ascii="Times New Roman" w:hAnsi="Times New Roman" w:cs="Times New Roman"/>
          <w:sz w:val="24"/>
          <w:szCs w:val="24"/>
        </w:rPr>
        <w:t xml:space="preserve">заседании комитета по законодательству и местному самоуправлению </w:t>
      </w:r>
      <w:r w:rsidR="00977B79">
        <w:rPr>
          <w:rFonts w:ascii="Times New Roman" w:hAnsi="Times New Roman" w:cs="Times New Roman"/>
          <w:sz w:val="24"/>
          <w:szCs w:val="24"/>
        </w:rPr>
        <w:t xml:space="preserve">и комитета по социальной политике </w:t>
      </w:r>
      <w:r>
        <w:rPr>
          <w:rFonts w:ascii="Times New Roman" w:hAnsi="Times New Roman" w:cs="Times New Roman"/>
          <w:sz w:val="24"/>
          <w:szCs w:val="24"/>
        </w:rPr>
        <w:t>и рекомендован к принятию.</w:t>
      </w:r>
    </w:p>
    <w:p w:rsidR="00B6473A" w:rsidRDefault="006724CE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B6473A">
        <w:rPr>
          <w:sz w:val="24"/>
          <w:szCs w:val="24"/>
        </w:rPr>
        <w:t xml:space="preserve"> В.В</w:t>
      </w:r>
      <w:r w:rsidR="00B6473A" w:rsidRPr="00661D9C">
        <w:rPr>
          <w:sz w:val="24"/>
          <w:szCs w:val="24"/>
        </w:rPr>
        <w:t>. спросил, есть ли вопросы.</w:t>
      </w:r>
    </w:p>
    <w:p w:rsidR="0092108F" w:rsidRDefault="00A20D5C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3F054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B6473A">
        <w:rPr>
          <w:sz w:val="24"/>
          <w:szCs w:val="24"/>
        </w:rPr>
        <w:t xml:space="preserve">оставил </w:t>
      </w:r>
      <w:r w:rsidR="00B6473A" w:rsidRPr="00661D9C">
        <w:rPr>
          <w:sz w:val="24"/>
          <w:szCs w:val="24"/>
        </w:rPr>
        <w:t>проект решения на голосование</w:t>
      </w:r>
      <w:r w:rsidR="00B6473A">
        <w:rPr>
          <w:sz w:val="24"/>
          <w:szCs w:val="24"/>
        </w:rPr>
        <w:t>.</w:t>
      </w: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F0739B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6-4</w:t>
      </w:r>
      <w:r w:rsidR="00F0739B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 принято и прилагается.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</w:p>
    <w:p w:rsidR="00B6473A" w:rsidRDefault="0092108F" w:rsidP="00B6473A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BC1BA9">
        <w:rPr>
          <w:rFonts w:ascii="Times New Roman" w:hAnsi="Times New Roman" w:cs="Times New Roman"/>
          <w:sz w:val="24"/>
          <w:szCs w:val="24"/>
        </w:rPr>
        <w:t>ГУРОВА З.Р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седьмому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BC1BA9" w:rsidRPr="00BC1BA9"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установки и размещения памятников, мемориальных досок и памятных знаков на территории муниципального образования «Город Обнинск», утверждённого Решением Обнинского городского Собрания от 25.09.2018 № 07-45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C17237" w:rsidRPr="00C17237" w:rsidRDefault="00BC1BA9" w:rsidP="00C172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ГУРОВ З.Р</w:t>
      </w:r>
      <w:r w:rsidR="00B6473A" w:rsidRPr="00B6473A">
        <w:rPr>
          <w:sz w:val="24"/>
          <w:szCs w:val="24"/>
        </w:rPr>
        <w:t>.</w:t>
      </w:r>
      <w:r w:rsidR="0092108F" w:rsidRPr="00B6473A">
        <w:rPr>
          <w:sz w:val="24"/>
          <w:szCs w:val="24"/>
        </w:rPr>
        <w:t xml:space="preserve">  доложил, что</w:t>
      </w:r>
      <w:r w:rsidR="002C3C7A">
        <w:rPr>
          <w:sz w:val="24"/>
          <w:szCs w:val="24"/>
        </w:rPr>
        <w:t xml:space="preserve"> </w:t>
      </w:r>
      <w:r w:rsidR="00C17237" w:rsidRPr="00C17237">
        <w:rPr>
          <w:sz w:val="24"/>
          <w:szCs w:val="24"/>
        </w:rPr>
        <w:t xml:space="preserve">необходимость внесения изменений обусловлена тем, что указанным нормативным актом не установлены сроки реализации проектов памятников, мемориальных досок или памятных знаков. </w:t>
      </w:r>
    </w:p>
    <w:p w:rsidR="00AA02A8" w:rsidRDefault="00C17237" w:rsidP="00C17237">
      <w:pPr>
        <w:ind w:firstLine="567"/>
        <w:contextualSpacing/>
        <w:jc w:val="both"/>
        <w:rPr>
          <w:sz w:val="24"/>
          <w:szCs w:val="24"/>
        </w:rPr>
      </w:pPr>
      <w:r w:rsidRPr="00C17237">
        <w:rPr>
          <w:sz w:val="24"/>
          <w:szCs w:val="24"/>
        </w:rPr>
        <w:t xml:space="preserve">Предлагается внести изменения в </w:t>
      </w:r>
      <w:r w:rsidRPr="00C17237">
        <w:rPr>
          <w:rStyle w:val="ad"/>
          <w:b w:val="0"/>
          <w:sz w:val="24"/>
          <w:szCs w:val="24"/>
        </w:rPr>
        <w:t xml:space="preserve"> </w:t>
      </w:r>
      <w:r w:rsidRPr="00C17237">
        <w:rPr>
          <w:sz w:val="24"/>
          <w:szCs w:val="24"/>
        </w:rPr>
        <w:t>Положение о порядке установки и размещения памятников, мемориальных досок и памятных знаков на территории муниципального образования «Город Обнинск», утвержд</w:t>
      </w:r>
      <w:r w:rsidR="006942FE">
        <w:rPr>
          <w:sz w:val="24"/>
          <w:szCs w:val="24"/>
        </w:rPr>
        <w:t>е</w:t>
      </w:r>
      <w:r w:rsidRPr="00C17237">
        <w:rPr>
          <w:sz w:val="24"/>
          <w:szCs w:val="24"/>
        </w:rPr>
        <w:t xml:space="preserve">нного </w:t>
      </w:r>
      <w:r w:rsidR="006942FE">
        <w:rPr>
          <w:sz w:val="24"/>
          <w:szCs w:val="24"/>
        </w:rPr>
        <w:t>р</w:t>
      </w:r>
      <w:r w:rsidRPr="00C17237">
        <w:rPr>
          <w:sz w:val="24"/>
          <w:szCs w:val="24"/>
        </w:rPr>
        <w:t>ешением Обнинского городского Собрания от 25.09.2018 № 07-45</w:t>
      </w:r>
      <w:r w:rsidR="00133F70">
        <w:rPr>
          <w:sz w:val="24"/>
          <w:szCs w:val="24"/>
        </w:rPr>
        <w:t>,</w:t>
      </w:r>
      <w:r w:rsidRPr="00C17237">
        <w:rPr>
          <w:sz w:val="24"/>
          <w:szCs w:val="24"/>
        </w:rPr>
        <w:t xml:space="preserve"> и установить срок на реализацию проектов памятников, мемориальных досок или памятных знаков 3 (три) года.</w:t>
      </w:r>
    </w:p>
    <w:p w:rsidR="00D12728" w:rsidRPr="00C17237" w:rsidRDefault="00D12728" w:rsidP="00C1723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Данный проект решения рассмотрен</w:t>
      </w:r>
      <w:r w:rsidR="00F77218">
        <w:rPr>
          <w:sz w:val="24"/>
          <w:szCs w:val="24"/>
        </w:rPr>
        <w:t xml:space="preserve"> на</w:t>
      </w:r>
      <w:r w:rsidR="00977B79">
        <w:rPr>
          <w:sz w:val="24"/>
          <w:szCs w:val="24"/>
        </w:rPr>
        <w:t xml:space="preserve"> совместном </w:t>
      </w:r>
      <w:r>
        <w:rPr>
          <w:sz w:val="24"/>
          <w:szCs w:val="24"/>
        </w:rPr>
        <w:t xml:space="preserve">заседании комитета по законодательству и местному самоуправлению </w:t>
      </w:r>
      <w:r w:rsidR="00977B79">
        <w:rPr>
          <w:sz w:val="24"/>
          <w:szCs w:val="24"/>
        </w:rPr>
        <w:t xml:space="preserve">и комитета по социальной политике </w:t>
      </w:r>
      <w:r>
        <w:rPr>
          <w:sz w:val="24"/>
          <w:szCs w:val="24"/>
        </w:rPr>
        <w:t>и рекомендован к принятию городским Собранием.</w:t>
      </w:r>
    </w:p>
    <w:p w:rsidR="0092108F" w:rsidRPr="002F5FDF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Default="006724CE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B6473A">
        <w:rPr>
          <w:sz w:val="24"/>
          <w:szCs w:val="24"/>
        </w:rPr>
        <w:t xml:space="preserve"> В</w:t>
      </w:r>
      <w:r w:rsidR="0092108F">
        <w:rPr>
          <w:sz w:val="24"/>
          <w:szCs w:val="24"/>
        </w:rPr>
        <w:t>.В</w:t>
      </w:r>
      <w:r w:rsidR="0092108F" w:rsidRPr="00661D9C">
        <w:rPr>
          <w:sz w:val="24"/>
          <w:szCs w:val="24"/>
        </w:rPr>
        <w:t>. спросил, есть ли вопросы.</w:t>
      </w:r>
    </w:p>
    <w:p w:rsidR="0092108F" w:rsidRDefault="00D12728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="0092108F">
        <w:rPr>
          <w:sz w:val="24"/>
          <w:szCs w:val="24"/>
        </w:rPr>
        <w:t xml:space="preserve">оставил </w:t>
      </w:r>
      <w:r w:rsidR="0092108F" w:rsidRPr="00661D9C">
        <w:rPr>
          <w:sz w:val="24"/>
          <w:szCs w:val="24"/>
        </w:rPr>
        <w:t>проект решения на голосование</w:t>
      </w:r>
      <w:r w:rsidR="0092108F">
        <w:rPr>
          <w:sz w:val="24"/>
          <w:szCs w:val="24"/>
        </w:rPr>
        <w:t>.</w:t>
      </w: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F0739B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7-4</w:t>
      </w:r>
      <w:r w:rsidR="00BC1BA9">
        <w:rPr>
          <w:sz w:val="24"/>
          <w:szCs w:val="24"/>
        </w:rPr>
        <w:t>7</w:t>
      </w:r>
      <w:r w:rsidRPr="00661D9C">
        <w:rPr>
          <w:sz w:val="24"/>
          <w:szCs w:val="24"/>
        </w:rPr>
        <w:t xml:space="preserve"> принято и прилагается.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</w:p>
    <w:p w:rsidR="00B6473A" w:rsidRDefault="0092108F" w:rsidP="00B6473A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BC1BA9">
        <w:rPr>
          <w:rFonts w:ascii="Times New Roman" w:hAnsi="Times New Roman" w:cs="Times New Roman"/>
          <w:sz w:val="24"/>
          <w:szCs w:val="24"/>
        </w:rPr>
        <w:t>ГУРОВА З.Р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восьмому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BC1BA9" w:rsidRPr="00BC1BA9"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установления, выплаты и перерасчета ежемесячной доплаты к страховой пенсии лицам, замещавшим муниципальные должности и муниципальные должности муниципальной службы в муниципальном образовании «Город Обнинск», утвержденное решением Обнинского городского Собрания от 26.01.2010 № 04-85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C17237" w:rsidRPr="00C17237" w:rsidRDefault="00BC1BA9" w:rsidP="00C17237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ГУРОВ З.Р</w:t>
      </w:r>
      <w:r w:rsidR="0092108F" w:rsidRPr="00B6473A">
        <w:rPr>
          <w:sz w:val="24"/>
          <w:szCs w:val="24"/>
        </w:rPr>
        <w:t xml:space="preserve">.  доложил, что </w:t>
      </w:r>
      <w:r w:rsidR="00C17237" w:rsidRPr="00C17237">
        <w:rPr>
          <w:sz w:val="24"/>
          <w:szCs w:val="24"/>
        </w:rPr>
        <w:t xml:space="preserve">проект решения подготовлен в связи с принятием </w:t>
      </w:r>
      <w:r w:rsidR="00C17237" w:rsidRPr="00C17237">
        <w:rPr>
          <w:bCs/>
          <w:sz w:val="24"/>
          <w:szCs w:val="24"/>
        </w:rPr>
        <w:t>Федерального закона от 03.10.2018 № 350-ФЗ «О внесении изменений в отдельные законодательные акты Российской Федерации по вопросам назначения и выплаты пенсий», который повысил пенсионный возраст, по достижении которого назначается страховая пенсия по старости.</w:t>
      </w:r>
    </w:p>
    <w:p w:rsidR="007877F6" w:rsidRDefault="00C17237" w:rsidP="00C17237">
      <w:pPr>
        <w:ind w:firstLine="567"/>
        <w:jc w:val="both"/>
        <w:rPr>
          <w:sz w:val="24"/>
          <w:szCs w:val="24"/>
        </w:rPr>
      </w:pPr>
      <w:r w:rsidRPr="00C17237">
        <w:rPr>
          <w:bCs/>
          <w:sz w:val="24"/>
          <w:szCs w:val="24"/>
        </w:rPr>
        <w:t xml:space="preserve">В целях устранения противоречия действующему законодательству, предлагается заменить слова </w:t>
      </w:r>
      <w:r w:rsidRPr="00C17237">
        <w:rPr>
          <w:sz w:val="24"/>
          <w:szCs w:val="24"/>
        </w:rPr>
        <w:t>«достигшие возраста, дающего право на получение страховой пенсии по старости (55 лет для женщин и 60 лет для мужчин)» словами «достигшие возраста, установленного Приложением 5 к Федеральному закону «О страховых пенсиях» (в редакции Федерального закона «О внесении изменений в отдельные законодательные акты Российской Федерации по вопросам назначения и выплаты пенсий»)».</w:t>
      </w:r>
    </w:p>
    <w:p w:rsidR="00535D14" w:rsidRPr="00C17237" w:rsidRDefault="00535D14" w:rsidP="00C172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проект решения рассмотрен на </w:t>
      </w:r>
      <w:r w:rsidR="00977B79">
        <w:rPr>
          <w:sz w:val="24"/>
          <w:szCs w:val="24"/>
        </w:rPr>
        <w:t xml:space="preserve">совместном </w:t>
      </w:r>
      <w:r>
        <w:rPr>
          <w:sz w:val="24"/>
          <w:szCs w:val="24"/>
        </w:rPr>
        <w:t>заседании комитета по законодательству и местному самоуправлению</w:t>
      </w:r>
      <w:r w:rsidR="00977B79">
        <w:rPr>
          <w:sz w:val="24"/>
          <w:szCs w:val="24"/>
        </w:rPr>
        <w:t xml:space="preserve"> и комитета по социальной политике</w:t>
      </w:r>
      <w:r>
        <w:rPr>
          <w:sz w:val="24"/>
          <w:szCs w:val="24"/>
        </w:rPr>
        <w:t xml:space="preserve"> и рекомендован к принятию городским Собранием.</w:t>
      </w:r>
    </w:p>
    <w:p w:rsidR="0092108F" w:rsidRPr="002F5FDF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Default="0021760C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92108F">
        <w:rPr>
          <w:sz w:val="24"/>
          <w:szCs w:val="24"/>
        </w:rPr>
        <w:t xml:space="preserve"> В.В</w:t>
      </w:r>
      <w:r w:rsidR="0092108F" w:rsidRPr="00661D9C">
        <w:rPr>
          <w:sz w:val="24"/>
          <w:szCs w:val="24"/>
        </w:rPr>
        <w:t>. спросил, есть ли вопросы.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F0739B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8-4</w:t>
      </w:r>
      <w:r w:rsidR="00BC1BA9">
        <w:rPr>
          <w:sz w:val="24"/>
          <w:szCs w:val="24"/>
        </w:rPr>
        <w:t>7</w:t>
      </w:r>
      <w:r w:rsidRPr="00661D9C">
        <w:rPr>
          <w:sz w:val="24"/>
          <w:szCs w:val="24"/>
        </w:rPr>
        <w:t xml:space="preserve"> принято и прилагается.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</w:p>
    <w:p w:rsidR="0092108F" w:rsidRDefault="0092108F" w:rsidP="0092108F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BC1BA9">
        <w:rPr>
          <w:rFonts w:ascii="Times New Roman" w:hAnsi="Times New Roman" w:cs="Times New Roman"/>
          <w:sz w:val="24"/>
          <w:szCs w:val="24"/>
        </w:rPr>
        <w:t>ГУРОВ</w:t>
      </w:r>
      <w:r w:rsidR="00133F70">
        <w:rPr>
          <w:rFonts w:ascii="Times New Roman" w:hAnsi="Times New Roman" w:cs="Times New Roman"/>
          <w:sz w:val="24"/>
          <w:szCs w:val="24"/>
        </w:rPr>
        <w:t>А</w:t>
      </w:r>
      <w:r w:rsidR="00BC1BA9">
        <w:rPr>
          <w:rFonts w:ascii="Times New Roman" w:hAnsi="Times New Roman" w:cs="Times New Roman"/>
          <w:sz w:val="24"/>
          <w:szCs w:val="24"/>
        </w:rPr>
        <w:t xml:space="preserve"> З.Р.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девятому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BC1BA9" w:rsidRPr="00BC1BA9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26.06.2018 №  09-44 «Об изменении границ городского округа «Город Обнинск» и сельского поселения «деревня Кривское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C17237" w:rsidRPr="00C17237" w:rsidRDefault="00BC1BA9" w:rsidP="00C17237">
      <w:pPr>
        <w:ind w:firstLine="567"/>
        <w:jc w:val="both"/>
        <w:rPr>
          <w:sz w:val="24"/>
          <w:szCs w:val="24"/>
        </w:rPr>
      </w:pPr>
      <w:r w:rsidRPr="00C17237">
        <w:rPr>
          <w:sz w:val="24"/>
          <w:szCs w:val="24"/>
        </w:rPr>
        <w:t>ГУРОВ З.Р</w:t>
      </w:r>
      <w:r w:rsidR="00B6473A" w:rsidRPr="00C17237">
        <w:rPr>
          <w:sz w:val="24"/>
          <w:szCs w:val="24"/>
        </w:rPr>
        <w:t xml:space="preserve">. </w:t>
      </w:r>
      <w:r w:rsidR="0092108F" w:rsidRPr="00C17237">
        <w:rPr>
          <w:sz w:val="24"/>
          <w:szCs w:val="24"/>
        </w:rPr>
        <w:t xml:space="preserve">доложил, что </w:t>
      </w:r>
      <w:r w:rsidR="00C17237" w:rsidRPr="00C17237">
        <w:rPr>
          <w:sz w:val="24"/>
          <w:szCs w:val="24"/>
        </w:rPr>
        <w:t xml:space="preserve">в июне 2018 года было принято решение «Об изменении границ городского округа «Город Обнинск» и сельского поселения «деревня Кривское». В октябре состоялось совместно совещание трех глав Администраций, где принято решение о замене одного участка земли на другой при утверждении новых границ г. Обнинска. </w:t>
      </w:r>
    </w:p>
    <w:p w:rsidR="007877F6" w:rsidRDefault="00C17237" w:rsidP="00C17237">
      <w:pPr>
        <w:pStyle w:val="ae"/>
        <w:spacing w:before="0" w:beforeAutospacing="0" w:after="0" w:afterAutospacing="0"/>
        <w:ind w:firstLine="567"/>
        <w:jc w:val="both"/>
      </w:pPr>
      <w:r>
        <w:t>Настоящим проектом решения утверждается новая территория г. Обнинска.</w:t>
      </w:r>
    </w:p>
    <w:p w:rsidR="00535D14" w:rsidRDefault="00535D14" w:rsidP="00C17237">
      <w:pPr>
        <w:pStyle w:val="ae"/>
        <w:spacing w:before="0" w:beforeAutospacing="0" w:after="0" w:afterAutospacing="0"/>
        <w:ind w:firstLine="567"/>
        <w:jc w:val="both"/>
      </w:pPr>
      <w:r>
        <w:t>Данный проект решения рассмотрен на совместном заседании комитета по законодательству и местному самоуправлению и комитета по социальной политике и рекомендован к принятию городским Собранием.</w:t>
      </w:r>
    </w:p>
    <w:p w:rsidR="00260908" w:rsidRDefault="00260908" w:rsidP="00C17237">
      <w:pPr>
        <w:pStyle w:val="ae"/>
        <w:spacing w:before="0" w:beforeAutospacing="0" w:after="0" w:afterAutospacing="0"/>
        <w:ind w:firstLine="567"/>
        <w:jc w:val="both"/>
      </w:pPr>
    </w:p>
    <w:p w:rsidR="00260908" w:rsidRDefault="00260908" w:rsidP="00C17237">
      <w:pPr>
        <w:pStyle w:val="ae"/>
        <w:spacing w:before="0" w:beforeAutospacing="0" w:after="0" w:afterAutospacing="0"/>
        <w:ind w:firstLine="567"/>
        <w:jc w:val="both"/>
      </w:pPr>
      <w:r>
        <w:t>ВИКУЛИН В.В. предоставил слово главе Администрации города В.В. Шапше.</w:t>
      </w:r>
    </w:p>
    <w:p w:rsidR="00260908" w:rsidRDefault="00260908" w:rsidP="00C17237">
      <w:pPr>
        <w:pStyle w:val="ae"/>
        <w:spacing w:before="0" w:beforeAutospacing="0" w:after="0" w:afterAutospacing="0"/>
        <w:ind w:firstLine="567"/>
        <w:jc w:val="both"/>
      </w:pPr>
      <w:r>
        <w:t xml:space="preserve">ШАПША В.В. прокомментировал, что 22 ноября состоялось заседание в Законодательном Собрании Калужской области, где рассматривалась законодательная инициатива </w:t>
      </w:r>
      <w:r w:rsidRPr="00700AF1">
        <w:t>по внесению изменений в Закон Калужской области от 30.09.2010 № 51-ОЗ</w:t>
      </w:r>
      <w:r>
        <w:t xml:space="preserve"> и </w:t>
      </w:r>
      <w:r w:rsidRPr="00260908">
        <w:t>Закон Калужской области от 28.12.2004 № 7-ОЗ</w:t>
      </w:r>
      <w:r>
        <w:t xml:space="preserve"> о расширении границ города Обнинска.</w:t>
      </w:r>
    </w:p>
    <w:p w:rsidR="00260908" w:rsidRDefault="00260908" w:rsidP="00C17237">
      <w:pPr>
        <w:pStyle w:val="ae"/>
        <w:spacing w:before="0" w:beforeAutospacing="0" w:after="0" w:afterAutospacing="0"/>
        <w:ind w:firstLine="567"/>
        <w:jc w:val="both"/>
      </w:pPr>
      <w:r>
        <w:t>Первый этап расширения границ за счет территорий сельского поселения «Совхоз Боровский» длится с ноября 2008 года.</w:t>
      </w:r>
    </w:p>
    <w:p w:rsidR="00260908" w:rsidRDefault="00260908" w:rsidP="00C17237">
      <w:pPr>
        <w:pStyle w:val="ae"/>
        <w:spacing w:before="0" w:beforeAutospacing="0" w:after="0" w:afterAutospacing="0"/>
        <w:ind w:firstLine="567"/>
        <w:jc w:val="both"/>
      </w:pPr>
      <w:r>
        <w:t xml:space="preserve">На данный момент прошли переговоры с </w:t>
      </w:r>
      <w:r w:rsidR="004A2DD9">
        <w:t>А</w:t>
      </w:r>
      <w:r>
        <w:t xml:space="preserve">дминистрацией </w:t>
      </w:r>
      <w:r w:rsidRPr="00C17237">
        <w:t>сельского поселения «деревня Кривское»</w:t>
      </w:r>
      <w:r>
        <w:t>, и запущен второй этап расширения границ города.</w:t>
      </w:r>
    </w:p>
    <w:p w:rsidR="0092108F" w:rsidRPr="002F5FDF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Default="0021760C" w:rsidP="00087C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</w:t>
      </w:r>
      <w:r w:rsidR="0092108F">
        <w:rPr>
          <w:sz w:val="24"/>
          <w:szCs w:val="24"/>
        </w:rPr>
        <w:t>В.В</w:t>
      </w:r>
      <w:r w:rsidR="0092108F" w:rsidRPr="00661D9C">
        <w:rPr>
          <w:sz w:val="24"/>
          <w:szCs w:val="24"/>
        </w:rPr>
        <w:t>. спросил, есть ли вопросы.</w:t>
      </w:r>
    </w:p>
    <w:p w:rsidR="00260908" w:rsidRDefault="00260908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СЕРГЕЕВА Л.А. поинтересовалась, под какие цели присоединяют </w:t>
      </w:r>
      <w:r w:rsidR="004A2DD9">
        <w:rPr>
          <w:sz w:val="24"/>
          <w:szCs w:val="24"/>
        </w:rPr>
        <w:t>новые территории?</w:t>
      </w:r>
    </w:p>
    <w:p w:rsidR="004A2DD9" w:rsidRDefault="004A2DD9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ШАПША В.В. ответил, что присоединяемые земли предназначаются под </w:t>
      </w:r>
      <w:r w:rsidRPr="004A2DD9">
        <w:rPr>
          <w:color w:val="000000"/>
          <w:sz w:val="24"/>
          <w:szCs w:val="24"/>
          <w:shd w:val="clear" w:color="auto" w:fill="FFFFFF"/>
        </w:rPr>
        <w:t>размещение предприятий, жилищное и дорожное строительство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92108F" w:rsidRDefault="00E7383F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92108F">
        <w:rPr>
          <w:sz w:val="24"/>
          <w:szCs w:val="24"/>
        </w:rPr>
        <w:t xml:space="preserve">оставил </w:t>
      </w:r>
      <w:r w:rsidR="0092108F" w:rsidRPr="00661D9C">
        <w:rPr>
          <w:sz w:val="24"/>
          <w:szCs w:val="24"/>
        </w:rPr>
        <w:t>проект решения на голосование</w:t>
      </w:r>
      <w:r w:rsidR="0092108F">
        <w:rPr>
          <w:sz w:val="24"/>
          <w:szCs w:val="24"/>
        </w:rPr>
        <w:t>.</w:t>
      </w: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F0739B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9-4</w:t>
      </w:r>
      <w:r w:rsidR="00BC1BA9">
        <w:rPr>
          <w:sz w:val="24"/>
          <w:szCs w:val="24"/>
        </w:rPr>
        <w:t>7</w:t>
      </w:r>
      <w:r w:rsidRPr="00661D9C">
        <w:rPr>
          <w:sz w:val="24"/>
          <w:szCs w:val="24"/>
        </w:rPr>
        <w:t xml:space="preserve"> принято и прилагается.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</w:p>
    <w:p w:rsidR="0021760C" w:rsidRDefault="0092108F" w:rsidP="0021760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BC1BA9">
        <w:rPr>
          <w:rFonts w:ascii="Times New Roman" w:hAnsi="Times New Roman" w:cs="Times New Roman"/>
          <w:sz w:val="24"/>
          <w:szCs w:val="24"/>
        </w:rPr>
        <w:t>СВЕТЛАКОВ</w:t>
      </w:r>
      <w:r w:rsidR="00133F70">
        <w:rPr>
          <w:rFonts w:ascii="Times New Roman" w:hAnsi="Times New Roman" w:cs="Times New Roman"/>
          <w:sz w:val="24"/>
          <w:szCs w:val="24"/>
        </w:rPr>
        <w:t>А</w:t>
      </w:r>
      <w:r w:rsidR="00BC1BA9">
        <w:rPr>
          <w:rFonts w:ascii="Times New Roman" w:hAnsi="Times New Roman" w:cs="Times New Roman"/>
          <w:sz w:val="24"/>
          <w:szCs w:val="24"/>
        </w:rPr>
        <w:t xml:space="preserve"> В.Б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десятому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BC1BA9" w:rsidRPr="00BC1BA9">
        <w:rPr>
          <w:rFonts w:ascii="Times New Roman" w:hAnsi="Times New Roman" w:cs="Times New Roman"/>
          <w:sz w:val="24"/>
          <w:szCs w:val="24"/>
        </w:rPr>
        <w:t>О вручении персональных поздравлений ветеранам Великой Отечественной войны и об  установлении на 2019 год единовременной социальной выплаты гражданам в связи с юбилейными днями рождения</w:t>
      </w:r>
      <w:r w:rsidRPr="00BA6C2A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560420" w:rsidRDefault="00BC1BA9" w:rsidP="00560420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СВЕТЛАКОВ В.Б</w:t>
      </w:r>
      <w:r w:rsidR="0092108F" w:rsidRPr="0021760C">
        <w:rPr>
          <w:sz w:val="24"/>
          <w:szCs w:val="24"/>
        </w:rPr>
        <w:t xml:space="preserve">.  доложил, </w:t>
      </w:r>
      <w:r w:rsidR="00823174">
        <w:rPr>
          <w:sz w:val="24"/>
          <w:szCs w:val="24"/>
        </w:rPr>
        <w:t xml:space="preserve">что </w:t>
      </w:r>
      <w:r w:rsidR="00560420">
        <w:rPr>
          <w:sz w:val="24"/>
          <w:szCs w:val="24"/>
        </w:rPr>
        <w:t>в 201</w:t>
      </w:r>
      <w:r w:rsidR="00B57679">
        <w:rPr>
          <w:sz w:val="24"/>
          <w:szCs w:val="24"/>
        </w:rPr>
        <w:t>7</w:t>
      </w:r>
      <w:r w:rsidR="00560420">
        <w:rPr>
          <w:sz w:val="24"/>
          <w:szCs w:val="24"/>
        </w:rPr>
        <w:t xml:space="preserve"> году было принято аналогичное решение </w:t>
      </w:r>
      <w:r w:rsidR="00560420" w:rsidRPr="00C348F5">
        <w:rPr>
          <w:sz w:val="24"/>
          <w:szCs w:val="24"/>
        </w:rPr>
        <w:t>«</w:t>
      </w:r>
      <w:r w:rsidR="00560420" w:rsidRPr="00CE510B">
        <w:rPr>
          <w:sz w:val="24"/>
          <w:szCs w:val="24"/>
        </w:rPr>
        <w:t>О вручении персональных поздравлений ветеранам Великой Отечественной войны и об  установлении на 201</w:t>
      </w:r>
      <w:r w:rsidR="00560420">
        <w:rPr>
          <w:sz w:val="24"/>
          <w:szCs w:val="24"/>
        </w:rPr>
        <w:t>8</w:t>
      </w:r>
      <w:r w:rsidR="00560420" w:rsidRPr="00CE510B">
        <w:rPr>
          <w:sz w:val="24"/>
          <w:szCs w:val="24"/>
        </w:rPr>
        <w:t xml:space="preserve"> год единовременной социальной выплаты гражданам в связи с юбилейными днями рождения</w:t>
      </w:r>
      <w:r w:rsidR="00560420" w:rsidRPr="00F22746">
        <w:rPr>
          <w:sz w:val="24"/>
          <w:szCs w:val="24"/>
        </w:rPr>
        <w:t>»</w:t>
      </w:r>
      <w:r w:rsidR="00560420">
        <w:rPr>
          <w:sz w:val="24"/>
          <w:szCs w:val="24"/>
        </w:rPr>
        <w:t xml:space="preserve"> сроком на один год. </w:t>
      </w:r>
    </w:p>
    <w:p w:rsidR="00560420" w:rsidRDefault="00560420" w:rsidP="00560420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данный момент предлагается принять решение </w:t>
      </w:r>
      <w:r w:rsidRPr="00C348F5">
        <w:rPr>
          <w:sz w:val="24"/>
          <w:szCs w:val="24"/>
        </w:rPr>
        <w:t>«</w:t>
      </w:r>
      <w:r w:rsidRPr="00CE510B">
        <w:rPr>
          <w:sz w:val="24"/>
          <w:szCs w:val="24"/>
        </w:rPr>
        <w:t>О вручении персональных поздравлений ветеранам Великой Отечественной войны и об  установлении на 201</w:t>
      </w:r>
      <w:r>
        <w:rPr>
          <w:sz w:val="24"/>
          <w:szCs w:val="24"/>
        </w:rPr>
        <w:t>9</w:t>
      </w:r>
      <w:r w:rsidRPr="00CE510B">
        <w:rPr>
          <w:sz w:val="24"/>
          <w:szCs w:val="24"/>
        </w:rPr>
        <w:t xml:space="preserve"> год единовременной социальной выплаты гражданам в связи с юбилейными днями рождения</w:t>
      </w:r>
      <w:r w:rsidRPr="00B341F9">
        <w:rPr>
          <w:sz w:val="24"/>
          <w:szCs w:val="24"/>
        </w:rPr>
        <w:t>», в котором поручается Управлению социальной защиты населения организовать вручение персональных поздравлений Президента РФ ветеранам ВОВ, постоянно проживающим в городе, уведомлять Главу городского самоуправления и главу Администрации о поздравлениях, согласовывать у</w:t>
      </w:r>
      <w:r w:rsidR="00133F70">
        <w:rPr>
          <w:sz w:val="24"/>
          <w:szCs w:val="24"/>
        </w:rPr>
        <w:t>части</w:t>
      </w:r>
      <w:r w:rsidRPr="00B341F9">
        <w:rPr>
          <w:sz w:val="24"/>
          <w:szCs w:val="24"/>
        </w:rPr>
        <w:t>е представительных органов в поздравительных мероприятиях.</w:t>
      </w:r>
      <w:r>
        <w:rPr>
          <w:sz w:val="24"/>
          <w:szCs w:val="24"/>
        </w:rPr>
        <w:t xml:space="preserve"> </w:t>
      </w:r>
    </w:p>
    <w:p w:rsidR="00560420" w:rsidRDefault="00560420" w:rsidP="00560420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Добавил, что денежные средства в сумме 1 млн. рублей на поздравления ветеранов и юбиляров в 2019 году в бюджет города заложены.</w:t>
      </w:r>
    </w:p>
    <w:p w:rsidR="00B57679" w:rsidRDefault="00B57679" w:rsidP="00560420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 предварительным прогнозам в 2019 году будет 213 поздравлений.</w:t>
      </w:r>
    </w:p>
    <w:p w:rsidR="009B0925" w:rsidRPr="0029716F" w:rsidRDefault="00560420" w:rsidP="00560420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Проект решения рассмотрен на совместном заседании комитета по социальной политике и комитета по законодательству и местному самоуправлению и рекомендован к принятию городским Собранием.</w:t>
      </w:r>
    </w:p>
    <w:p w:rsidR="0092108F" w:rsidRPr="002F5FDF" w:rsidRDefault="0092108F" w:rsidP="00475643">
      <w:pPr>
        <w:jc w:val="both"/>
        <w:rPr>
          <w:sz w:val="24"/>
          <w:szCs w:val="24"/>
        </w:rPr>
      </w:pPr>
    </w:p>
    <w:p w:rsidR="0092108F" w:rsidRDefault="0021760C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92108F">
        <w:rPr>
          <w:sz w:val="24"/>
          <w:szCs w:val="24"/>
        </w:rPr>
        <w:t xml:space="preserve"> В.В</w:t>
      </w:r>
      <w:r w:rsidR="0092108F" w:rsidRPr="00661D9C">
        <w:rPr>
          <w:sz w:val="24"/>
          <w:szCs w:val="24"/>
        </w:rPr>
        <w:t xml:space="preserve">. </w:t>
      </w:r>
      <w:r w:rsidR="00B57679">
        <w:rPr>
          <w:sz w:val="24"/>
          <w:szCs w:val="24"/>
        </w:rPr>
        <w:t xml:space="preserve">предложил депутатам задать </w:t>
      </w:r>
      <w:r w:rsidR="0092108F" w:rsidRPr="00661D9C">
        <w:rPr>
          <w:sz w:val="24"/>
          <w:szCs w:val="24"/>
        </w:rPr>
        <w:t>вопросы.</w:t>
      </w:r>
    </w:p>
    <w:p w:rsidR="00B57679" w:rsidRDefault="00B57679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СЕРГЕЕВА Л.А. спросила, сколько ветеранов Великой Отечественной </w:t>
      </w:r>
      <w:r w:rsidR="00133F70">
        <w:rPr>
          <w:sz w:val="24"/>
          <w:szCs w:val="24"/>
        </w:rPr>
        <w:t>в</w:t>
      </w:r>
      <w:r>
        <w:rPr>
          <w:sz w:val="24"/>
          <w:szCs w:val="24"/>
        </w:rPr>
        <w:t>ойны проживает в городе Обнинске?</w:t>
      </w:r>
    </w:p>
    <w:p w:rsidR="00B57679" w:rsidRDefault="00B57679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ЖАРСКИЙ В.А. ответил, что на сегодняшний день в городе Обнинске проживает 105 ветеранов.</w:t>
      </w:r>
    </w:p>
    <w:p w:rsidR="00B57679" w:rsidRDefault="00B57679" w:rsidP="0092108F">
      <w:pPr>
        <w:ind w:firstLine="567"/>
        <w:jc w:val="both"/>
        <w:rPr>
          <w:sz w:val="24"/>
          <w:szCs w:val="24"/>
        </w:rPr>
      </w:pPr>
    </w:p>
    <w:p w:rsidR="0092108F" w:rsidRDefault="00B57679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</w:t>
      </w:r>
      <w:r w:rsidR="0092108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92108F">
        <w:rPr>
          <w:sz w:val="24"/>
          <w:szCs w:val="24"/>
        </w:rPr>
        <w:t xml:space="preserve">оставил </w:t>
      </w:r>
      <w:r w:rsidR="0092108F" w:rsidRPr="00661D9C">
        <w:rPr>
          <w:sz w:val="24"/>
          <w:szCs w:val="24"/>
        </w:rPr>
        <w:t>проект решения на голосование</w:t>
      </w:r>
      <w:r w:rsidR="0092108F">
        <w:rPr>
          <w:sz w:val="24"/>
          <w:szCs w:val="24"/>
        </w:rPr>
        <w:t>.</w:t>
      </w: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F0739B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2108F" w:rsidRDefault="001048C3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10</w:t>
      </w:r>
      <w:r w:rsidR="0092108F">
        <w:rPr>
          <w:sz w:val="24"/>
          <w:szCs w:val="24"/>
        </w:rPr>
        <w:t>-4</w:t>
      </w:r>
      <w:r w:rsidR="00BC1BA9">
        <w:rPr>
          <w:sz w:val="24"/>
          <w:szCs w:val="24"/>
        </w:rPr>
        <w:t>7</w:t>
      </w:r>
      <w:r w:rsidR="0092108F" w:rsidRPr="00661D9C">
        <w:rPr>
          <w:sz w:val="24"/>
          <w:szCs w:val="24"/>
        </w:rPr>
        <w:t xml:space="preserve"> принято и прилагается.</w:t>
      </w:r>
    </w:p>
    <w:p w:rsidR="00BC1BA9" w:rsidRDefault="00BC1BA9" w:rsidP="0092108F">
      <w:pPr>
        <w:ind w:firstLine="567"/>
        <w:jc w:val="both"/>
        <w:rPr>
          <w:sz w:val="24"/>
          <w:szCs w:val="24"/>
        </w:rPr>
      </w:pPr>
    </w:p>
    <w:p w:rsidR="00BC1BA9" w:rsidRDefault="00BC1BA9" w:rsidP="00BC1B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</w:p>
    <w:p w:rsidR="00BC1BA9" w:rsidRDefault="00BC1BA9" w:rsidP="00BC1BA9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АНЦИФЕРОВА Р.Г.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одиннадцатому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BC1BA9">
        <w:rPr>
          <w:rFonts w:ascii="Times New Roman" w:hAnsi="Times New Roman" w:cs="Times New Roman"/>
          <w:sz w:val="24"/>
          <w:szCs w:val="24"/>
        </w:rPr>
        <w:t>О согласовании проекта постановления Администрации города «Об установлении размера платы за содержание жилого помещения для нанимателей жилых помещений государственного жилищного фонда, проживающих в многоквартирных домах, расположенных на территории МО «Город Обнинск</w:t>
      </w:r>
      <w:r w:rsidRPr="00BA6C2A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BC1BA9" w:rsidRDefault="00BC1BA9" w:rsidP="00BC1BA9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АНЦИФЕРОВ Р.Г</w:t>
      </w:r>
      <w:r w:rsidRPr="0021760C">
        <w:rPr>
          <w:rFonts w:ascii="Times New Roman" w:hAnsi="Times New Roman" w:cs="Times New Roman"/>
          <w:sz w:val="24"/>
          <w:szCs w:val="24"/>
        </w:rPr>
        <w:t xml:space="preserve">.  доложил,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13251F">
        <w:rPr>
          <w:rFonts w:ascii="Times New Roman" w:hAnsi="Times New Roman" w:cs="Times New Roman"/>
          <w:sz w:val="24"/>
          <w:szCs w:val="24"/>
        </w:rPr>
        <w:t xml:space="preserve"> согласование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51F" w:rsidRPr="00BC1BA9">
        <w:rPr>
          <w:rFonts w:ascii="Times New Roman" w:hAnsi="Times New Roman" w:cs="Times New Roman"/>
          <w:sz w:val="24"/>
          <w:szCs w:val="24"/>
        </w:rPr>
        <w:t>проекта постановления Администрации города «Об установлении размера платы за содержание жилого помещения для нанимателей жилых помещений государственного жилищного фонда, проживающих в многоквартирных домах, расположенных на территории МО «Город Обнинск</w:t>
      </w:r>
      <w:r w:rsidR="0013251F" w:rsidRPr="00BA6C2A">
        <w:rPr>
          <w:rFonts w:ascii="Times New Roman" w:hAnsi="Times New Roman" w:cs="Times New Roman"/>
          <w:sz w:val="24"/>
          <w:szCs w:val="24"/>
        </w:rPr>
        <w:t>»</w:t>
      </w:r>
      <w:r w:rsidR="00A402DF">
        <w:rPr>
          <w:rFonts w:ascii="Times New Roman" w:hAnsi="Times New Roman" w:cs="Times New Roman"/>
          <w:sz w:val="24"/>
          <w:szCs w:val="24"/>
        </w:rPr>
        <w:t xml:space="preserve"> является ежегодным. </w:t>
      </w:r>
      <w:r w:rsidR="0013251F" w:rsidRPr="00132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данном постановлении указано 4 адреса </w:t>
      </w:r>
      <w:r w:rsidR="0013251F" w:rsidRPr="00BC1BA9">
        <w:rPr>
          <w:rFonts w:ascii="Times New Roman" w:hAnsi="Times New Roman" w:cs="Times New Roman"/>
          <w:sz w:val="24"/>
          <w:szCs w:val="24"/>
        </w:rPr>
        <w:t xml:space="preserve">многоквартирных </w:t>
      </w:r>
      <w:r w:rsidR="0013251F">
        <w:rPr>
          <w:rFonts w:ascii="Times New Roman" w:hAnsi="Times New Roman" w:cs="Times New Roman"/>
          <w:sz w:val="24"/>
          <w:szCs w:val="24"/>
        </w:rPr>
        <w:t>жилых домов</w:t>
      </w:r>
      <w:r w:rsidR="0013251F" w:rsidRPr="00132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ул. Курчатова, д.47/1; ул. Курчатова, д.47/2; ул. Победы, д.15; ул. Победы, д.31.</w:t>
      </w:r>
    </w:p>
    <w:p w:rsidR="00BC1BA9" w:rsidRDefault="00EB6011" w:rsidP="00BC1BA9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Добавил, что р</w:t>
      </w:r>
      <w:r w:rsidR="0013251F" w:rsidRPr="00132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анее постановлением Администрации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</w:t>
      </w:r>
      <w:r w:rsidR="0013251F" w:rsidRPr="00132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установлены тарифы и указано, что при включении в состав платы за содержание жилого помещения расходов на оплату: холодной воды, горячей воды, потребленной электроэнергии при содержании общего имущества в </w:t>
      </w:r>
      <w:r w:rsidRPr="00BC1BA9">
        <w:rPr>
          <w:rFonts w:ascii="Times New Roman" w:hAnsi="Times New Roman" w:cs="Times New Roman"/>
          <w:sz w:val="24"/>
          <w:szCs w:val="24"/>
        </w:rPr>
        <w:t>многокв</w:t>
      </w:r>
      <w:bookmarkStart w:id="0" w:name="_GoBack"/>
      <w:bookmarkEnd w:id="0"/>
      <w:r w:rsidRPr="00BC1BA9">
        <w:rPr>
          <w:rFonts w:ascii="Times New Roman" w:hAnsi="Times New Roman" w:cs="Times New Roman"/>
          <w:sz w:val="24"/>
          <w:szCs w:val="24"/>
        </w:rPr>
        <w:t>артирных домах</w:t>
      </w:r>
      <w:r w:rsidR="0013251F" w:rsidRPr="00132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наниматели жилых помещений государственного жилищного фонда МО «Город Обнинск» оплачивают указанные в настоящем пункте расходы в соответствии с законодательством РФ.</w:t>
      </w:r>
    </w:p>
    <w:p w:rsidR="00EB6011" w:rsidRPr="00EB6011" w:rsidRDefault="00EB6011" w:rsidP="00BC1BA9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11">
        <w:rPr>
          <w:rFonts w:ascii="Times New Roman" w:hAnsi="Times New Roman" w:cs="Times New Roman"/>
          <w:sz w:val="24"/>
          <w:szCs w:val="24"/>
        </w:rPr>
        <w:t xml:space="preserve">Данный проект решения рассмотрен на заседании комитета по </w:t>
      </w:r>
      <w:r>
        <w:rPr>
          <w:rFonts w:ascii="Times New Roman" w:hAnsi="Times New Roman" w:cs="Times New Roman"/>
          <w:sz w:val="24"/>
          <w:szCs w:val="24"/>
        </w:rPr>
        <w:t>жилищно-коммунальным услугам</w:t>
      </w:r>
      <w:r w:rsidRPr="00EB6011">
        <w:rPr>
          <w:rFonts w:ascii="Times New Roman" w:hAnsi="Times New Roman" w:cs="Times New Roman"/>
          <w:sz w:val="24"/>
          <w:szCs w:val="24"/>
        </w:rPr>
        <w:t xml:space="preserve"> и рекомендован к принятию городским Собранием.</w:t>
      </w:r>
    </w:p>
    <w:p w:rsidR="00BC1BA9" w:rsidRPr="002F5FDF" w:rsidRDefault="00BC1BA9" w:rsidP="00BC1BA9">
      <w:pPr>
        <w:jc w:val="both"/>
        <w:rPr>
          <w:sz w:val="24"/>
          <w:szCs w:val="24"/>
        </w:rPr>
      </w:pPr>
    </w:p>
    <w:p w:rsidR="00BC1BA9" w:rsidRDefault="00BC1BA9" w:rsidP="00BC1B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BC1BA9" w:rsidRDefault="00BC1BA9" w:rsidP="00BC1B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BC1BA9" w:rsidRPr="00661D9C" w:rsidRDefault="00BC1BA9" w:rsidP="00BC1BA9">
      <w:pPr>
        <w:ind w:firstLine="567"/>
        <w:jc w:val="both"/>
        <w:rPr>
          <w:sz w:val="24"/>
          <w:szCs w:val="24"/>
        </w:rPr>
      </w:pPr>
    </w:p>
    <w:p w:rsidR="00BC1BA9" w:rsidRPr="00661D9C" w:rsidRDefault="00BC1BA9" w:rsidP="00BC1BA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BC1BA9" w:rsidRDefault="00BC1BA9" w:rsidP="00BC1B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11-47</w:t>
      </w:r>
      <w:r w:rsidRPr="00661D9C">
        <w:rPr>
          <w:sz w:val="24"/>
          <w:szCs w:val="24"/>
        </w:rPr>
        <w:t xml:space="preserve"> принято и прилагается.</w:t>
      </w:r>
    </w:p>
    <w:p w:rsidR="00BC1BA9" w:rsidRDefault="00BC1BA9" w:rsidP="00BC1BA9">
      <w:pPr>
        <w:ind w:firstLine="567"/>
        <w:jc w:val="both"/>
        <w:rPr>
          <w:sz w:val="24"/>
          <w:szCs w:val="24"/>
        </w:rPr>
      </w:pPr>
    </w:p>
    <w:p w:rsidR="00BC1BA9" w:rsidRDefault="00BC1BA9" w:rsidP="00BC1B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</w:p>
    <w:p w:rsidR="00BC1BA9" w:rsidRDefault="00BC1BA9" w:rsidP="00BC1BA9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ВИКУЛИНА В.В.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двенадцатому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B14089">
        <w:rPr>
          <w:rFonts w:ascii="Times New Roman" w:hAnsi="Times New Roman" w:cs="Times New Roman"/>
          <w:sz w:val="24"/>
          <w:szCs w:val="24"/>
        </w:rPr>
        <w:t>О направлении депутатов Обнинского городского Собрания на Всероссийский образовательно-кадровый форум «Траектория развития</w:t>
      </w:r>
      <w:r w:rsidRPr="00BA6C2A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BC1BA9" w:rsidRDefault="00BC1BA9" w:rsidP="00BC1BA9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ВИКУЛИН В.В</w:t>
      </w:r>
      <w:r w:rsidRPr="0021760C">
        <w:rPr>
          <w:rFonts w:ascii="Times New Roman" w:hAnsi="Times New Roman" w:cs="Times New Roman"/>
          <w:sz w:val="24"/>
          <w:szCs w:val="24"/>
        </w:rPr>
        <w:t xml:space="preserve">.  доложил,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943DE7">
        <w:rPr>
          <w:rFonts w:ascii="Times New Roman" w:hAnsi="Times New Roman" w:cs="Times New Roman"/>
          <w:sz w:val="24"/>
          <w:szCs w:val="24"/>
        </w:rPr>
        <w:t xml:space="preserve">с </w:t>
      </w:r>
      <w:r w:rsidR="00943DE7" w:rsidRPr="00943DE7">
        <w:rPr>
          <w:rFonts w:ascii="Times New Roman" w:hAnsi="Times New Roman" w:cs="Times New Roman"/>
          <w:sz w:val="24"/>
          <w:szCs w:val="24"/>
        </w:rPr>
        <w:t>08.11.2018 по 10.11.2018</w:t>
      </w:r>
      <w:r w:rsidR="00943DE7">
        <w:rPr>
          <w:rFonts w:ascii="Times New Roman" w:hAnsi="Times New Roman" w:cs="Times New Roman"/>
          <w:sz w:val="24"/>
          <w:szCs w:val="24"/>
        </w:rPr>
        <w:t xml:space="preserve"> в городе Москве состоялся </w:t>
      </w:r>
      <w:r w:rsidR="00943DE7" w:rsidRPr="00B14089">
        <w:rPr>
          <w:rFonts w:ascii="Times New Roman" w:hAnsi="Times New Roman" w:cs="Times New Roman"/>
          <w:sz w:val="24"/>
          <w:szCs w:val="24"/>
        </w:rPr>
        <w:t>образовательно-кадровый форум «Траектория развития</w:t>
      </w:r>
      <w:r w:rsidR="00943DE7" w:rsidRPr="00BA6C2A">
        <w:rPr>
          <w:rFonts w:ascii="Times New Roman" w:hAnsi="Times New Roman" w:cs="Times New Roman"/>
          <w:sz w:val="24"/>
          <w:szCs w:val="24"/>
        </w:rPr>
        <w:t>»</w:t>
      </w:r>
      <w:r w:rsidR="00943DE7">
        <w:rPr>
          <w:rFonts w:ascii="Times New Roman" w:hAnsi="Times New Roman" w:cs="Times New Roman"/>
          <w:sz w:val="24"/>
          <w:szCs w:val="24"/>
        </w:rPr>
        <w:t xml:space="preserve">, </w:t>
      </w:r>
      <w:r w:rsidR="00EE4F9C">
        <w:rPr>
          <w:rFonts w:ascii="Times New Roman" w:hAnsi="Times New Roman" w:cs="Times New Roman"/>
          <w:sz w:val="24"/>
          <w:szCs w:val="24"/>
        </w:rPr>
        <w:t>в котором приняли участие</w:t>
      </w:r>
      <w:r w:rsidR="00943DE7">
        <w:rPr>
          <w:rFonts w:ascii="Times New Roman" w:hAnsi="Times New Roman" w:cs="Times New Roman"/>
          <w:sz w:val="24"/>
          <w:szCs w:val="24"/>
        </w:rPr>
        <w:t xml:space="preserve"> депутаты </w:t>
      </w:r>
      <w:r w:rsidR="00EE4F9C">
        <w:rPr>
          <w:rFonts w:ascii="Times New Roman" w:hAnsi="Times New Roman" w:cs="Times New Roman"/>
          <w:sz w:val="24"/>
          <w:szCs w:val="24"/>
        </w:rPr>
        <w:t>Обнинского городского Собрания, поэтому сейчас необходимо согласовать их участие, так как обучение оплачивается за счет сметы городского Собрания.</w:t>
      </w:r>
      <w:r w:rsidR="00943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DE7" w:rsidRDefault="00943DE7" w:rsidP="00BC1BA9">
      <w:pPr>
        <w:ind w:firstLine="567"/>
        <w:jc w:val="both"/>
        <w:rPr>
          <w:sz w:val="24"/>
          <w:szCs w:val="24"/>
        </w:rPr>
      </w:pPr>
    </w:p>
    <w:p w:rsidR="00BC1BA9" w:rsidRDefault="00BC1BA9" w:rsidP="00BC1B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BC1BA9" w:rsidRDefault="00BC1BA9" w:rsidP="00BC1B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BC1BA9" w:rsidRPr="00661D9C" w:rsidRDefault="00BC1BA9" w:rsidP="00BC1BA9">
      <w:pPr>
        <w:ind w:firstLine="567"/>
        <w:jc w:val="both"/>
        <w:rPr>
          <w:sz w:val="24"/>
          <w:szCs w:val="24"/>
        </w:rPr>
      </w:pPr>
    </w:p>
    <w:p w:rsidR="00BC1BA9" w:rsidRPr="00661D9C" w:rsidRDefault="00BC1BA9" w:rsidP="00BC1BA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BC1BA9" w:rsidRDefault="00BC1BA9" w:rsidP="00BC1B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12-47</w:t>
      </w:r>
      <w:r w:rsidRPr="00661D9C">
        <w:rPr>
          <w:sz w:val="24"/>
          <w:szCs w:val="24"/>
        </w:rPr>
        <w:t xml:space="preserve"> принято и прилагается.</w:t>
      </w:r>
    </w:p>
    <w:p w:rsidR="00B444DE" w:rsidRDefault="00B444DE" w:rsidP="007E2BBB">
      <w:pPr>
        <w:ind w:firstLine="567"/>
        <w:jc w:val="both"/>
        <w:rPr>
          <w:sz w:val="24"/>
          <w:szCs w:val="24"/>
        </w:rPr>
      </w:pPr>
    </w:p>
    <w:p w:rsidR="00B444DE" w:rsidRDefault="00B444DE" w:rsidP="00BC1BA9">
      <w:pPr>
        <w:ind w:firstLine="567"/>
        <w:jc w:val="both"/>
        <w:rPr>
          <w:sz w:val="24"/>
          <w:szCs w:val="24"/>
        </w:rPr>
      </w:pPr>
    </w:p>
    <w:p w:rsidR="00A142BE" w:rsidRDefault="00A142BE" w:rsidP="00C12124">
      <w:pPr>
        <w:ind w:firstLine="567"/>
        <w:jc w:val="both"/>
        <w:rPr>
          <w:sz w:val="24"/>
          <w:szCs w:val="24"/>
        </w:rPr>
      </w:pPr>
    </w:p>
    <w:p w:rsidR="00333570" w:rsidRDefault="007E2BBB" w:rsidP="00A142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</w:t>
      </w:r>
      <w:r w:rsidR="006A1A3F" w:rsidRPr="00661D9C">
        <w:rPr>
          <w:sz w:val="24"/>
          <w:szCs w:val="24"/>
        </w:rPr>
        <w:t xml:space="preserve">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333570" w:rsidRPr="00661D9C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475643" w:rsidRDefault="007E2BBB" w:rsidP="00A142BE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самоуправления,</w:t>
      </w:r>
    </w:p>
    <w:p w:rsidR="00743899" w:rsidRDefault="00EA1524" w:rsidP="00A142BE">
      <w:pPr>
        <w:tabs>
          <w:tab w:val="left" w:pos="1202"/>
        </w:tabs>
        <w:ind w:firstLine="540"/>
        <w:jc w:val="both"/>
      </w:pPr>
      <w:r w:rsidRPr="00661D9C">
        <w:rPr>
          <w:sz w:val="24"/>
          <w:szCs w:val="24"/>
        </w:rPr>
        <w:t>Председател</w:t>
      </w:r>
      <w:r w:rsidR="00475643">
        <w:rPr>
          <w:sz w:val="24"/>
          <w:szCs w:val="24"/>
        </w:rPr>
        <w:t>я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 xml:space="preserve">В. </w:t>
      </w:r>
      <w:r w:rsidR="007E2BBB">
        <w:rPr>
          <w:sz w:val="24"/>
          <w:szCs w:val="24"/>
        </w:rPr>
        <w:t>Викулин</w:t>
      </w:r>
    </w:p>
    <w:p w:rsidR="00743899" w:rsidRDefault="00743899" w:rsidP="003F0FE4">
      <w:pPr>
        <w:pStyle w:val="a3"/>
        <w:tabs>
          <w:tab w:val="left" w:pos="1202"/>
        </w:tabs>
        <w:rPr>
          <w:sz w:val="20"/>
        </w:rPr>
      </w:pPr>
    </w:p>
    <w:p w:rsidR="00333570" w:rsidRDefault="00333570" w:rsidP="003F0FE4">
      <w:pPr>
        <w:pStyle w:val="a3"/>
        <w:tabs>
          <w:tab w:val="left" w:pos="1202"/>
        </w:tabs>
        <w:rPr>
          <w:sz w:val="20"/>
        </w:rPr>
      </w:pP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2 – в дело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прокуратура</w:t>
      </w:r>
    </w:p>
    <w:p w:rsidR="006F3C47" w:rsidRPr="00AE71B7" w:rsidRDefault="00743899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Администрация города</w:t>
      </w:r>
    </w:p>
    <w:sectPr w:rsidR="006F3C47" w:rsidRPr="00AE71B7" w:rsidSect="00D76DC0">
      <w:footerReference w:type="default" r:id="rId12"/>
      <w:pgSz w:w="11906" w:h="16838"/>
      <w:pgMar w:top="1276" w:right="849" w:bottom="709" w:left="1418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7A" w:rsidRDefault="00071D7A">
      <w:r>
        <w:separator/>
      </w:r>
    </w:p>
  </w:endnote>
  <w:endnote w:type="continuationSeparator" w:id="0">
    <w:p w:rsidR="00071D7A" w:rsidRDefault="0007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56" w:rsidRDefault="00803F56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Протокол  № </w:t>
    </w:r>
    <w:r w:rsidRPr="000522E9">
      <w:rPr>
        <w:rFonts w:asciiTheme="majorHAnsi" w:eastAsiaTheme="majorEastAsia" w:hAnsiTheme="majorHAnsi" w:cstheme="majorBidi"/>
      </w:rPr>
      <w:t>4</w:t>
    </w:r>
    <w:r w:rsidR="00CC448F">
      <w:rPr>
        <w:rFonts w:asciiTheme="majorHAnsi" w:eastAsiaTheme="majorEastAsia" w:hAnsiTheme="majorHAnsi" w:cstheme="majorBidi"/>
      </w:rPr>
      <w:t>7</w:t>
    </w:r>
    <w:r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>
      <w:rPr>
        <w:rFonts w:asciiTheme="majorHAnsi" w:eastAsiaTheme="majorEastAsia" w:hAnsiTheme="majorHAnsi" w:cstheme="majorBidi"/>
        <w:lang w:val="en-US"/>
      </w:rPr>
      <w:t>VII</w:t>
    </w:r>
    <w:r>
      <w:rPr>
        <w:rFonts w:asciiTheme="majorHAnsi" w:eastAsiaTheme="majorEastAsia" w:hAnsiTheme="majorHAnsi" w:cstheme="majorBidi"/>
      </w:rPr>
      <w:t xml:space="preserve"> созыва от </w:t>
    </w:r>
    <w:r w:rsidRPr="000522E9">
      <w:rPr>
        <w:rFonts w:asciiTheme="majorHAnsi" w:eastAsiaTheme="majorEastAsia" w:hAnsiTheme="majorHAnsi" w:cstheme="majorBidi"/>
      </w:rPr>
      <w:t>2</w:t>
    </w:r>
    <w:r w:rsidR="00CC448F">
      <w:rPr>
        <w:rFonts w:asciiTheme="majorHAnsi" w:eastAsiaTheme="majorEastAsia" w:hAnsiTheme="majorHAnsi" w:cstheme="majorBidi"/>
      </w:rPr>
      <w:t>7</w:t>
    </w:r>
    <w:r w:rsidR="007720EA">
      <w:rPr>
        <w:rFonts w:asciiTheme="majorHAnsi" w:eastAsiaTheme="majorEastAsia" w:hAnsiTheme="majorHAnsi" w:cstheme="majorBidi"/>
      </w:rPr>
      <w:t>.1</w:t>
    </w:r>
    <w:r w:rsidR="00CC448F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>.2018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71D7A" w:rsidRPr="00071D7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03F56" w:rsidRDefault="00803F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7A" w:rsidRDefault="00071D7A">
      <w:r>
        <w:separator/>
      </w:r>
    </w:p>
  </w:footnote>
  <w:footnote w:type="continuationSeparator" w:id="0">
    <w:p w:rsidR="00071D7A" w:rsidRDefault="0007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C55"/>
    <w:multiLevelType w:val="hybridMultilevel"/>
    <w:tmpl w:val="D34E048E"/>
    <w:lvl w:ilvl="0" w:tplc="1E724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1173"/>
    <w:multiLevelType w:val="hybridMultilevel"/>
    <w:tmpl w:val="4A8AF886"/>
    <w:lvl w:ilvl="0" w:tplc="07EAF0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F66BBD"/>
    <w:multiLevelType w:val="hybridMultilevel"/>
    <w:tmpl w:val="80C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9013E"/>
    <w:multiLevelType w:val="hybridMultilevel"/>
    <w:tmpl w:val="3E08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64AA"/>
    <w:multiLevelType w:val="hybridMultilevel"/>
    <w:tmpl w:val="C28A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5F05"/>
    <w:multiLevelType w:val="hybridMultilevel"/>
    <w:tmpl w:val="621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C0C74"/>
    <w:multiLevelType w:val="hybridMultilevel"/>
    <w:tmpl w:val="E3DC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E3BF2"/>
    <w:multiLevelType w:val="hybridMultilevel"/>
    <w:tmpl w:val="686C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8720F"/>
    <w:multiLevelType w:val="hybridMultilevel"/>
    <w:tmpl w:val="C9102442"/>
    <w:lvl w:ilvl="0" w:tplc="409E37A4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8214318"/>
    <w:multiLevelType w:val="hybridMultilevel"/>
    <w:tmpl w:val="DDD0FDD2"/>
    <w:lvl w:ilvl="0" w:tplc="003EB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73D33F50"/>
    <w:multiLevelType w:val="hybridMultilevel"/>
    <w:tmpl w:val="57B66342"/>
    <w:lvl w:ilvl="0" w:tplc="95AA1BF2">
      <w:start w:val="7"/>
      <w:numFmt w:val="decimal"/>
      <w:lvlText w:val="%1."/>
      <w:lvlJc w:val="left"/>
      <w:pPr>
        <w:tabs>
          <w:tab w:val="num" w:pos="1271"/>
        </w:tabs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1"/>
        </w:tabs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1"/>
        </w:tabs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1"/>
        </w:tabs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1"/>
        </w:tabs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1"/>
        </w:tabs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1"/>
        </w:tabs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1"/>
        </w:tabs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1"/>
        </w:tabs>
        <w:ind w:left="7031" w:hanging="180"/>
      </w:pPr>
    </w:lvl>
  </w:abstractNum>
  <w:abstractNum w:abstractNumId="13">
    <w:nsid w:val="751E44C2"/>
    <w:multiLevelType w:val="hybridMultilevel"/>
    <w:tmpl w:val="DD48D340"/>
    <w:lvl w:ilvl="0" w:tplc="DF88F1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D4422"/>
    <w:multiLevelType w:val="hybridMultilevel"/>
    <w:tmpl w:val="25DAA5C6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14"/>
  </w:num>
  <w:num w:numId="6">
    <w:abstractNumId w:val="12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3A4"/>
    <w:rsid w:val="00001479"/>
    <w:rsid w:val="0000180B"/>
    <w:rsid w:val="00001B44"/>
    <w:rsid w:val="00002DDE"/>
    <w:rsid w:val="0000337C"/>
    <w:rsid w:val="000034B4"/>
    <w:rsid w:val="000045BA"/>
    <w:rsid w:val="00004B8A"/>
    <w:rsid w:val="00004BE0"/>
    <w:rsid w:val="00004DD2"/>
    <w:rsid w:val="000052DB"/>
    <w:rsid w:val="00005543"/>
    <w:rsid w:val="000055C5"/>
    <w:rsid w:val="000065C9"/>
    <w:rsid w:val="00010082"/>
    <w:rsid w:val="00010298"/>
    <w:rsid w:val="00010628"/>
    <w:rsid w:val="000117B9"/>
    <w:rsid w:val="00011869"/>
    <w:rsid w:val="00012296"/>
    <w:rsid w:val="0001370D"/>
    <w:rsid w:val="00013FCB"/>
    <w:rsid w:val="0001498E"/>
    <w:rsid w:val="00014BDE"/>
    <w:rsid w:val="00014D7B"/>
    <w:rsid w:val="00015502"/>
    <w:rsid w:val="000162FD"/>
    <w:rsid w:val="00016320"/>
    <w:rsid w:val="00016EFC"/>
    <w:rsid w:val="00017080"/>
    <w:rsid w:val="00020648"/>
    <w:rsid w:val="00020BCC"/>
    <w:rsid w:val="00021271"/>
    <w:rsid w:val="000214EB"/>
    <w:rsid w:val="000216D1"/>
    <w:rsid w:val="0002244B"/>
    <w:rsid w:val="000226FB"/>
    <w:rsid w:val="0002365C"/>
    <w:rsid w:val="00023C14"/>
    <w:rsid w:val="00023E19"/>
    <w:rsid w:val="00023F34"/>
    <w:rsid w:val="00024A54"/>
    <w:rsid w:val="00024CDD"/>
    <w:rsid w:val="00024F4B"/>
    <w:rsid w:val="0002536D"/>
    <w:rsid w:val="000253E5"/>
    <w:rsid w:val="00026688"/>
    <w:rsid w:val="00026A07"/>
    <w:rsid w:val="00026E62"/>
    <w:rsid w:val="00026F66"/>
    <w:rsid w:val="0003074B"/>
    <w:rsid w:val="00030A6C"/>
    <w:rsid w:val="00030AE9"/>
    <w:rsid w:val="00030E14"/>
    <w:rsid w:val="000312E5"/>
    <w:rsid w:val="00031B0B"/>
    <w:rsid w:val="00032AA4"/>
    <w:rsid w:val="00033529"/>
    <w:rsid w:val="0003356B"/>
    <w:rsid w:val="00033916"/>
    <w:rsid w:val="00033E58"/>
    <w:rsid w:val="00034220"/>
    <w:rsid w:val="00034B68"/>
    <w:rsid w:val="00035B1B"/>
    <w:rsid w:val="00035F8F"/>
    <w:rsid w:val="000361EE"/>
    <w:rsid w:val="00036692"/>
    <w:rsid w:val="00036DF4"/>
    <w:rsid w:val="00037905"/>
    <w:rsid w:val="00037E16"/>
    <w:rsid w:val="00040BEA"/>
    <w:rsid w:val="00040E79"/>
    <w:rsid w:val="00040F31"/>
    <w:rsid w:val="00041356"/>
    <w:rsid w:val="00041A57"/>
    <w:rsid w:val="00041BA2"/>
    <w:rsid w:val="00041EB6"/>
    <w:rsid w:val="0004427A"/>
    <w:rsid w:val="00044457"/>
    <w:rsid w:val="000446CA"/>
    <w:rsid w:val="00044D77"/>
    <w:rsid w:val="00044F27"/>
    <w:rsid w:val="00045631"/>
    <w:rsid w:val="00045766"/>
    <w:rsid w:val="000457D3"/>
    <w:rsid w:val="000462BF"/>
    <w:rsid w:val="0004657A"/>
    <w:rsid w:val="00046C2C"/>
    <w:rsid w:val="00051032"/>
    <w:rsid w:val="000518D6"/>
    <w:rsid w:val="00051B34"/>
    <w:rsid w:val="000522E9"/>
    <w:rsid w:val="000532FA"/>
    <w:rsid w:val="00053EBB"/>
    <w:rsid w:val="000548DB"/>
    <w:rsid w:val="0005571C"/>
    <w:rsid w:val="00056342"/>
    <w:rsid w:val="000564AC"/>
    <w:rsid w:val="0006063E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18A"/>
    <w:rsid w:val="000661A2"/>
    <w:rsid w:val="000665A6"/>
    <w:rsid w:val="000666FD"/>
    <w:rsid w:val="00070740"/>
    <w:rsid w:val="0007164E"/>
    <w:rsid w:val="00071D7A"/>
    <w:rsid w:val="00071E05"/>
    <w:rsid w:val="00072000"/>
    <w:rsid w:val="0007202D"/>
    <w:rsid w:val="00073CBB"/>
    <w:rsid w:val="00073D60"/>
    <w:rsid w:val="00075BC3"/>
    <w:rsid w:val="00076BB6"/>
    <w:rsid w:val="000771D8"/>
    <w:rsid w:val="00080727"/>
    <w:rsid w:val="00080D59"/>
    <w:rsid w:val="00081217"/>
    <w:rsid w:val="0008139A"/>
    <w:rsid w:val="0008244C"/>
    <w:rsid w:val="00082C12"/>
    <w:rsid w:val="00083B85"/>
    <w:rsid w:val="000840B8"/>
    <w:rsid w:val="00084D36"/>
    <w:rsid w:val="000855D3"/>
    <w:rsid w:val="000865E7"/>
    <w:rsid w:val="00086F6F"/>
    <w:rsid w:val="000874B5"/>
    <w:rsid w:val="000877BF"/>
    <w:rsid w:val="00087C0B"/>
    <w:rsid w:val="00090934"/>
    <w:rsid w:val="00090FBA"/>
    <w:rsid w:val="000918B1"/>
    <w:rsid w:val="00091DF2"/>
    <w:rsid w:val="0009439C"/>
    <w:rsid w:val="000950D0"/>
    <w:rsid w:val="00095109"/>
    <w:rsid w:val="00095673"/>
    <w:rsid w:val="00095A1D"/>
    <w:rsid w:val="00095A34"/>
    <w:rsid w:val="00096177"/>
    <w:rsid w:val="0009690B"/>
    <w:rsid w:val="00096A4A"/>
    <w:rsid w:val="00096F67"/>
    <w:rsid w:val="000A23C8"/>
    <w:rsid w:val="000A240A"/>
    <w:rsid w:val="000A24FD"/>
    <w:rsid w:val="000A336E"/>
    <w:rsid w:val="000A3414"/>
    <w:rsid w:val="000A6AC5"/>
    <w:rsid w:val="000A6DB4"/>
    <w:rsid w:val="000A714D"/>
    <w:rsid w:val="000A7472"/>
    <w:rsid w:val="000A77C5"/>
    <w:rsid w:val="000A7E09"/>
    <w:rsid w:val="000B03CD"/>
    <w:rsid w:val="000B081F"/>
    <w:rsid w:val="000B093E"/>
    <w:rsid w:val="000B2026"/>
    <w:rsid w:val="000B2657"/>
    <w:rsid w:val="000B3BC4"/>
    <w:rsid w:val="000B3FB9"/>
    <w:rsid w:val="000B4111"/>
    <w:rsid w:val="000B5203"/>
    <w:rsid w:val="000B5CB3"/>
    <w:rsid w:val="000B7025"/>
    <w:rsid w:val="000B74EB"/>
    <w:rsid w:val="000B7AB6"/>
    <w:rsid w:val="000C0187"/>
    <w:rsid w:val="000C0240"/>
    <w:rsid w:val="000C090A"/>
    <w:rsid w:val="000C099B"/>
    <w:rsid w:val="000C14B9"/>
    <w:rsid w:val="000C2325"/>
    <w:rsid w:val="000C2C27"/>
    <w:rsid w:val="000C2D4B"/>
    <w:rsid w:val="000C37F9"/>
    <w:rsid w:val="000C3FB2"/>
    <w:rsid w:val="000C4400"/>
    <w:rsid w:val="000C4A4C"/>
    <w:rsid w:val="000C4B67"/>
    <w:rsid w:val="000C5754"/>
    <w:rsid w:val="000C6094"/>
    <w:rsid w:val="000D0228"/>
    <w:rsid w:val="000D0F7B"/>
    <w:rsid w:val="000D103D"/>
    <w:rsid w:val="000D1701"/>
    <w:rsid w:val="000D1D3C"/>
    <w:rsid w:val="000D2CE3"/>
    <w:rsid w:val="000D322F"/>
    <w:rsid w:val="000D4667"/>
    <w:rsid w:val="000D54E2"/>
    <w:rsid w:val="000D5AE0"/>
    <w:rsid w:val="000D6036"/>
    <w:rsid w:val="000D7120"/>
    <w:rsid w:val="000D736C"/>
    <w:rsid w:val="000D7792"/>
    <w:rsid w:val="000E099E"/>
    <w:rsid w:val="000E0A3D"/>
    <w:rsid w:val="000E12A1"/>
    <w:rsid w:val="000E1F29"/>
    <w:rsid w:val="000E29D2"/>
    <w:rsid w:val="000E3DBC"/>
    <w:rsid w:val="000E5581"/>
    <w:rsid w:val="000E5D5B"/>
    <w:rsid w:val="000E6DE7"/>
    <w:rsid w:val="000E712A"/>
    <w:rsid w:val="000E72C7"/>
    <w:rsid w:val="000E740F"/>
    <w:rsid w:val="000E7AED"/>
    <w:rsid w:val="000F0570"/>
    <w:rsid w:val="000F09FE"/>
    <w:rsid w:val="000F0C9E"/>
    <w:rsid w:val="000F1055"/>
    <w:rsid w:val="000F17C1"/>
    <w:rsid w:val="000F1C1A"/>
    <w:rsid w:val="000F1CFB"/>
    <w:rsid w:val="000F248C"/>
    <w:rsid w:val="000F294D"/>
    <w:rsid w:val="000F3272"/>
    <w:rsid w:val="000F3ADC"/>
    <w:rsid w:val="000F44F1"/>
    <w:rsid w:val="000F4A78"/>
    <w:rsid w:val="000F4D58"/>
    <w:rsid w:val="000F5302"/>
    <w:rsid w:val="000F64BC"/>
    <w:rsid w:val="000F67D5"/>
    <w:rsid w:val="000F693F"/>
    <w:rsid w:val="000F6B8B"/>
    <w:rsid w:val="000F6F5D"/>
    <w:rsid w:val="00101553"/>
    <w:rsid w:val="001033AF"/>
    <w:rsid w:val="001040C5"/>
    <w:rsid w:val="001048C3"/>
    <w:rsid w:val="00106204"/>
    <w:rsid w:val="00106D9F"/>
    <w:rsid w:val="0010722C"/>
    <w:rsid w:val="00107799"/>
    <w:rsid w:val="00107A42"/>
    <w:rsid w:val="0011033D"/>
    <w:rsid w:val="0011104C"/>
    <w:rsid w:val="001113AD"/>
    <w:rsid w:val="0011163F"/>
    <w:rsid w:val="001117E2"/>
    <w:rsid w:val="00112259"/>
    <w:rsid w:val="00113554"/>
    <w:rsid w:val="001140D5"/>
    <w:rsid w:val="00114353"/>
    <w:rsid w:val="00114BC9"/>
    <w:rsid w:val="00114D3A"/>
    <w:rsid w:val="00115661"/>
    <w:rsid w:val="00115DEF"/>
    <w:rsid w:val="00116530"/>
    <w:rsid w:val="0011670A"/>
    <w:rsid w:val="00117F74"/>
    <w:rsid w:val="00121B59"/>
    <w:rsid w:val="00122351"/>
    <w:rsid w:val="0012238D"/>
    <w:rsid w:val="00122770"/>
    <w:rsid w:val="00122B0E"/>
    <w:rsid w:val="00122D83"/>
    <w:rsid w:val="00122EE3"/>
    <w:rsid w:val="00123148"/>
    <w:rsid w:val="001245CC"/>
    <w:rsid w:val="00124956"/>
    <w:rsid w:val="00125140"/>
    <w:rsid w:val="0012575A"/>
    <w:rsid w:val="00126199"/>
    <w:rsid w:val="00126479"/>
    <w:rsid w:val="001271C2"/>
    <w:rsid w:val="00127AC1"/>
    <w:rsid w:val="00130208"/>
    <w:rsid w:val="0013069C"/>
    <w:rsid w:val="00130B44"/>
    <w:rsid w:val="00130CE3"/>
    <w:rsid w:val="00131306"/>
    <w:rsid w:val="00131364"/>
    <w:rsid w:val="00131ECA"/>
    <w:rsid w:val="0013251F"/>
    <w:rsid w:val="00132B19"/>
    <w:rsid w:val="00132C82"/>
    <w:rsid w:val="001331CA"/>
    <w:rsid w:val="00133F70"/>
    <w:rsid w:val="0013474F"/>
    <w:rsid w:val="00134867"/>
    <w:rsid w:val="00135696"/>
    <w:rsid w:val="00136552"/>
    <w:rsid w:val="001378DE"/>
    <w:rsid w:val="00137ECC"/>
    <w:rsid w:val="00140DDD"/>
    <w:rsid w:val="001415B3"/>
    <w:rsid w:val="00141901"/>
    <w:rsid w:val="001423EA"/>
    <w:rsid w:val="00142D64"/>
    <w:rsid w:val="00143D21"/>
    <w:rsid w:val="00143F61"/>
    <w:rsid w:val="001442AD"/>
    <w:rsid w:val="00144497"/>
    <w:rsid w:val="00144535"/>
    <w:rsid w:val="00144966"/>
    <w:rsid w:val="0014504B"/>
    <w:rsid w:val="00145870"/>
    <w:rsid w:val="00146080"/>
    <w:rsid w:val="0014664D"/>
    <w:rsid w:val="0014681B"/>
    <w:rsid w:val="00146977"/>
    <w:rsid w:val="00146FE3"/>
    <w:rsid w:val="00147D12"/>
    <w:rsid w:val="001504F0"/>
    <w:rsid w:val="00150BA2"/>
    <w:rsid w:val="00150F46"/>
    <w:rsid w:val="00151F65"/>
    <w:rsid w:val="00152AAB"/>
    <w:rsid w:val="00153243"/>
    <w:rsid w:val="001546C1"/>
    <w:rsid w:val="00154DC0"/>
    <w:rsid w:val="00154FE6"/>
    <w:rsid w:val="001566CC"/>
    <w:rsid w:val="00156C7D"/>
    <w:rsid w:val="00157C98"/>
    <w:rsid w:val="001605BD"/>
    <w:rsid w:val="00160A3A"/>
    <w:rsid w:val="00160D80"/>
    <w:rsid w:val="00161000"/>
    <w:rsid w:val="001618F5"/>
    <w:rsid w:val="00162131"/>
    <w:rsid w:val="00162BAE"/>
    <w:rsid w:val="00162C5D"/>
    <w:rsid w:val="00163AC0"/>
    <w:rsid w:val="00163CC3"/>
    <w:rsid w:val="001644EF"/>
    <w:rsid w:val="00164AE7"/>
    <w:rsid w:val="00164BE5"/>
    <w:rsid w:val="00164C46"/>
    <w:rsid w:val="00164D0B"/>
    <w:rsid w:val="00164DCA"/>
    <w:rsid w:val="00165142"/>
    <w:rsid w:val="001651FF"/>
    <w:rsid w:val="0016594C"/>
    <w:rsid w:val="00165C6C"/>
    <w:rsid w:val="00165F2E"/>
    <w:rsid w:val="00167EA0"/>
    <w:rsid w:val="0017019A"/>
    <w:rsid w:val="001710B8"/>
    <w:rsid w:val="00173398"/>
    <w:rsid w:val="0017401D"/>
    <w:rsid w:val="0017416E"/>
    <w:rsid w:val="00174A5B"/>
    <w:rsid w:val="001758A6"/>
    <w:rsid w:val="00175988"/>
    <w:rsid w:val="00176221"/>
    <w:rsid w:val="001776E9"/>
    <w:rsid w:val="00177CE9"/>
    <w:rsid w:val="00180852"/>
    <w:rsid w:val="00180885"/>
    <w:rsid w:val="00180D13"/>
    <w:rsid w:val="00183260"/>
    <w:rsid w:val="001832B4"/>
    <w:rsid w:val="0018372E"/>
    <w:rsid w:val="0018378B"/>
    <w:rsid w:val="001837B5"/>
    <w:rsid w:val="00183C1C"/>
    <w:rsid w:val="00183D6E"/>
    <w:rsid w:val="001845AF"/>
    <w:rsid w:val="0018469A"/>
    <w:rsid w:val="00184B51"/>
    <w:rsid w:val="00185093"/>
    <w:rsid w:val="001857AB"/>
    <w:rsid w:val="00186345"/>
    <w:rsid w:val="00186380"/>
    <w:rsid w:val="001867C6"/>
    <w:rsid w:val="00187472"/>
    <w:rsid w:val="00187890"/>
    <w:rsid w:val="00190888"/>
    <w:rsid w:val="00190ABC"/>
    <w:rsid w:val="00190DC1"/>
    <w:rsid w:val="0019199D"/>
    <w:rsid w:val="00192416"/>
    <w:rsid w:val="00192BFA"/>
    <w:rsid w:val="00192F99"/>
    <w:rsid w:val="001930FE"/>
    <w:rsid w:val="001939CB"/>
    <w:rsid w:val="00193A03"/>
    <w:rsid w:val="00193AB9"/>
    <w:rsid w:val="00193BB0"/>
    <w:rsid w:val="00195396"/>
    <w:rsid w:val="001954CC"/>
    <w:rsid w:val="00196380"/>
    <w:rsid w:val="0019639D"/>
    <w:rsid w:val="0019673D"/>
    <w:rsid w:val="00197469"/>
    <w:rsid w:val="00197AE2"/>
    <w:rsid w:val="00197BBF"/>
    <w:rsid w:val="00197F97"/>
    <w:rsid w:val="001A0212"/>
    <w:rsid w:val="001A1628"/>
    <w:rsid w:val="001A1B56"/>
    <w:rsid w:val="001A1DAC"/>
    <w:rsid w:val="001A2698"/>
    <w:rsid w:val="001A269B"/>
    <w:rsid w:val="001A2837"/>
    <w:rsid w:val="001A2E04"/>
    <w:rsid w:val="001A3E60"/>
    <w:rsid w:val="001A497F"/>
    <w:rsid w:val="001A49AD"/>
    <w:rsid w:val="001A5B1C"/>
    <w:rsid w:val="001A693C"/>
    <w:rsid w:val="001A696B"/>
    <w:rsid w:val="001A69E8"/>
    <w:rsid w:val="001A6A4A"/>
    <w:rsid w:val="001A7582"/>
    <w:rsid w:val="001A7B50"/>
    <w:rsid w:val="001B0472"/>
    <w:rsid w:val="001B06D5"/>
    <w:rsid w:val="001B0C76"/>
    <w:rsid w:val="001B1A00"/>
    <w:rsid w:val="001B1D82"/>
    <w:rsid w:val="001B250F"/>
    <w:rsid w:val="001B2FCC"/>
    <w:rsid w:val="001B3012"/>
    <w:rsid w:val="001B3068"/>
    <w:rsid w:val="001B3C58"/>
    <w:rsid w:val="001B478D"/>
    <w:rsid w:val="001B4810"/>
    <w:rsid w:val="001B4942"/>
    <w:rsid w:val="001B4F51"/>
    <w:rsid w:val="001B57CC"/>
    <w:rsid w:val="001B667B"/>
    <w:rsid w:val="001B66C5"/>
    <w:rsid w:val="001B7191"/>
    <w:rsid w:val="001B7357"/>
    <w:rsid w:val="001B775C"/>
    <w:rsid w:val="001B77DF"/>
    <w:rsid w:val="001B78BA"/>
    <w:rsid w:val="001C058A"/>
    <w:rsid w:val="001C1D18"/>
    <w:rsid w:val="001C2383"/>
    <w:rsid w:val="001C3C1C"/>
    <w:rsid w:val="001C4344"/>
    <w:rsid w:val="001C484A"/>
    <w:rsid w:val="001C5228"/>
    <w:rsid w:val="001C70E9"/>
    <w:rsid w:val="001C7108"/>
    <w:rsid w:val="001C7E45"/>
    <w:rsid w:val="001C7F6D"/>
    <w:rsid w:val="001D0506"/>
    <w:rsid w:val="001D05A4"/>
    <w:rsid w:val="001D14D9"/>
    <w:rsid w:val="001D2278"/>
    <w:rsid w:val="001D3092"/>
    <w:rsid w:val="001D3272"/>
    <w:rsid w:val="001D36E5"/>
    <w:rsid w:val="001D3BDD"/>
    <w:rsid w:val="001D430E"/>
    <w:rsid w:val="001D6DDE"/>
    <w:rsid w:val="001D7B6C"/>
    <w:rsid w:val="001E066F"/>
    <w:rsid w:val="001E0732"/>
    <w:rsid w:val="001E12C3"/>
    <w:rsid w:val="001E168B"/>
    <w:rsid w:val="001E17F8"/>
    <w:rsid w:val="001E2189"/>
    <w:rsid w:val="001E21D8"/>
    <w:rsid w:val="001E21DD"/>
    <w:rsid w:val="001E29B7"/>
    <w:rsid w:val="001E2D88"/>
    <w:rsid w:val="001E33A8"/>
    <w:rsid w:val="001E3982"/>
    <w:rsid w:val="001E3B29"/>
    <w:rsid w:val="001E3DDC"/>
    <w:rsid w:val="001E3F0E"/>
    <w:rsid w:val="001E438C"/>
    <w:rsid w:val="001E48CC"/>
    <w:rsid w:val="001E4E01"/>
    <w:rsid w:val="001E55A9"/>
    <w:rsid w:val="001E64F0"/>
    <w:rsid w:val="001E67AD"/>
    <w:rsid w:val="001E6D97"/>
    <w:rsid w:val="001E7484"/>
    <w:rsid w:val="001E763F"/>
    <w:rsid w:val="001E7692"/>
    <w:rsid w:val="001E7BFE"/>
    <w:rsid w:val="001F04C9"/>
    <w:rsid w:val="001F0630"/>
    <w:rsid w:val="001F0E88"/>
    <w:rsid w:val="001F1360"/>
    <w:rsid w:val="001F1488"/>
    <w:rsid w:val="001F18C4"/>
    <w:rsid w:val="001F215A"/>
    <w:rsid w:val="001F2DC0"/>
    <w:rsid w:val="001F302A"/>
    <w:rsid w:val="001F3572"/>
    <w:rsid w:val="001F4117"/>
    <w:rsid w:val="001F53B1"/>
    <w:rsid w:val="001F5456"/>
    <w:rsid w:val="001F5D4B"/>
    <w:rsid w:val="001F696E"/>
    <w:rsid w:val="001F7C8D"/>
    <w:rsid w:val="00200024"/>
    <w:rsid w:val="00200251"/>
    <w:rsid w:val="0020111B"/>
    <w:rsid w:val="002016C0"/>
    <w:rsid w:val="0020180C"/>
    <w:rsid w:val="00201B1E"/>
    <w:rsid w:val="002033C0"/>
    <w:rsid w:val="0020374D"/>
    <w:rsid w:val="002041AB"/>
    <w:rsid w:val="0020445A"/>
    <w:rsid w:val="0020453F"/>
    <w:rsid w:val="002048D1"/>
    <w:rsid w:val="00204CA4"/>
    <w:rsid w:val="00205818"/>
    <w:rsid w:val="00206688"/>
    <w:rsid w:val="002069C4"/>
    <w:rsid w:val="00206AA7"/>
    <w:rsid w:val="00206E36"/>
    <w:rsid w:val="0020779D"/>
    <w:rsid w:val="00210234"/>
    <w:rsid w:val="002109D6"/>
    <w:rsid w:val="002119D2"/>
    <w:rsid w:val="002144C1"/>
    <w:rsid w:val="00214CE2"/>
    <w:rsid w:val="00215E36"/>
    <w:rsid w:val="0021638C"/>
    <w:rsid w:val="0021726E"/>
    <w:rsid w:val="002172D7"/>
    <w:rsid w:val="0021760C"/>
    <w:rsid w:val="0022001F"/>
    <w:rsid w:val="00220C15"/>
    <w:rsid w:val="00220E24"/>
    <w:rsid w:val="002216A0"/>
    <w:rsid w:val="00221B1A"/>
    <w:rsid w:val="00222F5A"/>
    <w:rsid w:val="002243DC"/>
    <w:rsid w:val="00224BFC"/>
    <w:rsid w:val="00224C90"/>
    <w:rsid w:val="00226F28"/>
    <w:rsid w:val="00227683"/>
    <w:rsid w:val="00227C2F"/>
    <w:rsid w:val="00227F84"/>
    <w:rsid w:val="002303CB"/>
    <w:rsid w:val="0023055A"/>
    <w:rsid w:val="00230F5C"/>
    <w:rsid w:val="002313C2"/>
    <w:rsid w:val="002317FC"/>
    <w:rsid w:val="00231A76"/>
    <w:rsid w:val="002330B9"/>
    <w:rsid w:val="002331CB"/>
    <w:rsid w:val="0023441A"/>
    <w:rsid w:val="0023461A"/>
    <w:rsid w:val="00234896"/>
    <w:rsid w:val="00234A9F"/>
    <w:rsid w:val="00234EF7"/>
    <w:rsid w:val="0023588F"/>
    <w:rsid w:val="00235DEB"/>
    <w:rsid w:val="00235F1A"/>
    <w:rsid w:val="00236FA9"/>
    <w:rsid w:val="002372ED"/>
    <w:rsid w:val="002377D2"/>
    <w:rsid w:val="002378A8"/>
    <w:rsid w:val="002378B9"/>
    <w:rsid w:val="00237D3F"/>
    <w:rsid w:val="0024002F"/>
    <w:rsid w:val="00240A11"/>
    <w:rsid w:val="00241443"/>
    <w:rsid w:val="0024353B"/>
    <w:rsid w:val="00243E39"/>
    <w:rsid w:val="0024424A"/>
    <w:rsid w:val="00245B2D"/>
    <w:rsid w:val="00245B7E"/>
    <w:rsid w:val="002464FA"/>
    <w:rsid w:val="002465CA"/>
    <w:rsid w:val="002501BF"/>
    <w:rsid w:val="00250AF9"/>
    <w:rsid w:val="00250DFE"/>
    <w:rsid w:val="00250EB5"/>
    <w:rsid w:val="002522EF"/>
    <w:rsid w:val="00252905"/>
    <w:rsid w:val="00253888"/>
    <w:rsid w:val="002550F0"/>
    <w:rsid w:val="002556CB"/>
    <w:rsid w:val="0025577D"/>
    <w:rsid w:val="0025594A"/>
    <w:rsid w:val="00255B3C"/>
    <w:rsid w:val="00256EBA"/>
    <w:rsid w:val="00257311"/>
    <w:rsid w:val="002579D5"/>
    <w:rsid w:val="002607EA"/>
    <w:rsid w:val="00260908"/>
    <w:rsid w:val="002617CE"/>
    <w:rsid w:val="00262BEA"/>
    <w:rsid w:val="00262EBB"/>
    <w:rsid w:val="002630B2"/>
    <w:rsid w:val="00263D11"/>
    <w:rsid w:val="00264A60"/>
    <w:rsid w:val="002655BF"/>
    <w:rsid w:val="00266470"/>
    <w:rsid w:val="00266665"/>
    <w:rsid w:val="00266AC3"/>
    <w:rsid w:val="00267CE3"/>
    <w:rsid w:val="00267D57"/>
    <w:rsid w:val="0027059A"/>
    <w:rsid w:val="0027059F"/>
    <w:rsid w:val="002707D0"/>
    <w:rsid w:val="00270B58"/>
    <w:rsid w:val="00270FE3"/>
    <w:rsid w:val="00271168"/>
    <w:rsid w:val="00271464"/>
    <w:rsid w:val="002715F6"/>
    <w:rsid w:val="00271C79"/>
    <w:rsid w:val="00271FE3"/>
    <w:rsid w:val="00273293"/>
    <w:rsid w:val="00273322"/>
    <w:rsid w:val="00273B88"/>
    <w:rsid w:val="00274210"/>
    <w:rsid w:val="00275225"/>
    <w:rsid w:val="00275431"/>
    <w:rsid w:val="00275612"/>
    <w:rsid w:val="0027562C"/>
    <w:rsid w:val="00277BB0"/>
    <w:rsid w:val="00282CF2"/>
    <w:rsid w:val="00282F51"/>
    <w:rsid w:val="0028435D"/>
    <w:rsid w:val="00285712"/>
    <w:rsid w:val="0028604A"/>
    <w:rsid w:val="0028670D"/>
    <w:rsid w:val="002876CB"/>
    <w:rsid w:val="002900E4"/>
    <w:rsid w:val="0029286A"/>
    <w:rsid w:val="00293507"/>
    <w:rsid w:val="00293739"/>
    <w:rsid w:val="00293CC9"/>
    <w:rsid w:val="002941BD"/>
    <w:rsid w:val="00294805"/>
    <w:rsid w:val="00294AE2"/>
    <w:rsid w:val="00295679"/>
    <w:rsid w:val="0029716F"/>
    <w:rsid w:val="00297CC5"/>
    <w:rsid w:val="002A0264"/>
    <w:rsid w:val="002A0963"/>
    <w:rsid w:val="002A1745"/>
    <w:rsid w:val="002A1AC9"/>
    <w:rsid w:val="002A1C73"/>
    <w:rsid w:val="002A1DC3"/>
    <w:rsid w:val="002A1F96"/>
    <w:rsid w:val="002A22F6"/>
    <w:rsid w:val="002A2312"/>
    <w:rsid w:val="002A29C5"/>
    <w:rsid w:val="002A2E85"/>
    <w:rsid w:val="002A2EA3"/>
    <w:rsid w:val="002A3BC9"/>
    <w:rsid w:val="002A458F"/>
    <w:rsid w:val="002A4DD8"/>
    <w:rsid w:val="002A5602"/>
    <w:rsid w:val="002A64DD"/>
    <w:rsid w:val="002B0E35"/>
    <w:rsid w:val="002B0EAF"/>
    <w:rsid w:val="002B1421"/>
    <w:rsid w:val="002B3904"/>
    <w:rsid w:val="002B39AF"/>
    <w:rsid w:val="002B54D5"/>
    <w:rsid w:val="002B659E"/>
    <w:rsid w:val="002B6962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3C7A"/>
    <w:rsid w:val="002C4613"/>
    <w:rsid w:val="002C49A0"/>
    <w:rsid w:val="002C4E84"/>
    <w:rsid w:val="002C5947"/>
    <w:rsid w:val="002C5E19"/>
    <w:rsid w:val="002C6BA1"/>
    <w:rsid w:val="002C71CD"/>
    <w:rsid w:val="002C7392"/>
    <w:rsid w:val="002C770B"/>
    <w:rsid w:val="002C7A5B"/>
    <w:rsid w:val="002D066F"/>
    <w:rsid w:val="002D1CCE"/>
    <w:rsid w:val="002D20A1"/>
    <w:rsid w:val="002D3228"/>
    <w:rsid w:val="002D3635"/>
    <w:rsid w:val="002D3996"/>
    <w:rsid w:val="002D4D1D"/>
    <w:rsid w:val="002D4E1B"/>
    <w:rsid w:val="002D5DFA"/>
    <w:rsid w:val="002D5E03"/>
    <w:rsid w:val="002D6955"/>
    <w:rsid w:val="002D69E4"/>
    <w:rsid w:val="002D6E06"/>
    <w:rsid w:val="002D6E5D"/>
    <w:rsid w:val="002D78A0"/>
    <w:rsid w:val="002E0034"/>
    <w:rsid w:val="002E004B"/>
    <w:rsid w:val="002E03A2"/>
    <w:rsid w:val="002E0EA7"/>
    <w:rsid w:val="002E1578"/>
    <w:rsid w:val="002E2302"/>
    <w:rsid w:val="002E23F5"/>
    <w:rsid w:val="002E2BD2"/>
    <w:rsid w:val="002E30CB"/>
    <w:rsid w:val="002E4092"/>
    <w:rsid w:val="002E5258"/>
    <w:rsid w:val="002E64B7"/>
    <w:rsid w:val="002E66EA"/>
    <w:rsid w:val="002E703A"/>
    <w:rsid w:val="002E7186"/>
    <w:rsid w:val="002E7675"/>
    <w:rsid w:val="002E7ACB"/>
    <w:rsid w:val="002E7FC4"/>
    <w:rsid w:val="002F1A16"/>
    <w:rsid w:val="002F2341"/>
    <w:rsid w:val="002F2A53"/>
    <w:rsid w:val="002F2E04"/>
    <w:rsid w:val="002F338D"/>
    <w:rsid w:val="002F3FAE"/>
    <w:rsid w:val="002F443A"/>
    <w:rsid w:val="002F44D2"/>
    <w:rsid w:val="002F5FDF"/>
    <w:rsid w:val="002F77D7"/>
    <w:rsid w:val="003006A0"/>
    <w:rsid w:val="00300810"/>
    <w:rsid w:val="00300AC7"/>
    <w:rsid w:val="00300C66"/>
    <w:rsid w:val="003016B3"/>
    <w:rsid w:val="00302260"/>
    <w:rsid w:val="0030229B"/>
    <w:rsid w:val="00302DAE"/>
    <w:rsid w:val="00303530"/>
    <w:rsid w:val="00303B14"/>
    <w:rsid w:val="003041E6"/>
    <w:rsid w:val="0030496B"/>
    <w:rsid w:val="00305AF7"/>
    <w:rsid w:val="003065A6"/>
    <w:rsid w:val="003066C0"/>
    <w:rsid w:val="003071D7"/>
    <w:rsid w:val="00307F60"/>
    <w:rsid w:val="00311402"/>
    <w:rsid w:val="003116D7"/>
    <w:rsid w:val="00311D84"/>
    <w:rsid w:val="0031307B"/>
    <w:rsid w:val="00313E7A"/>
    <w:rsid w:val="003142E4"/>
    <w:rsid w:val="003150E6"/>
    <w:rsid w:val="00315373"/>
    <w:rsid w:val="00315AAE"/>
    <w:rsid w:val="00315CC4"/>
    <w:rsid w:val="00315E62"/>
    <w:rsid w:val="00315F5A"/>
    <w:rsid w:val="0031612F"/>
    <w:rsid w:val="00316E88"/>
    <w:rsid w:val="0032015A"/>
    <w:rsid w:val="0032191F"/>
    <w:rsid w:val="00321E5E"/>
    <w:rsid w:val="003241A8"/>
    <w:rsid w:val="00325BCC"/>
    <w:rsid w:val="00326BCD"/>
    <w:rsid w:val="00326C0A"/>
    <w:rsid w:val="00327C10"/>
    <w:rsid w:val="00330F93"/>
    <w:rsid w:val="0033114F"/>
    <w:rsid w:val="00331631"/>
    <w:rsid w:val="0033173A"/>
    <w:rsid w:val="003333F3"/>
    <w:rsid w:val="00333570"/>
    <w:rsid w:val="00333A3F"/>
    <w:rsid w:val="00333A86"/>
    <w:rsid w:val="00333B31"/>
    <w:rsid w:val="003340B4"/>
    <w:rsid w:val="003358DE"/>
    <w:rsid w:val="003364B4"/>
    <w:rsid w:val="00337058"/>
    <w:rsid w:val="003376DF"/>
    <w:rsid w:val="003378EF"/>
    <w:rsid w:val="003379EA"/>
    <w:rsid w:val="00337F1C"/>
    <w:rsid w:val="00340534"/>
    <w:rsid w:val="003405A4"/>
    <w:rsid w:val="00340BD2"/>
    <w:rsid w:val="003418A7"/>
    <w:rsid w:val="00344035"/>
    <w:rsid w:val="003442A2"/>
    <w:rsid w:val="0034582E"/>
    <w:rsid w:val="00346363"/>
    <w:rsid w:val="003465F2"/>
    <w:rsid w:val="003471E5"/>
    <w:rsid w:val="003472FA"/>
    <w:rsid w:val="00351080"/>
    <w:rsid w:val="0035158C"/>
    <w:rsid w:val="00351998"/>
    <w:rsid w:val="00352881"/>
    <w:rsid w:val="00352DE4"/>
    <w:rsid w:val="00353F36"/>
    <w:rsid w:val="00355DA2"/>
    <w:rsid w:val="003566B1"/>
    <w:rsid w:val="00356808"/>
    <w:rsid w:val="003572C3"/>
    <w:rsid w:val="00360566"/>
    <w:rsid w:val="00362B03"/>
    <w:rsid w:val="00363406"/>
    <w:rsid w:val="00363543"/>
    <w:rsid w:val="003636E0"/>
    <w:rsid w:val="003640C9"/>
    <w:rsid w:val="0036418A"/>
    <w:rsid w:val="0036442C"/>
    <w:rsid w:val="003656D5"/>
    <w:rsid w:val="00365BDD"/>
    <w:rsid w:val="003667DB"/>
    <w:rsid w:val="003679F4"/>
    <w:rsid w:val="0037042C"/>
    <w:rsid w:val="003704CC"/>
    <w:rsid w:val="00371B3A"/>
    <w:rsid w:val="00372176"/>
    <w:rsid w:val="003726D2"/>
    <w:rsid w:val="00372E0B"/>
    <w:rsid w:val="00372F2A"/>
    <w:rsid w:val="003742A5"/>
    <w:rsid w:val="00374326"/>
    <w:rsid w:val="003744B9"/>
    <w:rsid w:val="00375848"/>
    <w:rsid w:val="00375A23"/>
    <w:rsid w:val="00376648"/>
    <w:rsid w:val="0037694E"/>
    <w:rsid w:val="00376AEA"/>
    <w:rsid w:val="00377C18"/>
    <w:rsid w:val="0038070B"/>
    <w:rsid w:val="00380AB4"/>
    <w:rsid w:val="003817A8"/>
    <w:rsid w:val="00381DC2"/>
    <w:rsid w:val="003826A6"/>
    <w:rsid w:val="00382EB9"/>
    <w:rsid w:val="00382EBD"/>
    <w:rsid w:val="003846F4"/>
    <w:rsid w:val="0038488B"/>
    <w:rsid w:val="00384B01"/>
    <w:rsid w:val="00384BE4"/>
    <w:rsid w:val="00384D26"/>
    <w:rsid w:val="00384D6F"/>
    <w:rsid w:val="00385091"/>
    <w:rsid w:val="003856C1"/>
    <w:rsid w:val="00385C2B"/>
    <w:rsid w:val="00386EB5"/>
    <w:rsid w:val="00386EDC"/>
    <w:rsid w:val="00387593"/>
    <w:rsid w:val="00387C37"/>
    <w:rsid w:val="00387C8A"/>
    <w:rsid w:val="003903BA"/>
    <w:rsid w:val="00390DB9"/>
    <w:rsid w:val="00391331"/>
    <w:rsid w:val="003913F6"/>
    <w:rsid w:val="00391AAE"/>
    <w:rsid w:val="00391F38"/>
    <w:rsid w:val="00391FD1"/>
    <w:rsid w:val="003925FF"/>
    <w:rsid w:val="00393946"/>
    <w:rsid w:val="003940F4"/>
    <w:rsid w:val="00394A6D"/>
    <w:rsid w:val="0039525A"/>
    <w:rsid w:val="003968D8"/>
    <w:rsid w:val="00396F69"/>
    <w:rsid w:val="00397B59"/>
    <w:rsid w:val="003A0112"/>
    <w:rsid w:val="003A2024"/>
    <w:rsid w:val="003A2B10"/>
    <w:rsid w:val="003A3680"/>
    <w:rsid w:val="003A3D43"/>
    <w:rsid w:val="003A3F77"/>
    <w:rsid w:val="003A4241"/>
    <w:rsid w:val="003A4278"/>
    <w:rsid w:val="003A43F9"/>
    <w:rsid w:val="003A4AAD"/>
    <w:rsid w:val="003A5A08"/>
    <w:rsid w:val="003A5E49"/>
    <w:rsid w:val="003A64B7"/>
    <w:rsid w:val="003A76F6"/>
    <w:rsid w:val="003B00E7"/>
    <w:rsid w:val="003B0936"/>
    <w:rsid w:val="003B0A1C"/>
    <w:rsid w:val="003B2480"/>
    <w:rsid w:val="003B3384"/>
    <w:rsid w:val="003B49D0"/>
    <w:rsid w:val="003B53AC"/>
    <w:rsid w:val="003B656A"/>
    <w:rsid w:val="003B7365"/>
    <w:rsid w:val="003B7F9E"/>
    <w:rsid w:val="003C12FD"/>
    <w:rsid w:val="003C2A49"/>
    <w:rsid w:val="003C4084"/>
    <w:rsid w:val="003C4D30"/>
    <w:rsid w:val="003C57A3"/>
    <w:rsid w:val="003C587E"/>
    <w:rsid w:val="003C6753"/>
    <w:rsid w:val="003C7226"/>
    <w:rsid w:val="003D0483"/>
    <w:rsid w:val="003D0679"/>
    <w:rsid w:val="003D0BC8"/>
    <w:rsid w:val="003D1649"/>
    <w:rsid w:val="003D2064"/>
    <w:rsid w:val="003D2147"/>
    <w:rsid w:val="003D2F7D"/>
    <w:rsid w:val="003D30B4"/>
    <w:rsid w:val="003D3624"/>
    <w:rsid w:val="003D417E"/>
    <w:rsid w:val="003D427C"/>
    <w:rsid w:val="003D48D4"/>
    <w:rsid w:val="003D4F94"/>
    <w:rsid w:val="003D552D"/>
    <w:rsid w:val="003D6613"/>
    <w:rsid w:val="003D68E0"/>
    <w:rsid w:val="003D77B8"/>
    <w:rsid w:val="003D7E1C"/>
    <w:rsid w:val="003E029F"/>
    <w:rsid w:val="003E275E"/>
    <w:rsid w:val="003E29A3"/>
    <w:rsid w:val="003E4226"/>
    <w:rsid w:val="003E4741"/>
    <w:rsid w:val="003E495A"/>
    <w:rsid w:val="003E5154"/>
    <w:rsid w:val="003E542A"/>
    <w:rsid w:val="003E57C9"/>
    <w:rsid w:val="003E6782"/>
    <w:rsid w:val="003E6EC8"/>
    <w:rsid w:val="003E6F49"/>
    <w:rsid w:val="003E7159"/>
    <w:rsid w:val="003E7D33"/>
    <w:rsid w:val="003E7EA2"/>
    <w:rsid w:val="003F001A"/>
    <w:rsid w:val="003F0105"/>
    <w:rsid w:val="003F0546"/>
    <w:rsid w:val="003F0960"/>
    <w:rsid w:val="003F0EF2"/>
    <w:rsid w:val="003F0FE4"/>
    <w:rsid w:val="003F17CF"/>
    <w:rsid w:val="003F2121"/>
    <w:rsid w:val="003F2BEE"/>
    <w:rsid w:val="003F322F"/>
    <w:rsid w:val="003F3B5B"/>
    <w:rsid w:val="003F3F65"/>
    <w:rsid w:val="003F54F5"/>
    <w:rsid w:val="003F5C86"/>
    <w:rsid w:val="003F5D47"/>
    <w:rsid w:val="003F602C"/>
    <w:rsid w:val="003F67A4"/>
    <w:rsid w:val="003F6D77"/>
    <w:rsid w:val="003F6EF1"/>
    <w:rsid w:val="003F70A8"/>
    <w:rsid w:val="0040031E"/>
    <w:rsid w:val="0040061C"/>
    <w:rsid w:val="00401191"/>
    <w:rsid w:val="00404332"/>
    <w:rsid w:val="0040521A"/>
    <w:rsid w:val="00405DB0"/>
    <w:rsid w:val="004060DD"/>
    <w:rsid w:val="00406137"/>
    <w:rsid w:val="0040722C"/>
    <w:rsid w:val="00407E6E"/>
    <w:rsid w:val="00407F7E"/>
    <w:rsid w:val="004104B0"/>
    <w:rsid w:val="00410818"/>
    <w:rsid w:val="00411388"/>
    <w:rsid w:val="00411E89"/>
    <w:rsid w:val="00413445"/>
    <w:rsid w:val="004137D7"/>
    <w:rsid w:val="00413CD4"/>
    <w:rsid w:val="004145ED"/>
    <w:rsid w:val="00414890"/>
    <w:rsid w:val="00415528"/>
    <w:rsid w:val="004159CD"/>
    <w:rsid w:val="00416007"/>
    <w:rsid w:val="004169CF"/>
    <w:rsid w:val="00416D55"/>
    <w:rsid w:val="00417C8F"/>
    <w:rsid w:val="00421721"/>
    <w:rsid w:val="0042276E"/>
    <w:rsid w:val="00422EE6"/>
    <w:rsid w:val="004246D1"/>
    <w:rsid w:val="004253D9"/>
    <w:rsid w:val="00425AF2"/>
    <w:rsid w:val="004261A3"/>
    <w:rsid w:val="00426890"/>
    <w:rsid w:val="004268D2"/>
    <w:rsid w:val="00426A20"/>
    <w:rsid w:val="00427F4B"/>
    <w:rsid w:val="004302EF"/>
    <w:rsid w:val="0043051F"/>
    <w:rsid w:val="00431D4C"/>
    <w:rsid w:val="004328B0"/>
    <w:rsid w:val="00432995"/>
    <w:rsid w:val="00433DAD"/>
    <w:rsid w:val="004345E1"/>
    <w:rsid w:val="004370D1"/>
    <w:rsid w:val="00440818"/>
    <w:rsid w:val="00440D6F"/>
    <w:rsid w:val="00441032"/>
    <w:rsid w:val="004411F7"/>
    <w:rsid w:val="00441BD3"/>
    <w:rsid w:val="004425F8"/>
    <w:rsid w:val="00442B2A"/>
    <w:rsid w:val="00442BE6"/>
    <w:rsid w:val="00443D0E"/>
    <w:rsid w:val="00443DA8"/>
    <w:rsid w:val="00444676"/>
    <w:rsid w:val="00445D6D"/>
    <w:rsid w:val="00445EAB"/>
    <w:rsid w:val="004464A2"/>
    <w:rsid w:val="00446D0E"/>
    <w:rsid w:val="0044750F"/>
    <w:rsid w:val="004502FF"/>
    <w:rsid w:val="0045041A"/>
    <w:rsid w:val="004508A7"/>
    <w:rsid w:val="00450F4C"/>
    <w:rsid w:val="00451EC4"/>
    <w:rsid w:val="0045260C"/>
    <w:rsid w:val="0045271C"/>
    <w:rsid w:val="00452767"/>
    <w:rsid w:val="00452A16"/>
    <w:rsid w:val="00452A23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0FA"/>
    <w:rsid w:val="00461570"/>
    <w:rsid w:val="00461A9F"/>
    <w:rsid w:val="00461ED5"/>
    <w:rsid w:val="00461F63"/>
    <w:rsid w:val="004629CB"/>
    <w:rsid w:val="00462B0F"/>
    <w:rsid w:val="00462C06"/>
    <w:rsid w:val="00463C8C"/>
    <w:rsid w:val="00464109"/>
    <w:rsid w:val="00464316"/>
    <w:rsid w:val="004646E0"/>
    <w:rsid w:val="00464C14"/>
    <w:rsid w:val="00464E3B"/>
    <w:rsid w:val="00465080"/>
    <w:rsid w:val="004669FB"/>
    <w:rsid w:val="004678A0"/>
    <w:rsid w:val="004701F0"/>
    <w:rsid w:val="0047179C"/>
    <w:rsid w:val="004729B1"/>
    <w:rsid w:val="00472D68"/>
    <w:rsid w:val="004734C0"/>
    <w:rsid w:val="00473D45"/>
    <w:rsid w:val="00475643"/>
    <w:rsid w:val="0047585E"/>
    <w:rsid w:val="00476282"/>
    <w:rsid w:val="0047635D"/>
    <w:rsid w:val="004812C5"/>
    <w:rsid w:val="0048240C"/>
    <w:rsid w:val="00482BE8"/>
    <w:rsid w:val="00482D5E"/>
    <w:rsid w:val="00484512"/>
    <w:rsid w:val="0048482E"/>
    <w:rsid w:val="00485B58"/>
    <w:rsid w:val="00485D54"/>
    <w:rsid w:val="00487835"/>
    <w:rsid w:val="0049062E"/>
    <w:rsid w:val="00490F1A"/>
    <w:rsid w:val="00490FCB"/>
    <w:rsid w:val="00491073"/>
    <w:rsid w:val="004910D5"/>
    <w:rsid w:val="004912B1"/>
    <w:rsid w:val="00491EA6"/>
    <w:rsid w:val="00491EB7"/>
    <w:rsid w:val="00492493"/>
    <w:rsid w:val="00492905"/>
    <w:rsid w:val="00492F85"/>
    <w:rsid w:val="004939D7"/>
    <w:rsid w:val="00495870"/>
    <w:rsid w:val="00496EFC"/>
    <w:rsid w:val="004A017E"/>
    <w:rsid w:val="004A0F29"/>
    <w:rsid w:val="004A0FDD"/>
    <w:rsid w:val="004A122C"/>
    <w:rsid w:val="004A18D3"/>
    <w:rsid w:val="004A206D"/>
    <w:rsid w:val="004A2B77"/>
    <w:rsid w:val="004A2DD9"/>
    <w:rsid w:val="004A330C"/>
    <w:rsid w:val="004A34DC"/>
    <w:rsid w:val="004A4C1B"/>
    <w:rsid w:val="004A5064"/>
    <w:rsid w:val="004A511F"/>
    <w:rsid w:val="004A51AA"/>
    <w:rsid w:val="004A6530"/>
    <w:rsid w:val="004A67F0"/>
    <w:rsid w:val="004A6BEA"/>
    <w:rsid w:val="004A75EE"/>
    <w:rsid w:val="004A7C18"/>
    <w:rsid w:val="004A7E4E"/>
    <w:rsid w:val="004B12FF"/>
    <w:rsid w:val="004B1603"/>
    <w:rsid w:val="004B1D31"/>
    <w:rsid w:val="004B267C"/>
    <w:rsid w:val="004B3C32"/>
    <w:rsid w:val="004B3DBF"/>
    <w:rsid w:val="004B3FC4"/>
    <w:rsid w:val="004B404C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70BA"/>
    <w:rsid w:val="004B7C44"/>
    <w:rsid w:val="004C06B1"/>
    <w:rsid w:val="004C1A70"/>
    <w:rsid w:val="004C35D0"/>
    <w:rsid w:val="004C4558"/>
    <w:rsid w:val="004C4877"/>
    <w:rsid w:val="004C4F31"/>
    <w:rsid w:val="004C76FD"/>
    <w:rsid w:val="004D06A7"/>
    <w:rsid w:val="004D081E"/>
    <w:rsid w:val="004D281E"/>
    <w:rsid w:val="004D5C21"/>
    <w:rsid w:val="004D716B"/>
    <w:rsid w:val="004D766F"/>
    <w:rsid w:val="004D7A82"/>
    <w:rsid w:val="004E0C50"/>
    <w:rsid w:val="004E1602"/>
    <w:rsid w:val="004E1D5F"/>
    <w:rsid w:val="004E24DC"/>
    <w:rsid w:val="004E2AF1"/>
    <w:rsid w:val="004E3368"/>
    <w:rsid w:val="004E3BE1"/>
    <w:rsid w:val="004E4040"/>
    <w:rsid w:val="004E415C"/>
    <w:rsid w:val="004E4A89"/>
    <w:rsid w:val="004E4D6E"/>
    <w:rsid w:val="004E4F5B"/>
    <w:rsid w:val="004E5703"/>
    <w:rsid w:val="004E5F6B"/>
    <w:rsid w:val="004E7128"/>
    <w:rsid w:val="004E74D6"/>
    <w:rsid w:val="004E7CA1"/>
    <w:rsid w:val="004F016C"/>
    <w:rsid w:val="004F0F9D"/>
    <w:rsid w:val="004F132B"/>
    <w:rsid w:val="004F15FF"/>
    <w:rsid w:val="004F187D"/>
    <w:rsid w:val="004F3485"/>
    <w:rsid w:val="004F3C0D"/>
    <w:rsid w:val="004F47D3"/>
    <w:rsid w:val="004F57C2"/>
    <w:rsid w:val="004F6C6C"/>
    <w:rsid w:val="004F70F1"/>
    <w:rsid w:val="004F75E6"/>
    <w:rsid w:val="004F76DE"/>
    <w:rsid w:val="004F7C12"/>
    <w:rsid w:val="00500582"/>
    <w:rsid w:val="00501938"/>
    <w:rsid w:val="00501942"/>
    <w:rsid w:val="00502BF8"/>
    <w:rsid w:val="00502F75"/>
    <w:rsid w:val="005037E8"/>
    <w:rsid w:val="00504818"/>
    <w:rsid w:val="00504842"/>
    <w:rsid w:val="00504FB8"/>
    <w:rsid w:val="005052C3"/>
    <w:rsid w:val="0050591C"/>
    <w:rsid w:val="0050790E"/>
    <w:rsid w:val="00510BB4"/>
    <w:rsid w:val="00511231"/>
    <w:rsid w:val="00511740"/>
    <w:rsid w:val="0051258A"/>
    <w:rsid w:val="0051264E"/>
    <w:rsid w:val="00512A36"/>
    <w:rsid w:val="00512BFC"/>
    <w:rsid w:val="00513D94"/>
    <w:rsid w:val="00514133"/>
    <w:rsid w:val="005142F9"/>
    <w:rsid w:val="00515290"/>
    <w:rsid w:val="0051543B"/>
    <w:rsid w:val="0051598C"/>
    <w:rsid w:val="00516230"/>
    <w:rsid w:val="005163FD"/>
    <w:rsid w:val="0051791B"/>
    <w:rsid w:val="00517AB1"/>
    <w:rsid w:val="00517CB7"/>
    <w:rsid w:val="0052145D"/>
    <w:rsid w:val="00521F1F"/>
    <w:rsid w:val="00522076"/>
    <w:rsid w:val="005220F4"/>
    <w:rsid w:val="005223BF"/>
    <w:rsid w:val="005237CE"/>
    <w:rsid w:val="0052417E"/>
    <w:rsid w:val="005245C9"/>
    <w:rsid w:val="00526598"/>
    <w:rsid w:val="00526D6B"/>
    <w:rsid w:val="00527CDE"/>
    <w:rsid w:val="00530AA5"/>
    <w:rsid w:val="00531ACC"/>
    <w:rsid w:val="00532900"/>
    <w:rsid w:val="00533E8A"/>
    <w:rsid w:val="00533FE1"/>
    <w:rsid w:val="00534302"/>
    <w:rsid w:val="00534661"/>
    <w:rsid w:val="005347B3"/>
    <w:rsid w:val="00535853"/>
    <w:rsid w:val="0053592A"/>
    <w:rsid w:val="00535BC3"/>
    <w:rsid w:val="00535D14"/>
    <w:rsid w:val="005371AB"/>
    <w:rsid w:val="0053756F"/>
    <w:rsid w:val="005376C0"/>
    <w:rsid w:val="00540534"/>
    <w:rsid w:val="00540585"/>
    <w:rsid w:val="00542344"/>
    <w:rsid w:val="0054269E"/>
    <w:rsid w:val="00543CCA"/>
    <w:rsid w:val="00544C36"/>
    <w:rsid w:val="005455BB"/>
    <w:rsid w:val="0054560A"/>
    <w:rsid w:val="00545D14"/>
    <w:rsid w:val="0054654E"/>
    <w:rsid w:val="00546969"/>
    <w:rsid w:val="00546C0A"/>
    <w:rsid w:val="00550654"/>
    <w:rsid w:val="0055091E"/>
    <w:rsid w:val="00550F62"/>
    <w:rsid w:val="00551A67"/>
    <w:rsid w:val="005524E7"/>
    <w:rsid w:val="00552514"/>
    <w:rsid w:val="00553010"/>
    <w:rsid w:val="00553437"/>
    <w:rsid w:val="00554319"/>
    <w:rsid w:val="005550BD"/>
    <w:rsid w:val="005553A4"/>
    <w:rsid w:val="005560F3"/>
    <w:rsid w:val="005565BE"/>
    <w:rsid w:val="0055669E"/>
    <w:rsid w:val="00556AA5"/>
    <w:rsid w:val="00556FF6"/>
    <w:rsid w:val="005574D3"/>
    <w:rsid w:val="00557AC2"/>
    <w:rsid w:val="00557AD2"/>
    <w:rsid w:val="00560420"/>
    <w:rsid w:val="005608B1"/>
    <w:rsid w:val="005608DD"/>
    <w:rsid w:val="00561661"/>
    <w:rsid w:val="005640DA"/>
    <w:rsid w:val="005647B3"/>
    <w:rsid w:val="00565DB0"/>
    <w:rsid w:val="00566011"/>
    <w:rsid w:val="005660F1"/>
    <w:rsid w:val="005663F3"/>
    <w:rsid w:val="005671D0"/>
    <w:rsid w:val="005677CF"/>
    <w:rsid w:val="0057025C"/>
    <w:rsid w:val="00572DA2"/>
    <w:rsid w:val="00573119"/>
    <w:rsid w:val="00573B9B"/>
    <w:rsid w:val="00573EC3"/>
    <w:rsid w:val="005755C5"/>
    <w:rsid w:val="00576013"/>
    <w:rsid w:val="00576229"/>
    <w:rsid w:val="005803BF"/>
    <w:rsid w:val="00580709"/>
    <w:rsid w:val="00580836"/>
    <w:rsid w:val="00581AB4"/>
    <w:rsid w:val="0058336D"/>
    <w:rsid w:val="005843F8"/>
    <w:rsid w:val="00584ADD"/>
    <w:rsid w:val="00584F31"/>
    <w:rsid w:val="005859BF"/>
    <w:rsid w:val="00585ADF"/>
    <w:rsid w:val="00586363"/>
    <w:rsid w:val="0058693A"/>
    <w:rsid w:val="005872F4"/>
    <w:rsid w:val="005905A8"/>
    <w:rsid w:val="00590DDE"/>
    <w:rsid w:val="0059120B"/>
    <w:rsid w:val="00591C79"/>
    <w:rsid w:val="00592FB8"/>
    <w:rsid w:val="00593020"/>
    <w:rsid w:val="00593B81"/>
    <w:rsid w:val="00596EE9"/>
    <w:rsid w:val="0059721F"/>
    <w:rsid w:val="005A0537"/>
    <w:rsid w:val="005A05E4"/>
    <w:rsid w:val="005A10E1"/>
    <w:rsid w:val="005A12D4"/>
    <w:rsid w:val="005A184A"/>
    <w:rsid w:val="005A1A24"/>
    <w:rsid w:val="005A258B"/>
    <w:rsid w:val="005A2F55"/>
    <w:rsid w:val="005A3215"/>
    <w:rsid w:val="005A47BB"/>
    <w:rsid w:val="005A4F52"/>
    <w:rsid w:val="005A6481"/>
    <w:rsid w:val="005A65E2"/>
    <w:rsid w:val="005A7469"/>
    <w:rsid w:val="005B1936"/>
    <w:rsid w:val="005B2576"/>
    <w:rsid w:val="005B2B92"/>
    <w:rsid w:val="005B33E1"/>
    <w:rsid w:val="005B361D"/>
    <w:rsid w:val="005B3B54"/>
    <w:rsid w:val="005B3DC8"/>
    <w:rsid w:val="005B4424"/>
    <w:rsid w:val="005B46E7"/>
    <w:rsid w:val="005B4820"/>
    <w:rsid w:val="005B5259"/>
    <w:rsid w:val="005B5445"/>
    <w:rsid w:val="005B68DD"/>
    <w:rsid w:val="005B6D94"/>
    <w:rsid w:val="005B6FC3"/>
    <w:rsid w:val="005B7B85"/>
    <w:rsid w:val="005B7F53"/>
    <w:rsid w:val="005C018E"/>
    <w:rsid w:val="005C1032"/>
    <w:rsid w:val="005C1630"/>
    <w:rsid w:val="005C2579"/>
    <w:rsid w:val="005C2791"/>
    <w:rsid w:val="005C4040"/>
    <w:rsid w:val="005C46D2"/>
    <w:rsid w:val="005C4800"/>
    <w:rsid w:val="005C48E8"/>
    <w:rsid w:val="005C5BD4"/>
    <w:rsid w:val="005C6749"/>
    <w:rsid w:val="005C7B75"/>
    <w:rsid w:val="005D0650"/>
    <w:rsid w:val="005D1BC2"/>
    <w:rsid w:val="005D3B1F"/>
    <w:rsid w:val="005D4F5A"/>
    <w:rsid w:val="005D592A"/>
    <w:rsid w:val="005D5F2E"/>
    <w:rsid w:val="005D60EF"/>
    <w:rsid w:val="005D72FE"/>
    <w:rsid w:val="005D73E6"/>
    <w:rsid w:val="005D7755"/>
    <w:rsid w:val="005E0999"/>
    <w:rsid w:val="005E0AF6"/>
    <w:rsid w:val="005E113C"/>
    <w:rsid w:val="005E18A6"/>
    <w:rsid w:val="005E2160"/>
    <w:rsid w:val="005E2C8D"/>
    <w:rsid w:val="005E3FFF"/>
    <w:rsid w:val="005E5162"/>
    <w:rsid w:val="005E51E2"/>
    <w:rsid w:val="005E5B20"/>
    <w:rsid w:val="005E6B11"/>
    <w:rsid w:val="005E6C73"/>
    <w:rsid w:val="005E7546"/>
    <w:rsid w:val="005F1F61"/>
    <w:rsid w:val="005F301B"/>
    <w:rsid w:val="005F30BC"/>
    <w:rsid w:val="005F3214"/>
    <w:rsid w:val="005F3403"/>
    <w:rsid w:val="005F447A"/>
    <w:rsid w:val="005F46AC"/>
    <w:rsid w:val="005F4C6E"/>
    <w:rsid w:val="005F54B4"/>
    <w:rsid w:val="005F63EA"/>
    <w:rsid w:val="005F64CB"/>
    <w:rsid w:val="005F7259"/>
    <w:rsid w:val="005F729E"/>
    <w:rsid w:val="005F7404"/>
    <w:rsid w:val="005F7B9C"/>
    <w:rsid w:val="00600585"/>
    <w:rsid w:val="00600FF0"/>
    <w:rsid w:val="00601C30"/>
    <w:rsid w:val="006020BA"/>
    <w:rsid w:val="00603374"/>
    <w:rsid w:val="00603850"/>
    <w:rsid w:val="0060389B"/>
    <w:rsid w:val="00604210"/>
    <w:rsid w:val="006043DE"/>
    <w:rsid w:val="00604EE5"/>
    <w:rsid w:val="00605150"/>
    <w:rsid w:val="00605C5E"/>
    <w:rsid w:val="00606297"/>
    <w:rsid w:val="006064AD"/>
    <w:rsid w:val="00610950"/>
    <w:rsid w:val="006110BC"/>
    <w:rsid w:val="006112CE"/>
    <w:rsid w:val="00612A59"/>
    <w:rsid w:val="00612FE9"/>
    <w:rsid w:val="00613A66"/>
    <w:rsid w:val="00613AB2"/>
    <w:rsid w:val="00613C67"/>
    <w:rsid w:val="00613F8F"/>
    <w:rsid w:val="0061439E"/>
    <w:rsid w:val="00614E84"/>
    <w:rsid w:val="00615905"/>
    <w:rsid w:val="00616115"/>
    <w:rsid w:val="0061651B"/>
    <w:rsid w:val="00616DC5"/>
    <w:rsid w:val="006173D3"/>
    <w:rsid w:val="00617672"/>
    <w:rsid w:val="00620B68"/>
    <w:rsid w:val="00622ED6"/>
    <w:rsid w:val="00623E43"/>
    <w:rsid w:val="006248D2"/>
    <w:rsid w:val="006256C5"/>
    <w:rsid w:val="00625CF9"/>
    <w:rsid w:val="00625E67"/>
    <w:rsid w:val="00626ABD"/>
    <w:rsid w:val="006271EA"/>
    <w:rsid w:val="00627205"/>
    <w:rsid w:val="00627426"/>
    <w:rsid w:val="00627E05"/>
    <w:rsid w:val="00630B32"/>
    <w:rsid w:val="006311CF"/>
    <w:rsid w:val="0063167A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5E58"/>
    <w:rsid w:val="00636026"/>
    <w:rsid w:val="00636381"/>
    <w:rsid w:val="006365D1"/>
    <w:rsid w:val="00636896"/>
    <w:rsid w:val="00636ED3"/>
    <w:rsid w:val="00637036"/>
    <w:rsid w:val="00637086"/>
    <w:rsid w:val="0063770C"/>
    <w:rsid w:val="006405E9"/>
    <w:rsid w:val="006418EF"/>
    <w:rsid w:val="006427B8"/>
    <w:rsid w:val="00643296"/>
    <w:rsid w:val="006434DE"/>
    <w:rsid w:val="0064416A"/>
    <w:rsid w:val="0064576C"/>
    <w:rsid w:val="00645A69"/>
    <w:rsid w:val="00646313"/>
    <w:rsid w:val="00646468"/>
    <w:rsid w:val="00646A2C"/>
    <w:rsid w:val="00646FB2"/>
    <w:rsid w:val="006470EC"/>
    <w:rsid w:val="0064710B"/>
    <w:rsid w:val="006476D6"/>
    <w:rsid w:val="0064795F"/>
    <w:rsid w:val="00647DF3"/>
    <w:rsid w:val="00647DF7"/>
    <w:rsid w:val="00647F04"/>
    <w:rsid w:val="00650747"/>
    <w:rsid w:val="006508EE"/>
    <w:rsid w:val="00650D9A"/>
    <w:rsid w:val="00650E47"/>
    <w:rsid w:val="00651295"/>
    <w:rsid w:val="00652029"/>
    <w:rsid w:val="00652432"/>
    <w:rsid w:val="00653BAA"/>
    <w:rsid w:val="00653C67"/>
    <w:rsid w:val="00653F6F"/>
    <w:rsid w:val="006541A7"/>
    <w:rsid w:val="006567D3"/>
    <w:rsid w:val="00656E28"/>
    <w:rsid w:val="00657310"/>
    <w:rsid w:val="006576A2"/>
    <w:rsid w:val="00657E10"/>
    <w:rsid w:val="00660FD7"/>
    <w:rsid w:val="006610CC"/>
    <w:rsid w:val="0066115F"/>
    <w:rsid w:val="00661D9C"/>
    <w:rsid w:val="00662349"/>
    <w:rsid w:val="00663695"/>
    <w:rsid w:val="00663DE3"/>
    <w:rsid w:val="006649D5"/>
    <w:rsid w:val="00664ED1"/>
    <w:rsid w:val="0066543B"/>
    <w:rsid w:val="00665771"/>
    <w:rsid w:val="00665A53"/>
    <w:rsid w:val="00666147"/>
    <w:rsid w:val="00666E73"/>
    <w:rsid w:val="00670171"/>
    <w:rsid w:val="00670339"/>
    <w:rsid w:val="0067064C"/>
    <w:rsid w:val="00670B24"/>
    <w:rsid w:val="00671AC8"/>
    <w:rsid w:val="006724CE"/>
    <w:rsid w:val="00673A79"/>
    <w:rsid w:val="00673A9B"/>
    <w:rsid w:val="00673B75"/>
    <w:rsid w:val="00674706"/>
    <w:rsid w:val="00674AD8"/>
    <w:rsid w:val="00674B86"/>
    <w:rsid w:val="00676053"/>
    <w:rsid w:val="0067690E"/>
    <w:rsid w:val="006775C4"/>
    <w:rsid w:val="00677667"/>
    <w:rsid w:val="00680897"/>
    <w:rsid w:val="00680F56"/>
    <w:rsid w:val="00681F6E"/>
    <w:rsid w:val="00682E5D"/>
    <w:rsid w:val="0068330E"/>
    <w:rsid w:val="00683334"/>
    <w:rsid w:val="006833E5"/>
    <w:rsid w:val="00684DD0"/>
    <w:rsid w:val="00684E5C"/>
    <w:rsid w:val="00685B5E"/>
    <w:rsid w:val="00687F32"/>
    <w:rsid w:val="00690249"/>
    <w:rsid w:val="006906A6"/>
    <w:rsid w:val="0069141A"/>
    <w:rsid w:val="006917ED"/>
    <w:rsid w:val="006923F4"/>
    <w:rsid w:val="0069263A"/>
    <w:rsid w:val="006942FE"/>
    <w:rsid w:val="006946ED"/>
    <w:rsid w:val="00695472"/>
    <w:rsid w:val="00695C34"/>
    <w:rsid w:val="0069682D"/>
    <w:rsid w:val="00697037"/>
    <w:rsid w:val="00697970"/>
    <w:rsid w:val="006979E3"/>
    <w:rsid w:val="006A0F7D"/>
    <w:rsid w:val="006A11F0"/>
    <w:rsid w:val="006A1206"/>
    <w:rsid w:val="006A1491"/>
    <w:rsid w:val="006A1858"/>
    <w:rsid w:val="006A1A3F"/>
    <w:rsid w:val="006A2889"/>
    <w:rsid w:val="006A398A"/>
    <w:rsid w:val="006A4C3A"/>
    <w:rsid w:val="006A5F8A"/>
    <w:rsid w:val="006A61FF"/>
    <w:rsid w:val="006A68E3"/>
    <w:rsid w:val="006A6986"/>
    <w:rsid w:val="006A6D0C"/>
    <w:rsid w:val="006A7704"/>
    <w:rsid w:val="006A7872"/>
    <w:rsid w:val="006A7EFB"/>
    <w:rsid w:val="006B0688"/>
    <w:rsid w:val="006B0D51"/>
    <w:rsid w:val="006B1BE4"/>
    <w:rsid w:val="006B2665"/>
    <w:rsid w:val="006B2682"/>
    <w:rsid w:val="006B441E"/>
    <w:rsid w:val="006B47A5"/>
    <w:rsid w:val="006B4849"/>
    <w:rsid w:val="006B4AE8"/>
    <w:rsid w:val="006B5B7A"/>
    <w:rsid w:val="006B626E"/>
    <w:rsid w:val="006B6455"/>
    <w:rsid w:val="006B6546"/>
    <w:rsid w:val="006B658C"/>
    <w:rsid w:val="006B74FC"/>
    <w:rsid w:val="006B7BBF"/>
    <w:rsid w:val="006C0A17"/>
    <w:rsid w:val="006C0C67"/>
    <w:rsid w:val="006C106C"/>
    <w:rsid w:val="006C1C7D"/>
    <w:rsid w:val="006C2004"/>
    <w:rsid w:val="006C323A"/>
    <w:rsid w:val="006C363C"/>
    <w:rsid w:val="006C3998"/>
    <w:rsid w:val="006C3A0A"/>
    <w:rsid w:val="006C43BA"/>
    <w:rsid w:val="006C4839"/>
    <w:rsid w:val="006C5031"/>
    <w:rsid w:val="006C570B"/>
    <w:rsid w:val="006C59C7"/>
    <w:rsid w:val="006C61FE"/>
    <w:rsid w:val="006C6477"/>
    <w:rsid w:val="006C6D12"/>
    <w:rsid w:val="006C6D28"/>
    <w:rsid w:val="006C6E86"/>
    <w:rsid w:val="006C79F2"/>
    <w:rsid w:val="006D0344"/>
    <w:rsid w:val="006D0686"/>
    <w:rsid w:val="006D0742"/>
    <w:rsid w:val="006D079B"/>
    <w:rsid w:val="006D0D09"/>
    <w:rsid w:val="006D2439"/>
    <w:rsid w:val="006D34DA"/>
    <w:rsid w:val="006D46F4"/>
    <w:rsid w:val="006D4A5A"/>
    <w:rsid w:val="006D559C"/>
    <w:rsid w:val="006D5A13"/>
    <w:rsid w:val="006D5B93"/>
    <w:rsid w:val="006D5BF4"/>
    <w:rsid w:val="006D67E4"/>
    <w:rsid w:val="006D6BCB"/>
    <w:rsid w:val="006D6C67"/>
    <w:rsid w:val="006D6F9C"/>
    <w:rsid w:val="006D71B5"/>
    <w:rsid w:val="006E0433"/>
    <w:rsid w:val="006E079C"/>
    <w:rsid w:val="006E0D83"/>
    <w:rsid w:val="006E0DB9"/>
    <w:rsid w:val="006E24C7"/>
    <w:rsid w:val="006E27FA"/>
    <w:rsid w:val="006E2DC5"/>
    <w:rsid w:val="006E3CFB"/>
    <w:rsid w:val="006E3E49"/>
    <w:rsid w:val="006E49DD"/>
    <w:rsid w:val="006E60F2"/>
    <w:rsid w:val="006E65AD"/>
    <w:rsid w:val="006E708A"/>
    <w:rsid w:val="006E7F80"/>
    <w:rsid w:val="006F0000"/>
    <w:rsid w:val="006F01DA"/>
    <w:rsid w:val="006F02C4"/>
    <w:rsid w:val="006F07FD"/>
    <w:rsid w:val="006F1C70"/>
    <w:rsid w:val="006F2950"/>
    <w:rsid w:val="006F2C89"/>
    <w:rsid w:val="006F2D5B"/>
    <w:rsid w:val="006F2DFA"/>
    <w:rsid w:val="006F3498"/>
    <w:rsid w:val="006F3B08"/>
    <w:rsid w:val="006F3C47"/>
    <w:rsid w:val="006F4455"/>
    <w:rsid w:val="006F45BE"/>
    <w:rsid w:val="006F46E6"/>
    <w:rsid w:val="006F4B83"/>
    <w:rsid w:val="006F57F3"/>
    <w:rsid w:val="006F629C"/>
    <w:rsid w:val="006F654E"/>
    <w:rsid w:val="006F67DB"/>
    <w:rsid w:val="006F6B93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4D37"/>
    <w:rsid w:val="00705936"/>
    <w:rsid w:val="00705D8D"/>
    <w:rsid w:val="00705E7A"/>
    <w:rsid w:val="00705F3D"/>
    <w:rsid w:val="007060D9"/>
    <w:rsid w:val="00706F38"/>
    <w:rsid w:val="0070733F"/>
    <w:rsid w:val="007105C5"/>
    <w:rsid w:val="007128C4"/>
    <w:rsid w:val="00712E5A"/>
    <w:rsid w:val="00712ED9"/>
    <w:rsid w:val="007130C7"/>
    <w:rsid w:val="007136F3"/>
    <w:rsid w:val="007143BA"/>
    <w:rsid w:val="00714727"/>
    <w:rsid w:val="0071502A"/>
    <w:rsid w:val="00715059"/>
    <w:rsid w:val="007150C3"/>
    <w:rsid w:val="007166D8"/>
    <w:rsid w:val="007167B1"/>
    <w:rsid w:val="00716872"/>
    <w:rsid w:val="0071731F"/>
    <w:rsid w:val="00717F48"/>
    <w:rsid w:val="00720768"/>
    <w:rsid w:val="00721E38"/>
    <w:rsid w:val="0072299A"/>
    <w:rsid w:val="00724571"/>
    <w:rsid w:val="00724ED3"/>
    <w:rsid w:val="00725C42"/>
    <w:rsid w:val="00725F27"/>
    <w:rsid w:val="0072667A"/>
    <w:rsid w:val="007273FB"/>
    <w:rsid w:val="007279ED"/>
    <w:rsid w:val="00730E83"/>
    <w:rsid w:val="00731EDA"/>
    <w:rsid w:val="0073391F"/>
    <w:rsid w:val="00733FAA"/>
    <w:rsid w:val="00734ED2"/>
    <w:rsid w:val="00734FA0"/>
    <w:rsid w:val="00735396"/>
    <w:rsid w:val="00735EB7"/>
    <w:rsid w:val="007364C1"/>
    <w:rsid w:val="00736C72"/>
    <w:rsid w:val="00736E98"/>
    <w:rsid w:val="00737EF5"/>
    <w:rsid w:val="007413F1"/>
    <w:rsid w:val="00741C53"/>
    <w:rsid w:val="00742B3A"/>
    <w:rsid w:val="00742D18"/>
    <w:rsid w:val="00743732"/>
    <w:rsid w:val="00743899"/>
    <w:rsid w:val="00747FFE"/>
    <w:rsid w:val="00751711"/>
    <w:rsid w:val="00751909"/>
    <w:rsid w:val="00751FB1"/>
    <w:rsid w:val="007520CB"/>
    <w:rsid w:val="00752826"/>
    <w:rsid w:val="00752A5B"/>
    <w:rsid w:val="00752F21"/>
    <w:rsid w:val="00753280"/>
    <w:rsid w:val="00753F03"/>
    <w:rsid w:val="00754218"/>
    <w:rsid w:val="00754E91"/>
    <w:rsid w:val="007553A8"/>
    <w:rsid w:val="007556BD"/>
    <w:rsid w:val="00755E07"/>
    <w:rsid w:val="0075613D"/>
    <w:rsid w:val="007569EC"/>
    <w:rsid w:val="007576CC"/>
    <w:rsid w:val="007604EB"/>
    <w:rsid w:val="00760573"/>
    <w:rsid w:val="007612E0"/>
    <w:rsid w:val="0076161B"/>
    <w:rsid w:val="00761DE1"/>
    <w:rsid w:val="0076310C"/>
    <w:rsid w:val="0076315F"/>
    <w:rsid w:val="00763422"/>
    <w:rsid w:val="007646D2"/>
    <w:rsid w:val="00766C5E"/>
    <w:rsid w:val="00766FF6"/>
    <w:rsid w:val="0077051F"/>
    <w:rsid w:val="007711FB"/>
    <w:rsid w:val="0077142E"/>
    <w:rsid w:val="007714F0"/>
    <w:rsid w:val="0077188A"/>
    <w:rsid w:val="00771F32"/>
    <w:rsid w:val="007720EA"/>
    <w:rsid w:val="007729EC"/>
    <w:rsid w:val="007733B4"/>
    <w:rsid w:val="007736CE"/>
    <w:rsid w:val="00774138"/>
    <w:rsid w:val="00776343"/>
    <w:rsid w:val="00776A91"/>
    <w:rsid w:val="00777324"/>
    <w:rsid w:val="007778E3"/>
    <w:rsid w:val="00780282"/>
    <w:rsid w:val="0078060C"/>
    <w:rsid w:val="00780A1D"/>
    <w:rsid w:val="00780BB8"/>
    <w:rsid w:val="007819BF"/>
    <w:rsid w:val="00781BF5"/>
    <w:rsid w:val="00782246"/>
    <w:rsid w:val="00782345"/>
    <w:rsid w:val="00783A83"/>
    <w:rsid w:val="00783CFF"/>
    <w:rsid w:val="00783FD8"/>
    <w:rsid w:val="00784564"/>
    <w:rsid w:val="00784803"/>
    <w:rsid w:val="00784BA2"/>
    <w:rsid w:val="007855D7"/>
    <w:rsid w:val="00785C53"/>
    <w:rsid w:val="00786C01"/>
    <w:rsid w:val="00786E21"/>
    <w:rsid w:val="00787189"/>
    <w:rsid w:val="007877F6"/>
    <w:rsid w:val="00787EC6"/>
    <w:rsid w:val="00790B4B"/>
    <w:rsid w:val="00791289"/>
    <w:rsid w:val="00791393"/>
    <w:rsid w:val="00791412"/>
    <w:rsid w:val="007914E0"/>
    <w:rsid w:val="00791CE1"/>
    <w:rsid w:val="00792921"/>
    <w:rsid w:val="00794023"/>
    <w:rsid w:val="00794482"/>
    <w:rsid w:val="0079504F"/>
    <w:rsid w:val="00795854"/>
    <w:rsid w:val="00795BF4"/>
    <w:rsid w:val="00795C7B"/>
    <w:rsid w:val="00796D90"/>
    <w:rsid w:val="00796E9E"/>
    <w:rsid w:val="0079743C"/>
    <w:rsid w:val="00797B6C"/>
    <w:rsid w:val="00797FBB"/>
    <w:rsid w:val="007A0010"/>
    <w:rsid w:val="007A0E64"/>
    <w:rsid w:val="007A0F47"/>
    <w:rsid w:val="007A1DA5"/>
    <w:rsid w:val="007A2898"/>
    <w:rsid w:val="007A2F66"/>
    <w:rsid w:val="007A3284"/>
    <w:rsid w:val="007A480F"/>
    <w:rsid w:val="007A4D1F"/>
    <w:rsid w:val="007A592D"/>
    <w:rsid w:val="007A5D0A"/>
    <w:rsid w:val="007A5E62"/>
    <w:rsid w:val="007A635C"/>
    <w:rsid w:val="007A6444"/>
    <w:rsid w:val="007A7051"/>
    <w:rsid w:val="007A705A"/>
    <w:rsid w:val="007A7907"/>
    <w:rsid w:val="007B101F"/>
    <w:rsid w:val="007B1448"/>
    <w:rsid w:val="007B1CE1"/>
    <w:rsid w:val="007B1EA4"/>
    <w:rsid w:val="007B2160"/>
    <w:rsid w:val="007B262E"/>
    <w:rsid w:val="007B2E00"/>
    <w:rsid w:val="007B3F61"/>
    <w:rsid w:val="007B44F2"/>
    <w:rsid w:val="007B45D6"/>
    <w:rsid w:val="007B4681"/>
    <w:rsid w:val="007B474D"/>
    <w:rsid w:val="007B5FDC"/>
    <w:rsid w:val="007B6ADF"/>
    <w:rsid w:val="007B6B05"/>
    <w:rsid w:val="007B7444"/>
    <w:rsid w:val="007B77B7"/>
    <w:rsid w:val="007B7943"/>
    <w:rsid w:val="007C02DE"/>
    <w:rsid w:val="007C1118"/>
    <w:rsid w:val="007C2925"/>
    <w:rsid w:val="007C392F"/>
    <w:rsid w:val="007C3D7B"/>
    <w:rsid w:val="007C4364"/>
    <w:rsid w:val="007C45C7"/>
    <w:rsid w:val="007C4895"/>
    <w:rsid w:val="007C4FD1"/>
    <w:rsid w:val="007C7543"/>
    <w:rsid w:val="007C78A3"/>
    <w:rsid w:val="007C79FD"/>
    <w:rsid w:val="007D04B0"/>
    <w:rsid w:val="007D0C38"/>
    <w:rsid w:val="007D0EE0"/>
    <w:rsid w:val="007D0F99"/>
    <w:rsid w:val="007D10AF"/>
    <w:rsid w:val="007D3616"/>
    <w:rsid w:val="007D42C3"/>
    <w:rsid w:val="007D565E"/>
    <w:rsid w:val="007D5BCE"/>
    <w:rsid w:val="007D5D1E"/>
    <w:rsid w:val="007D5ED8"/>
    <w:rsid w:val="007D5EDF"/>
    <w:rsid w:val="007D65A1"/>
    <w:rsid w:val="007D6EE6"/>
    <w:rsid w:val="007D6FBD"/>
    <w:rsid w:val="007D78C6"/>
    <w:rsid w:val="007E037E"/>
    <w:rsid w:val="007E0B71"/>
    <w:rsid w:val="007E1767"/>
    <w:rsid w:val="007E2AB1"/>
    <w:rsid w:val="007E2BBB"/>
    <w:rsid w:val="007E325B"/>
    <w:rsid w:val="007E49BB"/>
    <w:rsid w:val="007E4EA3"/>
    <w:rsid w:val="007E52E1"/>
    <w:rsid w:val="007E65E2"/>
    <w:rsid w:val="007E671A"/>
    <w:rsid w:val="007E6EB4"/>
    <w:rsid w:val="007E7A63"/>
    <w:rsid w:val="007E7B50"/>
    <w:rsid w:val="007F032D"/>
    <w:rsid w:val="007F0453"/>
    <w:rsid w:val="007F05D6"/>
    <w:rsid w:val="007F0E3A"/>
    <w:rsid w:val="007F150F"/>
    <w:rsid w:val="007F17F6"/>
    <w:rsid w:val="007F22A1"/>
    <w:rsid w:val="007F3332"/>
    <w:rsid w:val="007F3D97"/>
    <w:rsid w:val="007F41A4"/>
    <w:rsid w:val="007F422E"/>
    <w:rsid w:val="007F5F85"/>
    <w:rsid w:val="007F60C1"/>
    <w:rsid w:val="007F62D0"/>
    <w:rsid w:val="007F6830"/>
    <w:rsid w:val="007F7465"/>
    <w:rsid w:val="007F7748"/>
    <w:rsid w:val="007F792C"/>
    <w:rsid w:val="0080004B"/>
    <w:rsid w:val="00800989"/>
    <w:rsid w:val="00800BCF"/>
    <w:rsid w:val="00800FE3"/>
    <w:rsid w:val="008012FA"/>
    <w:rsid w:val="008025F4"/>
    <w:rsid w:val="00803685"/>
    <w:rsid w:val="008036D7"/>
    <w:rsid w:val="00803A28"/>
    <w:rsid w:val="00803F56"/>
    <w:rsid w:val="00804B86"/>
    <w:rsid w:val="00805931"/>
    <w:rsid w:val="008061B2"/>
    <w:rsid w:val="00806586"/>
    <w:rsid w:val="0080723C"/>
    <w:rsid w:val="00807A73"/>
    <w:rsid w:val="00807E85"/>
    <w:rsid w:val="0081099C"/>
    <w:rsid w:val="00810CEF"/>
    <w:rsid w:val="00811550"/>
    <w:rsid w:val="00811559"/>
    <w:rsid w:val="008124AC"/>
    <w:rsid w:val="008125B1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0EFA"/>
    <w:rsid w:val="00822B0A"/>
    <w:rsid w:val="00822B33"/>
    <w:rsid w:val="00822F23"/>
    <w:rsid w:val="00823174"/>
    <w:rsid w:val="0082323D"/>
    <w:rsid w:val="00824136"/>
    <w:rsid w:val="0082431A"/>
    <w:rsid w:val="008251A9"/>
    <w:rsid w:val="008257BA"/>
    <w:rsid w:val="008257D6"/>
    <w:rsid w:val="00826530"/>
    <w:rsid w:val="00827141"/>
    <w:rsid w:val="00827B72"/>
    <w:rsid w:val="00827D20"/>
    <w:rsid w:val="00830211"/>
    <w:rsid w:val="0083143C"/>
    <w:rsid w:val="0083261D"/>
    <w:rsid w:val="00832D27"/>
    <w:rsid w:val="00832F48"/>
    <w:rsid w:val="008336E7"/>
    <w:rsid w:val="00833A39"/>
    <w:rsid w:val="00834107"/>
    <w:rsid w:val="00835A81"/>
    <w:rsid w:val="00836152"/>
    <w:rsid w:val="00836492"/>
    <w:rsid w:val="0083687C"/>
    <w:rsid w:val="008371A2"/>
    <w:rsid w:val="00837894"/>
    <w:rsid w:val="008401C9"/>
    <w:rsid w:val="00840568"/>
    <w:rsid w:val="00841754"/>
    <w:rsid w:val="0084216D"/>
    <w:rsid w:val="00845EEA"/>
    <w:rsid w:val="00846C94"/>
    <w:rsid w:val="008470AE"/>
    <w:rsid w:val="00847C25"/>
    <w:rsid w:val="00847CC6"/>
    <w:rsid w:val="00850204"/>
    <w:rsid w:val="00850B67"/>
    <w:rsid w:val="008520C3"/>
    <w:rsid w:val="00852A2E"/>
    <w:rsid w:val="00853B92"/>
    <w:rsid w:val="00854F3A"/>
    <w:rsid w:val="00855281"/>
    <w:rsid w:val="00855416"/>
    <w:rsid w:val="0085556E"/>
    <w:rsid w:val="0085695A"/>
    <w:rsid w:val="008570F0"/>
    <w:rsid w:val="008575C5"/>
    <w:rsid w:val="008576A1"/>
    <w:rsid w:val="00857A81"/>
    <w:rsid w:val="00860469"/>
    <w:rsid w:val="008612FF"/>
    <w:rsid w:val="008625D8"/>
    <w:rsid w:val="00862961"/>
    <w:rsid w:val="00863CC8"/>
    <w:rsid w:val="00864C54"/>
    <w:rsid w:val="0086562A"/>
    <w:rsid w:val="008661A5"/>
    <w:rsid w:val="00866C1E"/>
    <w:rsid w:val="00867199"/>
    <w:rsid w:val="008708E4"/>
    <w:rsid w:val="00870C60"/>
    <w:rsid w:val="00870E56"/>
    <w:rsid w:val="0087155F"/>
    <w:rsid w:val="00871823"/>
    <w:rsid w:val="00871A70"/>
    <w:rsid w:val="00871BCF"/>
    <w:rsid w:val="00871EAA"/>
    <w:rsid w:val="008738DB"/>
    <w:rsid w:val="00873B69"/>
    <w:rsid w:val="00873E2C"/>
    <w:rsid w:val="0087417C"/>
    <w:rsid w:val="00875B83"/>
    <w:rsid w:val="008764B5"/>
    <w:rsid w:val="008773AA"/>
    <w:rsid w:val="008775B5"/>
    <w:rsid w:val="00877CCF"/>
    <w:rsid w:val="00877EBA"/>
    <w:rsid w:val="00880206"/>
    <w:rsid w:val="00880956"/>
    <w:rsid w:val="00881259"/>
    <w:rsid w:val="008815FD"/>
    <w:rsid w:val="00883326"/>
    <w:rsid w:val="008835BB"/>
    <w:rsid w:val="008837FB"/>
    <w:rsid w:val="00883AB0"/>
    <w:rsid w:val="00884C67"/>
    <w:rsid w:val="008851B0"/>
    <w:rsid w:val="00885886"/>
    <w:rsid w:val="00885A1F"/>
    <w:rsid w:val="00885B86"/>
    <w:rsid w:val="00886017"/>
    <w:rsid w:val="0088691F"/>
    <w:rsid w:val="008916DC"/>
    <w:rsid w:val="0089299F"/>
    <w:rsid w:val="00892EAE"/>
    <w:rsid w:val="00893F7A"/>
    <w:rsid w:val="00894014"/>
    <w:rsid w:val="00894A62"/>
    <w:rsid w:val="00895B0C"/>
    <w:rsid w:val="00895C2E"/>
    <w:rsid w:val="008968F7"/>
    <w:rsid w:val="008A1843"/>
    <w:rsid w:val="008A21F4"/>
    <w:rsid w:val="008A2B04"/>
    <w:rsid w:val="008A43FD"/>
    <w:rsid w:val="008A4C13"/>
    <w:rsid w:val="008A589A"/>
    <w:rsid w:val="008A6C76"/>
    <w:rsid w:val="008A78CE"/>
    <w:rsid w:val="008B0358"/>
    <w:rsid w:val="008B06EC"/>
    <w:rsid w:val="008B0805"/>
    <w:rsid w:val="008B08ED"/>
    <w:rsid w:val="008B1011"/>
    <w:rsid w:val="008B1E4F"/>
    <w:rsid w:val="008B2A40"/>
    <w:rsid w:val="008B2D5D"/>
    <w:rsid w:val="008B3464"/>
    <w:rsid w:val="008B3AE7"/>
    <w:rsid w:val="008B4B2B"/>
    <w:rsid w:val="008B5280"/>
    <w:rsid w:val="008B5809"/>
    <w:rsid w:val="008B6427"/>
    <w:rsid w:val="008B6F5B"/>
    <w:rsid w:val="008B7CE5"/>
    <w:rsid w:val="008C0E82"/>
    <w:rsid w:val="008C11C5"/>
    <w:rsid w:val="008C1220"/>
    <w:rsid w:val="008C2D26"/>
    <w:rsid w:val="008C35DD"/>
    <w:rsid w:val="008C36FC"/>
    <w:rsid w:val="008C39BB"/>
    <w:rsid w:val="008C3DA6"/>
    <w:rsid w:val="008C3FFB"/>
    <w:rsid w:val="008C413C"/>
    <w:rsid w:val="008C4457"/>
    <w:rsid w:val="008C4A37"/>
    <w:rsid w:val="008C4E9E"/>
    <w:rsid w:val="008C4F72"/>
    <w:rsid w:val="008C5DA3"/>
    <w:rsid w:val="008C653B"/>
    <w:rsid w:val="008C68A6"/>
    <w:rsid w:val="008C6A5C"/>
    <w:rsid w:val="008D260A"/>
    <w:rsid w:val="008D3018"/>
    <w:rsid w:val="008D4000"/>
    <w:rsid w:val="008D418E"/>
    <w:rsid w:val="008D42CE"/>
    <w:rsid w:val="008D4A10"/>
    <w:rsid w:val="008D532D"/>
    <w:rsid w:val="008D5E44"/>
    <w:rsid w:val="008D61C8"/>
    <w:rsid w:val="008D7A29"/>
    <w:rsid w:val="008E003E"/>
    <w:rsid w:val="008E05FF"/>
    <w:rsid w:val="008E06DA"/>
    <w:rsid w:val="008E0CDB"/>
    <w:rsid w:val="008E1281"/>
    <w:rsid w:val="008E1507"/>
    <w:rsid w:val="008E18CA"/>
    <w:rsid w:val="008E1DAE"/>
    <w:rsid w:val="008E226D"/>
    <w:rsid w:val="008E24DB"/>
    <w:rsid w:val="008E3393"/>
    <w:rsid w:val="008E342A"/>
    <w:rsid w:val="008E3620"/>
    <w:rsid w:val="008E3C04"/>
    <w:rsid w:val="008E3C92"/>
    <w:rsid w:val="008E3E36"/>
    <w:rsid w:val="008E4067"/>
    <w:rsid w:val="008E4A18"/>
    <w:rsid w:val="008E4C45"/>
    <w:rsid w:val="008E5BF3"/>
    <w:rsid w:val="008E5CD5"/>
    <w:rsid w:val="008E6457"/>
    <w:rsid w:val="008E6E92"/>
    <w:rsid w:val="008E7C9A"/>
    <w:rsid w:val="008F0AA9"/>
    <w:rsid w:val="008F0FBF"/>
    <w:rsid w:val="008F1533"/>
    <w:rsid w:val="008F16D2"/>
    <w:rsid w:val="008F1969"/>
    <w:rsid w:val="008F281A"/>
    <w:rsid w:val="008F3304"/>
    <w:rsid w:val="008F3621"/>
    <w:rsid w:val="008F465D"/>
    <w:rsid w:val="008F48B6"/>
    <w:rsid w:val="008F5709"/>
    <w:rsid w:val="00900406"/>
    <w:rsid w:val="00900B1F"/>
    <w:rsid w:val="00900FC9"/>
    <w:rsid w:val="00901028"/>
    <w:rsid w:val="00901604"/>
    <w:rsid w:val="00901BAE"/>
    <w:rsid w:val="00901BC8"/>
    <w:rsid w:val="00901F40"/>
    <w:rsid w:val="00902195"/>
    <w:rsid w:val="009032BA"/>
    <w:rsid w:val="00904716"/>
    <w:rsid w:val="00904D68"/>
    <w:rsid w:val="00905206"/>
    <w:rsid w:val="00905B76"/>
    <w:rsid w:val="00906D93"/>
    <w:rsid w:val="00906DC2"/>
    <w:rsid w:val="0091010A"/>
    <w:rsid w:val="009107F6"/>
    <w:rsid w:val="0091133E"/>
    <w:rsid w:val="00911515"/>
    <w:rsid w:val="009124F9"/>
    <w:rsid w:val="009128B0"/>
    <w:rsid w:val="00912FE0"/>
    <w:rsid w:val="009133B6"/>
    <w:rsid w:val="00914849"/>
    <w:rsid w:val="00914F35"/>
    <w:rsid w:val="009157E1"/>
    <w:rsid w:val="00915DF8"/>
    <w:rsid w:val="00915F93"/>
    <w:rsid w:val="00917333"/>
    <w:rsid w:val="009176B1"/>
    <w:rsid w:val="00917E4D"/>
    <w:rsid w:val="0092006C"/>
    <w:rsid w:val="0092040F"/>
    <w:rsid w:val="00920D20"/>
    <w:rsid w:val="00920DAD"/>
    <w:rsid w:val="0092108F"/>
    <w:rsid w:val="009216C8"/>
    <w:rsid w:val="009217F7"/>
    <w:rsid w:val="0092442B"/>
    <w:rsid w:val="00924D68"/>
    <w:rsid w:val="00925200"/>
    <w:rsid w:val="00926014"/>
    <w:rsid w:val="00926CBD"/>
    <w:rsid w:val="0092752A"/>
    <w:rsid w:val="00930110"/>
    <w:rsid w:val="00930E31"/>
    <w:rsid w:val="009318E8"/>
    <w:rsid w:val="00931D92"/>
    <w:rsid w:val="00932C95"/>
    <w:rsid w:val="009332BE"/>
    <w:rsid w:val="00933890"/>
    <w:rsid w:val="00933B13"/>
    <w:rsid w:val="00934638"/>
    <w:rsid w:val="009355DA"/>
    <w:rsid w:val="00935F74"/>
    <w:rsid w:val="0093616F"/>
    <w:rsid w:val="00936367"/>
    <w:rsid w:val="00936B2E"/>
    <w:rsid w:val="00937A80"/>
    <w:rsid w:val="00940108"/>
    <w:rsid w:val="00940BA7"/>
    <w:rsid w:val="0094191E"/>
    <w:rsid w:val="00942AEC"/>
    <w:rsid w:val="009436D3"/>
    <w:rsid w:val="00943987"/>
    <w:rsid w:val="009439B2"/>
    <w:rsid w:val="00943DE7"/>
    <w:rsid w:val="009454D2"/>
    <w:rsid w:val="0094612E"/>
    <w:rsid w:val="00946B17"/>
    <w:rsid w:val="0094733F"/>
    <w:rsid w:val="0094734B"/>
    <w:rsid w:val="009473A9"/>
    <w:rsid w:val="009508F3"/>
    <w:rsid w:val="00950EA4"/>
    <w:rsid w:val="00951010"/>
    <w:rsid w:val="0095184D"/>
    <w:rsid w:val="009526D6"/>
    <w:rsid w:val="00953CEA"/>
    <w:rsid w:val="0095531B"/>
    <w:rsid w:val="00955A60"/>
    <w:rsid w:val="00955CEA"/>
    <w:rsid w:val="00957821"/>
    <w:rsid w:val="00960EC9"/>
    <w:rsid w:val="009617B0"/>
    <w:rsid w:val="00961D3B"/>
    <w:rsid w:val="0096266F"/>
    <w:rsid w:val="009626D4"/>
    <w:rsid w:val="009632B2"/>
    <w:rsid w:val="00963DEC"/>
    <w:rsid w:val="009647D0"/>
    <w:rsid w:val="00965611"/>
    <w:rsid w:val="009670FA"/>
    <w:rsid w:val="00970C4E"/>
    <w:rsid w:val="00970D27"/>
    <w:rsid w:val="00972044"/>
    <w:rsid w:val="00972A98"/>
    <w:rsid w:val="0097432A"/>
    <w:rsid w:val="00974AD3"/>
    <w:rsid w:val="009755AA"/>
    <w:rsid w:val="009760C1"/>
    <w:rsid w:val="00977431"/>
    <w:rsid w:val="00977B79"/>
    <w:rsid w:val="009800E0"/>
    <w:rsid w:val="009802F5"/>
    <w:rsid w:val="00980EBA"/>
    <w:rsid w:val="00981136"/>
    <w:rsid w:val="009814F0"/>
    <w:rsid w:val="00982703"/>
    <w:rsid w:val="00983B28"/>
    <w:rsid w:val="0098510C"/>
    <w:rsid w:val="00986606"/>
    <w:rsid w:val="00986E4C"/>
    <w:rsid w:val="009900E7"/>
    <w:rsid w:val="009904B8"/>
    <w:rsid w:val="0099080B"/>
    <w:rsid w:val="00990E8B"/>
    <w:rsid w:val="00990F09"/>
    <w:rsid w:val="00991672"/>
    <w:rsid w:val="00991FC2"/>
    <w:rsid w:val="00991FDB"/>
    <w:rsid w:val="00992EDC"/>
    <w:rsid w:val="00993C94"/>
    <w:rsid w:val="00993CF8"/>
    <w:rsid w:val="009941AD"/>
    <w:rsid w:val="00994E7D"/>
    <w:rsid w:val="00995C74"/>
    <w:rsid w:val="00996360"/>
    <w:rsid w:val="0099736D"/>
    <w:rsid w:val="00997B15"/>
    <w:rsid w:val="009A003D"/>
    <w:rsid w:val="009A0145"/>
    <w:rsid w:val="009A07A0"/>
    <w:rsid w:val="009A136E"/>
    <w:rsid w:val="009A14BF"/>
    <w:rsid w:val="009A1798"/>
    <w:rsid w:val="009A292E"/>
    <w:rsid w:val="009A468E"/>
    <w:rsid w:val="009A508E"/>
    <w:rsid w:val="009A5239"/>
    <w:rsid w:val="009A5364"/>
    <w:rsid w:val="009A62BA"/>
    <w:rsid w:val="009B077C"/>
    <w:rsid w:val="009B0925"/>
    <w:rsid w:val="009B1BAB"/>
    <w:rsid w:val="009B2F44"/>
    <w:rsid w:val="009B31CE"/>
    <w:rsid w:val="009B4585"/>
    <w:rsid w:val="009B48AC"/>
    <w:rsid w:val="009B494A"/>
    <w:rsid w:val="009B4D2C"/>
    <w:rsid w:val="009B518A"/>
    <w:rsid w:val="009B574C"/>
    <w:rsid w:val="009B6266"/>
    <w:rsid w:val="009B6389"/>
    <w:rsid w:val="009B6B72"/>
    <w:rsid w:val="009C092E"/>
    <w:rsid w:val="009C0A7A"/>
    <w:rsid w:val="009C1019"/>
    <w:rsid w:val="009C10AF"/>
    <w:rsid w:val="009C13EC"/>
    <w:rsid w:val="009C1A8C"/>
    <w:rsid w:val="009C3151"/>
    <w:rsid w:val="009C41A1"/>
    <w:rsid w:val="009C4861"/>
    <w:rsid w:val="009C51A6"/>
    <w:rsid w:val="009C617D"/>
    <w:rsid w:val="009C6723"/>
    <w:rsid w:val="009C7910"/>
    <w:rsid w:val="009C79D3"/>
    <w:rsid w:val="009D02A5"/>
    <w:rsid w:val="009D1037"/>
    <w:rsid w:val="009D1741"/>
    <w:rsid w:val="009D1B60"/>
    <w:rsid w:val="009D2DDA"/>
    <w:rsid w:val="009D3A1C"/>
    <w:rsid w:val="009D4C44"/>
    <w:rsid w:val="009D52E0"/>
    <w:rsid w:val="009D5A23"/>
    <w:rsid w:val="009D6707"/>
    <w:rsid w:val="009D6D02"/>
    <w:rsid w:val="009D6E28"/>
    <w:rsid w:val="009D7541"/>
    <w:rsid w:val="009D75EF"/>
    <w:rsid w:val="009E05E6"/>
    <w:rsid w:val="009E0EA7"/>
    <w:rsid w:val="009E11B3"/>
    <w:rsid w:val="009E34DE"/>
    <w:rsid w:val="009E363B"/>
    <w:rsid w:val="009E3E9F"/>
    <w:rsid w:val="009E44BE"/>
    <w:rsid w:val="009E4607"/>
    <w:rsid w:val="009E4726"/>
    <w:rsid w:val="009E4762"/>
    <w:rsid w:val="009E4B9E"/>
    <w:rsid w:val="009E6789"/>
    <w:rsid w:val="009F0DF9"/>
    <w:rsid w:val="009F115F"/>
    <w:rsid w:val="009F2BBF"/>
    <w:rsid w:val="009F4B04"/>
    <w:rsid w:val="009F5AFA"/>
    <w:rsid w:val="009F6818"/>
    <w:rsid w:val="009F72E1"/>
    <w:rsid w:val="009F7439"/>
    <w:rsid w:val="009F749A"/>
    <w:rsid w:val="009F7CA5"/>
    <w:rsid w:val="00A01A24"/>
    <w:rsid w:val="00A04BCD"/>
    <w:rsid w:val="00A050C1"/>
    <w:rsid w:val="00A0723E"/>
    <w:rsid w:val="00A07A0D"/>
    <w:rsid w:val="00A07B1E"/>
    <w:rsid w:val="00A1026E"/>
    <w:rsid w:val="00A1029C"/>
    <w:rsid w:val="00A106EB"/>
    <w:rsid w:val="00A1108F"/>
    <w:rsid w:val="00A114AD"/>
    <w:rsid w:val="00A124E0"/>
    <w:rsid w:val="00A1269B"/>
    <w:rsid w:val="00A12AE3"/>
    <w:rsid w:val="00A12FDE"/>
    <w:rsid w:val="00A13639"/>
    <w:rsid w:val="00A13A3C"/>
    <w:rsid w:val="00A142BE"/>
    <w:rsid w:val="00A14451"/>
    <w:rsid w:val="00A14EA1"/>
    <w:rsid w:val="00A15136"/>
    <w:rsid w:val="00A15806"/>
    <w:rsid w:val="00A1668E"/>
    <w:rsid w:val="00A1680F"/>
    <w:rsid w:val="00A1690F"/>
    <w:rsid w:val="00A16A93"/>
    <w:rsid w:val="00A172E1"/>
    <w:rsid w:val="00A20437"/>
    <w:rsid w:val="00A20464"/>
    <w:rsid w:val="00A209A3"/>
    <w:rsid w:val="00A20D5C"/>
    <w:rsid w:val="00A22C6F"/>
    <w:rsid w:val="00A230D5"/>
    <w:rsid w:val="00A23795"/>
    <w:rsid w:val="00A23806"/>
    <w:rsid w:val="00A23E65"/>
    <w:rsid w:val="00A23EE7"/>
    <w:rsid w:val="00A30382"/>
    <w:rsid w:val="00A304C6"/>
    <w:rsid w:val="00A31FF4"/>
    <w:rsid w:val="00A3289B"/>
    <w:rsid w:val="00A32DCF"/>
    <w:rsid w:val="00A32F7E"/>
    <w:rsid w:val="00A3346B"/>
    <w:rsid w:val="00A33F7A"/>
    <w:rsid w:val="00A3432F"/>
    <w:rsid w:val="00A3438C"/>
    <w:rsid w:val="00A3443A"/>
    <w:rsid w:val="00A34499"/>
    <w:rsid w:val="00A34D1E"/>
    <w:rsid w:val="00A358BF"/>
    <w:rsid w:val="00A35DDD"/>
    <w:rsid w:val="00A35EA9"/>
    <w:rsid w:val="00A35EF9"/>
    <w:rsid w:val="00A402DF"/>
    <w:rsid w:val="00A4071F"/>
    <w:rsid w:val="00A4098B"/>
    <w:rsid w:val="00A4116F"/>
    <w:rsid w:val="00A419AB"/>
    <w:rsid w:val="00A41F00"/>
    <w:rsid w:val="00A449A1"/>
    <w:rsid w:val="00A44BA6"/>
    <w:rsid w:val="00A45C2F"/>
    <w:rsid w:val="00A4629D"/>
    <w:rsid w:val="00A46CE4"/>
    <w:rsid w:val="00A46E92"/>
    <w:rsid w:val="00A47AD8"/>
    <w:rsid w:val="00A47FC7"/>
    <w:rsid w:val="00A51093"/>
    <w:rsid w:val="00A519AA"/>
    <w:rsid w:val="00A536FB"/>
    <w:rsid w:val="00A53CFB"/>
    <w:rsid w:val="00A545DA"/>
    <w:rsid w:val="00A54843"/>
    <w:rsid w:val="00A55607"/>
    <w:rsid w:val="00A55877"/>
    <w:rsid w:val="00A562C7"/>
    <w:rsid w:val="00A563B4"/>
    <w:rsid w:val="00A5665C"/>
    <w:rsid w:val="00A566D3"/>
    <w:rsid w:val="00A56BF9"/>
    <w:rsid w:val="00A601A3"/>
    <w:rsid w:val="00A6041D"/>
    <w:rsid w:val="00A60E5D"/>
    <w:rsid w:val="00A60F7B"/>
    <w:rsid w:val="00A61A6E"/>
    <w:rsid w:val="00A62F2F"/>
    <w:rsid w:val="00A63086"/>
    <w:rsid w:val="00A634A0"/>
    <w:rsid w:val="00A64A9D"/>
    <w:rsid w:val="00A64F6B"/>
    <w:rsid w:val="00A65866"/>
    <w:rsid w:val="00A6613C"/>
    <w:rsid w:val="00A66860"/>
    <w:rsid w:val="00A66A02"/>
    <w:rsid w:val="00A67EF5"/>
    <w:rsid w:val="00A7034B"/>
    <w:rsid w:val="00A7048F"/>
    <w:rsid w:val="00A70FBD"/>
    <w:rsid w:val="00A7270F"/>
    <w:rsid w:val="00A72A3F"/>
    <w:rsid w:val="00A72A6A"/>
    <w:rsid w:val="00A74137"/>
    <w:rsid w:val="00A743BB"/>
    <w:rsid w:val="00A7444F"/>
    <w:rsid w:val="00A7492F"/>
    <w:rsid w:val="00A75557"/>
    <w:rsid w:val="00A76712"/>
    <w:rsid w:val="00A7728C"/>
    <w:rsid w:val="00A77A87"/>
    <w:rsid w:val="00A77CE4"/>
    <w:rsid w:val="00A77FC1"/>
    <w:rsid w:val="00A801DF"/>
    <w:rsid w:val="00A80216"/>
    <w:rsid w:val="00A806AF"/>
    <w:rsid w:val="00A8191F"/>
    <w:rsid w:val="00A82759"/>
    <w:rsid w:val="00A82BA6"/>
    <w:rsid w:val="00A8474F"/>
    <w:rsid w:val="00A84767"/>
    <w:rsid w:val="00A84FE6"/>
    <w:rsid w:val="00A8611A"/>
    <w:rsid w:val="00A86212"/>
    <w:rsid w:val="00A86B76"/>
    <w:rsid w:val="00A870FD"/>
    <w:rsid w:val="00A90AEC"/>
    <w:rsid w:val="00A90D77"/>
    <w:rsid w:val="00A91184"/>
    <w:rsid w:val="00A911E4"/>
    <w:rsid w:val="00A91710"/>
    <w:rsid w:val="00A92262"/>
    <w:rsid w:val="00A9236D"/>
    <w:rsid w:val="00A92A83"/>
    <w:rsid w:val="00A9378E"/>
    <w:rsid w:val="00A93B58"/>
    <w:rsid w:val="00A93DE4"/>
    <w:rsid w:val="00A93FC8"/>
    <w:rsid w:val="00A942FF"/>
    <w:rsid w:val="00A94A2E"/>
    <w:rsid w:val="00A94FA0"/>
    <w:rsid w:val="00A95259"/>
    <w:rsid w:val="00A95B81"/>
    <w:rsid w:val="00A96AA0"/>
    <w:rsid w:val="00A97B3E"/>
    <w:rsid w:val="00AA02A8"/>
    <w:rsid w:val="00AA2666"/>
    <w:rsid w:val="00AA2B6E"/>
    <w:rsid w:val="00AA2FAF"/>
    <w:rsid w:val="00AA30D1"/>
    <w:rsid w:val="00AA3194"/>
    <w:rsid w:val="00AA3796"/>
    <w:rsid w:val="00AA389D"/>
    <w:rsid w:val="00AA3E78"/>
    <w:rsid w:val="00AA4CE1"/>
    <w:rsid w:val="00AA56D9"/>
    <w:rsid w:val="00AA6F3F"/>
    <w:rsid w:val="00AA7327"/>
    <w:rsid w:val="00AA784A"/>
    <w:rsid w:val="00AA7AC2"/>
    <w:rsid w:val="00AA7E93"/>
    <w:rsid w:val="00AB17C8"/>
    <w:rsid w:val="00AB1B89"/>
    <w:rsid w:val="00AB1DBD"/>
    <w:rsid w:val="00AB39B6"/>
    <w:rsid w:val="00AB3B79"/>
    <w:rsid w:val="00AB5E9E"/>
    <w:rsid w:val="00AB6004"/>
    <w:rsid w:val="00AB7966"/>
    <w:rsid w:val="00AB7B51"/>
    <w:rsid w:val="00AB7F60"/>
    <w:rsid w:val="00AC0A52"/>
    <w:rsid w:val="00AC0C46"/>
    <w:rsid w:val="00AC1A1A"/>
    <w:rsid w:val="00AC1A9C"/>
    <w:rsid w:val="00AC2222"/>
    <w:rsid w:val="00AC22F5"/>
    <w:rsid w:val="00AC2964"/>
    <w:rsid w:val="00AC40B9"/>
    <w:rsid w:val="00AC488F"/>
    <w:rsid w:val="00AC50C5"/>
    <w:rsid w:val="00AC5E07"/>
    <w:rsid w:val="00AC69A0"/>
    <w:rsid w:val="00AC6C68"/>
    <w:rsid w:val="00AC72DE"/>
    <w:rsid w:val="00AC777A"/>
    <w:rsid w:val="00AD1136"/>
    <w:rsid w:val="00AD1E1B"/>
    <w:rsid w:val="00AD26A1"/>
    <w:rsid w:val="00AD2C41"/>
    <w:rsid w:val="00AD3D84"/>
    <w:rsid w:val="00AD43F7"/>
    <w:rsid w:val="00AD456C"/>
    <w:rsid w:val="00AD5279"/>
    <w:rsid w:val="00AD55CD"/>
    <w:rsid w:val="00AD6848"/>
    <w:rsid w:val="00AD797D"/>
    <w:rsid w:val="00AD7CC8"/>
    <w:rsid w:val="00AD7D61"/>
    <w:rsid w:val="00AE0534"/>
    <w:rsid w:val="00AE0FE2"/>
    <w:rsid w:val="00AE1E0A"/>
    <w:rsid w:val="00AE22AC"/>
    <w:rsid w:val="00AE2B31"/>
    <w:rsid w:val="00AE3139"/>
    <w:rsid w:val="00AE4548"/>
    <w:rsid w:val="00AE48DE"/>
    <w:rsid w:val="00AE4DC3"/>
    <w:rsid w:val="00AE5722"/>
    <w:rsid w:val="00AE5FED"/>
    <w:rsid w:val="00AE686B"/>
    <w:rsid w:val="00AE6962"/>
    <w:rsid w:val="00AE71B7"/>
    <w:rsid w:val="00AE771D"/>
    <w:rsid w:val="00AE77F8"/>
    <w:rsid w:val="00AF0362"/>
    <w:rsid w:val="00AF074E"/>
    <w:rsid w:val="00AF1689"/>
    <w:rsid w:val="00AF18AD"/>
    <w:rsid w:val="00AF1CFF"/>
    <w:rsid w:val="00AF2681"/>
    <w:rsid w:val="00AF29DC"/>
    <w:rsid w:val="00AF3616"/>
    <w:rsid w:val="00AF4902"/>
    <w:rsid w:val="00AF4D70"/>
    <w:rsid w:val="00AF5505"/>
    <w:rsid w:val="00AF5FFA"/>
    <w:rsid w:val="00AF61DA"/>
    <w:rsid w:val="00B00237"/>
    <w:rsid w:val="00B004E9"/>
    <w:rsid w:val="00B00684"/>
    <w:rsid w:val="00B00E40"/>
    <w:rsid w:val="00B0117E"/>
    <w:rsid w:val="00B018B9"/>
    <w:rsid w:val="00B0191B"/>
    <w:rsid w:val="00B022C1"/>
    <w:rsid w:val="00B02951"/>
    <w:rsid w:val="00B031A8"/>
    <w:rsid w:val="00B032CE"/>
    <w:rsid w:val="00B03485"/>
    <w:rsid w:val="00B03F7D"/>
    <w:rsid w:val="00B04424"/>
    <w:rsid w:val="00B0484D"/>
    <w:rsid w:val="00B0508E"/>
    <w:rsid w:val="00B053CA"/>
    <w:rsid w:val="00B0626F"/>
    <w:rsid w:val="00B063A9"/>
    <w:rsid w:val="00B06A3A"/>
    <w:rsid w:val="00B07CE1"/>
    <w:rsid w:val="00B10A62"/>
    <w:rsid w:val="00B113A3"/>
    <w:rsid w:val="00B113AD"/>
    <w:rsid w:val="00B11BF0"/>
    <w:rsid w:val="00B129DD"/>
    <w:rsid w:val="00B13100"/>
    <w:rsid w:val="00B1325F"/>
    <w:rsid w:val="00B13649"/>
    <w:rsid w:val="00B13C0B"/>
    <w:rsid w:val="00B14089"/>
    <w:rsid w:val="00B147D0"/>
    <w:rsid w:val="00B14897"/>
    <w:rsid w:val="00B155DD"/>
    <w:rsid w:val="00B15D7F"/>
    <w:rsid w:val="00B16199"/>
    <w:rsid w:val="00B161D9"/>
    <w:rsid w:val="00B162A3"/>
    <w:rsid w:val="00B167D3"/>
    <w:rsid w:val="00B168D4"/>
    <w:rsid w:val="00B16E06"/>
    <w:rsid w:val="00B20607"/>
    <w:rsid w:val="00B20D18"/>
    <w:rsid w:val="00B2103A"/>
    <w:rsid w:val="00B221E6"/>
    <w:rsid w:val="00B23283"/>
    <w:rsid w:val="00B237FC"/>
    <w:rsid w:val="00B2393E"/>
    <w:rsid w:val="00B23F33"/>
    <w:rsid w:val="00B25969"/>
    <w:rsid w:val="00B25B29"/>
    <w:rsid w:val="00B25F73"/>
    <w:rsid w:val="00B26142"/>
    <w:rsid w:val="00B26D29"/>
    <w:rsid w:val="00B2702C"/>
    <w:rsid w:val="00B270BA"/>
    <w:rsid w:val="00B2795D"/>
    <w:rsid w:val="00B27CDC"/>
    <w:rsid w:val="00B3032E"/>
    <w:rsid w:val="00B32734"/>
    <w:rsid w:val="00B32C50"/>
    <w:rsid w:val="00B341F9"/>
    <w:rsid w:val="00B3424A"/>
    <w:rsid w:val="00B34C80"/>
    <w:rsid w:val="00B34D93"/>
    <w:rsid w:val="00B356AA"/>
    <w:rsid w:val="00B35E35"/>
    <w:rsid w:val="00B35EE0"/>
    <w:rsid w:val="00B362C4"/>
    <w:rsid w:val="00B3693F"/>
    <w:rsid w:val="00B369E9"/>
    <w:rsid w:val="00B37076"/>
    <w:rsid w:val="00B37208"/>
    <w:rsid w:val="00B3753F"/>
    <w:rsid w:val="00B375F0"/>
    <w:rsid w:val="00B3790A"/>
    <w:rsid w:val="00B37BC9"/>
    <w:rsid w:val="00B37FEC"/>
    <w:rsid w:val="00B40318"/>
    <w:rsid w:val="00B40990"/>
    <w:rsid w:val="00B41E70"/>
    <w:rsid w:val="00B41FAF"/>
    <w:rsid w:val="00B42129"/>
    <w:rsid w:val="00B4259B"/>
    <w:rsid w:val="00B42CE4"/>
    <w:rsid w:val="00B43EE8"/>
    <w:rsid w:val="00B443F3"/>
    <w:rsid w:val="00B444DE"/>
    <w:rsid w:val="00B44BD8"/>
    <w:rsid w:val="00B4517D"/>
    <w:rsid w:val="00B459FD"/>
    <w:rsid w:val="00B45C9C"/>
    <w:rsid w:val="00B45E5E"/>
    <w:rsid w:val="00B46756"/>
    <w:rsid w:val="00B47BE2"/>
    <w:rsid w:val="00B50243"/>
    <w:rsid w:val="00B50411"/>
    <w:rsid w:val="00B50730"/>
    <w:rsid w:val="00B509BF"/>
    <w:rsid w:val="00B50B51"/>
    <w:rsid w:val="00B515A5"/>
    <w:rsid w:val="00B53180"/>
    <w:rsid w:val="00B54042"/>
    <w:rsid w:val="00B54855"/>
    <w:rsid w:val="00B548EA"/>
    <w:rsid w:val="00B54F13"/>
    <w:rsid w:val="00B55AB0"/>
    <w:rsid w:val="00B56730"/>
    <w:rsid w:val="00B57001"/>
    <w:rsid w:val="00B57017"/>
    <w:rsid w:val="00B57373"/>
    <w:rsid w:val="00B575D8"/>
    <w:rsid w:val="00B57679"/>
    <w:rsid w:val="00B577B5"/>
    <w:rsid w:val="00B6012B"/>
    <w:rsid w:val="00B609DF"/>
    <w:rsid w:val="00B60E0B"/>
    <w:rsid w:val="00B6196B"/>
    <w:rsid w:val="00B61A03"/>
    <w:rsid w:val="00B61A20"/>
    <w:rsid w:val="00B621C1"/>
    <w:rsid w:val="00B62557"/>
    <w:rsid w:val="00B6260F"/>
    <w:rsid w:val="00B6317E"/>
    <w:rsid w:val="00B636A7"/>
    <w:rsid w:val="00B6452D"/>
    <w:rsid w:val="00B6473A"/>
    <w:rsid w:val="00B65228"/>
    <w:rsid w:val="00B65518"/>
    <w:rsid w:val="00B65A1E"/>
    <w:rsid w:val="00B65B86"/>
    <w:rsid w:val="00B660D4"/>
    <w:rsid w:val="00B667C0"/>
    <w:rsid w:val="00B67888"/>
    <w:rsid w:val="00B67A65"/>
    <w:rsid w:val="00B67BC9"/>
    <w:rsid w:val="00B704EE"/>
    <w:rsid w:val="00B70839"/>
    <w:rsid w:val="00B71535"/>
    <w:rsid w:val="00B71D5A"/>
    <w:rsid w:val="00B7217A"/>
    <w:rsid w:val="00B72410"/>
    <w:rsid w:val="00B7261A"/>
    <w:rsid w:val="00B734FA"/>
    <w:rsid w:val="00B736AC"/>
    <w:rsid w:val="00B73F92"/>
    <w:rsid w:val="00B742AB"/>
    <w:rsid w:val="00B74C46"/>
    <w:rsid w:val="00B75FAE"/>
    <w:rsid w:val="00B778B4"/>
    <w:rsid w:val="00B80160"/>
    <w:rsid w:val="00B80279"/>
    <w:rsid w:val="00B8044D"/>
    <w:rsid w:val="00B80660"/>
    <w:rsid w:val="00B80E29"/>
    <w:rsid w:val="00B80EB3"/>
    <w:rsid w:val="00B8200E"/>
    <w:rsid w:val="00B82020"/>
    <w:rsid w:val="00B83236"/>
    <w:rsid w:val="00B83888"/>
    <w:rsid w:val="00B83F0E"/>
    <w:rsid w:val="00B84C42"/>
    <w:rsid w:val="00B85D89"/>
    <w:rsid w:val="00B860C4"/>
    <w:rsid w:val="00B86457"/>
    <w:rsid w:val="00B86DBE"/>
    <w:rsid w:val="00B87170"/>
    <w:rsid w:val="00B8733D"/>
    <w:rsid w:val="00B90D5E"/>
    <w:rsid w:val="00B9114D"/>
    <w:rsid w:val="00B912E6"/>
    <w:rsid w:val="00B919D5"/>
    <w:rsid w:val="00B91F84"/>
    <w:rsid w:val="00B93628"/>
    <w:rsid w:val="00B9371B"/>
    <w:rsid w:val="00B93E39"/>
    <w:rsid w:val="00B945FE"/>
    <w:rsid w:val="00B94C6A"/>
    <w:rsid w:val="00B964DF"/>
    <w:rsid w:val="00B966A7"/>
    <w:rsid w:val="00B968A2"/>
    <w:rsid w:val="00B96E52"/>
    <w:rsid w:val="00B96FBC"/>
    <w:rsid w:val="00B97AFD"/>
    <w:rsid w:val="00B97C62"/>
    <w:rsid w:val="00BA141B"/>
    <w:rsid w:val="00BA1591"/>
    <w:rsid w:val="00BA1BF1"/>
    <w:rsid w:val="00BA1CE3"/>
    <w:rsid w:val="00BA22FD"/>
    <w:rsid w:val="00BA2A55"/>
    <w:rsid w:val="00BA3423"/>
    <w:rsid w:val="00BA3DAD"/>
    <w:rsid w:val="00BA4B7E"/>
    <w:rsid w:val="00BA4D28"/>
    <w:rsid w:val="00BA4E90"/>
    <w:rsid w:val="00BA5A7C"/>
    <w:rsid w:val="00BA603D"/>
    <w:rsid w:val="00BA60C0"/>
    <w:rsid w:val="00BA6C6A"/>
    <w:rsid w:val="00BB0044"/>
    <w:rsid w:val="00BB0182"/>
    <w:rsid w:val="00BB0460"/>
    <w:rsid w:val="00BB1003"/>
    <w:rsid w:val="00BB1493"/>
    <w:rsid w:val="00BB1C2F"/>
    <w:rsid w:val="00BB2040"/>
    <w:rsid w:val="00BB2544"/>
    <w:rsid w:val="00BB2E0F"/>
    <w:rsid w:val="00BB3DDB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1BA9"/>
    <w:rsid w:val="00BC1E83"/>
    <w:rsid w:val="00BC2293"/>
    <w:rsid w:val="00BC2431"/>
    <w:rsid w:val="00BC2BF8"/>
    <w:rsid w:val="00BC2E5C"/>
    <w:rsid w:val="00BC37C9"/>
    <w:rsid w:val="00BC4176"/>
    <w:rsid w:val="00BC47EC"/>
    <w:rsid w:val="00BC4C74"/>
    <w:rsid w:val="00BC4D57"/>
    <w:rsid w:val="00BC4E1E"/>
    <w:rsid w:val="00BC5718"/>
    <w:rsid w:val="00BC575C"/>
    <w:rsid w:val="00BC57EE"/>
    <w:rsid w:val="00BC6863"/>
    <w:rsid w:val="00BC6B63"/>
    <w:rsid w:val="00BC6B69"/>
    <w:rsid w:val="00BC7705"/>
    <w:rsid w:val="00BD0AD6"/>
    <w:rsid w:val="00BD0E80"/>
    <w:rsid w:val="00BD25D7"/>
    <w:rsid w:val="00BD2C92"/>
    <w:rsid w:val="00BD2FAD"/>
    <w:rsid w:val="00BD3612"/>
    <w:rsid w:val="00BD3743"/>
    <w:rsid w:val="00BD38AB"/>
    <w:rsid w:val="00BD50E1"/>
    <w:rsid w:val="00BD543B"/>
    <w:rsid w:val="00BD63BE"/>
    <w:rsid w:val="00BD6424"/>
    <w:rsid w:val="00BD6651"/>
    <w:rsid w:val="00BD66FE"/>
    <w:rsid w:val="00BD7457"/>
    <w:rsid w:val="00BD77F4"/>
    <w:rsid w:val="00BE0C80"/>
    <w:rsid w:val="00BE17A8"/>
    <w:rsid w:val="00BE1DB0"/>
    <w:rsid w:val="00BE253F"/>
    <w:rsid w:val="00BE27FF"/>
    <w:rsid w:val="00BE30E2"/>
    <w:rsid w:val="00BE31BB"/>
    <w:rsid w:val="00BE34DA"/>
    <w:rsid w:val="00BE47DD"/>
    <w:rsid w:val="00BE47E1"/>
    <w:rsid w:val="00BE4F68"/>
    <w:rsid w:val="00BE607D"/>
    <w:rsid w:val="00BE66AD"/>
    <w:rsid w:val="00BE79DF"/>
    <w:rsid w:val="00BE7A63"/>
    <w:rsid w:val="00BF06D2"/>
    <w:rsid w:val="00BF095C"/>
    <w:rsid w:val="00BF1615"/>
    <w:rsid w:val="00BF1764"/>
    <w:rsid w:val="00BF2A34"/>
    <w:rsid w:val="00BF2FA0"/>
    <w:rsid w:val="00BF3AAB"/>
    <w:rsid w:val="00BF3E3A"/>
    <w:rsid w:val="00BF4470"/>
    <w:rsid w:val="00BF5771"/>
    <w:rsid w:val="00C00920"/>
    <w:rsid w:val="00C01086"/>
    <w:rsid w:val="00C01517"/>
    <w:rsid w:val="00C01905"/>
    <w:rsid w:val="00C01D05"/>
    <w:rsid w:val="00C029B0"/>
    <w:rsid w:val="00C02F9D"/>
    <w:rsid w:val="00C0325A"/>
    <w:rsid w:val="00C038F8"/>
    <w:rsid w:val="00C04F40"/>
    <w:rsid w:val="00C050C0"/>
    <w:rsid w:val="00C05C66"/>
    <w:rsid w:val="00C06360"/>
    <w:rsid w:val="00C07505"/>
    <w:rsid w:val="00C07850"/>
    <w:rsid w:val="00C12124"/>
    <w:rsid w:val="00C1241E"/>
    <w:rsid w:val="00C127ED"/>
    <w:rsid w:val="00C12B32"/>
    <w:rsid w:val="00C13E61"/>
    <w:rsid w:val="00C14FF0"/>
    <w:rsid w:val="00C1541D"/>
    <w:rsid w:val="00C16F11"/>
    <w:rsid w:val="00C17237"/>
    <w:rsid w:val="00C1771E"/>
    <w:rsid w:val="00C1783F"/>
    <w:rsid w:val="00C179D2"/>
    <w:rsid w:val="00C20015"/>
    <w:rsid w:val="00C22468"/>
    <w:rsid w:val="00C23681"/>
    <w:rsid w:val="00C237B2"/>
    <w:rsid w:val="00C243DF"/>
    <w:rsid w:val="00C253DF"/>
    <w:rsid w:val="00C256A5"/>
    <w:rsid w:val="00C259A2"/>
    <w:rsid w:val="00C263E3"/>
    <w:rsid w:val="00C264D1"/>
    <w:rsid w:val="00C26983"/>
    <w:rsid w:val="00C2709B"/>
    <w:rsid w:val="00C27818"/>
    <w:rsid w:val="00C27ACF"/>
    <w:rsid w:val="00C27B17"/>
    <w:rsid w:val="00C27F65"/>
    <w:rsid w:val="00C27FDD"/>
    <w:rsid w:val="00C3057E"/>
    <w:rsid w:val="00C30D30"/>
    <w:rsid w:val="00C30F19"/>
    <w:rsid w:val="00C3127D"/>
    <w:rsid w:val="00C32149"/>
    <w:rsid w:val="00C323F6"/>
    <w:rsid w:val="00C328BD"/>
    <w:rsid w:val="00C33BAD"/>
    <w:rsid w:val="00C33DA8"/>
    <w:rsid w:val="00C33F50"/>
    <w:rsid w:val="00C348F5"/>
    <w:rsid w:val="00C349CB"/>
    <w:rsid w:val="00C35375"/>
    <w:rsid w:val="00C3608D"/>
    <w:rsid w:val="00C36915"/>
    <w:rsid w:val="00C36B05"/>
    <w:rsid w:val="00C378E1"/>
    <w:rsid w:val="00C37EE3"/>
    <w:rsid w:val="00C403B6"/>
    <w:rsid w:val="00C403F6"/>
    <w:rsid w:val="00C407B4"/>
    <w:rsid w:val="00C407E7"/>
    <w:rsid w:val="00C41390"/>
    <w:rsid w:val="00C4392F"/>
    <w:rsid w:val="00C446F5"/>
    <w:rsid w:val="00C44B55"/>
    <w:rsid w:val="00C4502C"/>
    <w:rsid w:val="00C45838"/>
    <w:rsid w:val="00C45B4E"/>
    <w:rsid w:val="00C463AF"/>
    <w:rsid w:val="00C467D0"/>
    <w:rsid w:val="00C47FE4"/>
    <w:rsid w:val="00C50075"/>
    <w:rsid w:val="00C50611"/>
    <w:rsid w:val="00C519E2"/>
    <w:rsid w:val="00C51CB9"/>
    <w:rsid w:val="00C51CBB"/>
    <w:rsid w:val="00C51E60"/>
    <w:rsid w:val="00C52166"/>
    <w:rsid w:val="00C524A3"/>
    <w:rsid w:val="00C52914"/>
    <w:rsid w:val="00C5355F"/>
    <w:rsid w:val="00C5381F"/>
    <w:rsid w:val="00C53E8B"/>
    <w:rsid w:val="00C55037"/>
    <w:rsid w:val="00C550B6"/>
    <w:rsid w:val="00C55A5D"/>
    <w:rsid w:val="00C55F86"/>
    <w:rsid w:val="00C6111C"/>
    <w:rsid w:val="00C615C9"/>
    <w:rsid w:val="00C615F6"/>
    <w:rsid w:val="00C61A8A"/>
    <w:rsid w:val="00C61AAD"/>
    <w:rsid w:val="00C62CCC"/>
    <w:rsid w:val="00C6307E"/>
    <w:rsid w:val="00C63625"/>
    <w:rsid w:val="00C63D3B"/>
    <w:rsid w:val="00C63FDB"/>
    <w:rsid w:val="00C640ED"/>
    <w:rsid w:val="00C64301"/>
    <w:rsid w:val="00C652AB"/>
    <w:rsid w:val="00C65579"/>
    <w:rsid w:val="00C65A75"/>
    <w:rsid w:val="00C65C2A"/>
    <w:rsid w:val="00C6655B"/>
    <w:rsid w:val="00C66A29"/>
    <w:rsid w:val="00C67A06"/>
    <w:rsid w:val="00C67C37"/>
    <w:rsid w:val="00C67D3D"/>
    <w:rsid w:val="00C70EA2"/>
    <w:rsid w:val="00C70F91"/>
    <w:rsid w:val="00C7218C"/>
    <w:rsid w:val="00C7410E"/>
    <w:rsid w:val="00C748AF"/>
    <w:rsid w:val="00C74B60"/>
    <w:rsid w:val="00C76EBC"/>
    <w:rsid w:val="00C77668"/>
    <w:rsid w:val="00C8074A"/>
    <w:rsid w:val="00C80AF9"/>
    <w:rsid w:val="00C80BF2"/>
    <w:rsid w:val="00C80D9E"/>
    <w:rsid w:val="00C8100B"/>
    <w:rsid w:val="00C81501"/>
    <w:rsid w:val="00C8285F"/>
    <w:rsid w:val="00C835DC"/>
    <w:rsid w:val="00C83DD5"/>
    <w:rsid w:val="00C84959"/>
    <w:rsid w:val="00C8630F"/>
    <w:rsid w:val="00C8655F"/>
    <w:rsid w:val="00C867A3"/>
    <w:rsid w:val="00C873EA"/>
    <w:rsid w:val="00C9112A"/>
    <w:rsid w:val="00C91473"/>
    <w:rsid w:val="00C92294"/>
    <w:rsid w:val="00C92582"/>
    <w:rsid w:val="00C92979"/>
    <w:rsid w:val="00C92F16"/>
    <w:rsid w:val="00C9336C"/>
    <w:rsid w:val="00C94229"/>
    <w:rsid w:val="00C94992"/>
    <w:rsid w:val="00C95462"/>
    <w:rsid w:val="00C957B2"/>
    <w:rsid w:val="00C958DD"/>
    <w:rsid w:val="00C95D1A"/>
    <w:rsid w:val="00C9715F"/>
    <w:rsid w:val="00C973D8"/>
    <w:rsid w:val="00C97BFF"/>
    <w:rsid w:val="00CA030A"/>
    <w:rsid w:val="00CA08A8"/>
    <w:rsid w:val="00CA0F04"/>
    <w:rsid w:val="00CA22DF"/>
    <w:rsid w:val="00CA399A"/>
    <w:rsid w:val="00CA3DB6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228"/>
    <w:rsid w:val="00CB2888"/>
    <w:rsid w:val="00CB3780"/>
    <w:rsid w:val="00CB476C"/>
    <w:rsid w:val="00CB4985"/>
    <w:rsid w:val="00CB4FF1"/>
    <w:rsid w:val="00CB662F"/>
    <w:rsid w:val="00CC0B4C"/>
    <w:rsid w:val="00CC120C"/>
    <w:rsid w:val="00CC1606"/>
    <w:rsid w:val="00CC448F"/>
    <w:rsid w:val="00CC626A"/>
    <w:rsid w:val="00CC74AC"/>
    <w:rsid w:val="00CC78A2"/>
    <w:rsid w:val="00CC796A"/>
    <w:rsid w:val="00CD0689"/>
    <w:rsid w:val="00CD12C8"/>
    <w:rsid w:val="00CD21F8"/>
    <w:rsid w:val="00CD28CC"/>
    <w:rsid w:val="00CD29C1"/>
    <w:rsid w:val="00CD2E73"/>
    <w:rsid w:val="00CD386F"/>
    <w:rsid w:val="00CD3ADD"/>
    <w:rsid w:val="00CD3BEF"/>
    <w:rsid w:val="00CD4379"/>
    <w:rsid w:val="00CD43D6"/>
    <w:rsid w:val="00CD475C"/>
    <w:rsid w:val="00CD4871"/>
    <w:rsid w:val="00CD4D83"/>
    <w:rsid w:val="00CD526C"/>
    <w:rsid w:val="00CD537E"/>
    <w:rsid w:val="00CE2194"/>
    <w:rsid w:val="00CE26C8"/>
    <w:rsid w:val="00CE2838"/>
    <w:rsid w:val="00CE290E"/>
    <w:rsid w:val="00CE2CC6"/>
    <w:rsid w:val="00CE2F08"/>
    <w:rsid w:val="00CE3BBC"/>
    <w:rsid w:val="00CE3E1A"/>
    <w:rsid w:val="00CE3EE3"/>
    <w:rsid w:val="00CE4EF9"/>
    <w:rsid w:val="00CE5069"/>
    <w:rsid w:val="00CE510B"/>
    <w:rsid w:val="00CE55A3"/>
    <w:rsid w:val="00CE5B45"/>
    <w:rsid w:val="00CE629A"/>
    <w:rsid w:val="00CE64B3"/>
    <w:rsid w:val="00CE6DFD"/>
    <w:rsid w:val="00CE7796"/>
    <w:rsid w:val="00CE7C57"/>
    <w:rsid w:val="00CF02B8"/>
    <w:rsid w:val="00CF0876"/>
    <w:rsid w:val="00CF1129"/>
    <w:rsid w:val="00CF13D8"/>
    <w:rsid w:val="00CF1829"/>
    <w:rsid w:val="00CF237E"/>
    <w:rsid w:val="00CF2AC6"/>
    <w:rsid w:val="00CF370D"/>
    <w:rsid w:val="00CF48EA"/>
    <w:rsid w:val="00CF4F44"/>
    <w:rsid w:val="00CF55ED"/>
    <w:rsid w:val="00CF6610"/>
    <w:rsid w:val="00CF78CE"/>
    <w:rsid w:val="00CF7946"/>
    <w:rsid w:val="00D00604"/>
    <w:rsid w:val="00D00BE7"/>
    <w:rsid w:val="00D00C75"/>
    <w:rsid w:val="00D00ED0"/>
    <w:rsid w:val="00D00F66"/>
    <w:rsid w:val="00D02285"/>
    <w:rsid w:val="00D03B9D"/>
    <w:rsid w:val="00D040FC"/>
    <w:rsid w:val="00D0453C"/>
    <w:rsid w:val="00D04C49"/>
    <w:rsid w:val="00D0541A"/>
    <w:rsid w:val="00D055FC"/>
    <w:rsid w:val="00D1029E"/>
    <w:rsid w:val="00D1077F"/>
    <w:rsid w:val="00D10BE0"/>
    <w:rsid w:val="00D11730"/>
    <w:rsid w:val="00D11CE5"/>
    <w:rsid w:val="00D11D42"/>
    <w:rsid w:val="00D11FE3"/>
    <w:rsid w:val="00D12728"/>
    <w:rsid w:val="00D12910"/>
    <w:rsid w:val="00D12A46"/>
    <w:rsid w:val="00D130F1"/>
    <w:rsid w:val="00D13977"/>
    <w:rsid w:val="00D13FD6"/>
    <w:rsid w:val="00D1455F"/>
    <w:rsid w:val="00D14C47"/>
    <w:rsid w:val="00D14CFD"/>
    <w:rsid w:val="00D15547"/>
    <w:rsid w:val="00D163EF"/>
    <w:rsid w:val="00D174BF"/>
    <w:rsid w:val="00D176E2"/>
    <w:rsid w:val="00D17722"/>
    <w:rsid w:val="00D17853"/>
    <w:rsid w:val="00D218F9"/>
    <w:rsid w:val="00D228DE"/>
    <w:rsid w:val="00D22C57"/>
    <w:rsid w:val="00D22CFA"/>
    <w:rsid w:val="00D22F1F"/>
    <w:rsid w:val="00D2484B"/>
    <w:rsid w:val="00D25B39"/>
    <w:rsid w:val="00D265ED"/>
    <w:rsid w:val="00D27630"/>
    <w:rsid w:val="00D27811"/>
    <w:rsid w:val="00D3040B"/>
    <w:rsid w:val="00D31025"/>
    <w:rsid w:val="00D31CCE"/>
    <w:rsid w:val="00D31F79"/>
    <w:rsid w:val="00D32F06"/>
    <w:rsid w:val="00D33B7A"/>
    <w:rsid w:val="00D34930"/>
    <w:rsid w:val="00D35ABE"/>
    <w:rsid w:val="00D360DC"/>
    <w:rsid w:val="00D36187"/>
    <w:rsid w:val="00D369A5"/>
    <w:rsid w:val="00D36CB4"/>
    <w:rsid w:val="00D404C8"/>
    <w:rsid w:val="00D424AA"/>
    <w:rsid w:val="00D4333E"/>
    <w:rsid w:val="00D4371C"/>
    <w:rsid w:val="00D4423F"/>
    <w:rsid w:val="00D447BA"/>
    <w:rsid w:val="00D44AB1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2D83"/>
    <w:rsid w:val="00D54E12"/>
    <w:rsid w:val="00D55BF4"/>
    <w:rsid w:val="00D56A7B"/>
    <w:rsid w:val="00D577B6"/>
    <w:rsid w:val="00D60004"/>
    <w:rsid w:val="00D609F7"/>
    <w:rsid w:val="00D60FB1"/>
    <w:rsid w:val="00D61DCD"/>
    <w:rsid w:val="00D62C9C"/>
    <w:rsid w:val="00D636A9"/>
    <w:rsid w:val="00D63900"/>
    <w:rsid w:val="00D63984"/>
    <w:rsid w:val="00D63B3E"/>
    <w:rsid w:val="00D63F9B"/>
    <w:rsid w:val="00D64A72"/>
    <w:rsid w:val="00D64F94"/>
    <w:rsid w:val="00D65B53"/>
    <w:rsid w:val="00D66518"/>
    <w:rsid w:val="00D66624"/>
    <w:rsid w:val="00D702FE"/>
    <w:rsid w:val="00D72A17"/>
    <w:rsid w:val="00D72BC2"/>
    <w:rsid w:val="00D73999"/>
    <w:rsid w:val="00D73FDB"/>
    <w:rsid w:val="00D75574"/>
    <w:rsid w:val="00D75605"/>
    <w:rsid w:val="00D75E69"/>
    <w:rsid w:val="00D76987"/>
    <w:rsid w:val="00D76DC0"/>
    <w:rsid w:val="00D80663"/>
    <w:rsid w:val="00D81791"/>
    <w:rsid w:val="00D82284"/>
    <w:rsid w:val="00D8292A"/>
    <w:rsid w:val="00D8329A"/>
    <w:rsid w:val="00D83429"/>
    <w:rsid w:val="00D839EE"/>
    <w:rsid w:val="00D84662"/>
    <w:rsid w:val="00D846A5"/>
    <w:rsid w:val="00D854EE"/>
    <w:rsid w:val="00D857B2"/>
    <w:rsid w:val="00D85F5F"/>
    <w:rsid w:val="00D86694"/>
    <w:rsid w:val="00D870C8"/>
    <w:rsid w:val="00D872CC"/>
    <w:rsid w:val="00D8790A"/>
    <w:rsid w:val="00D913C3"/>
    <w:rsid w:val="00D92052"/>
    <w:rsid w:val="00D921EF"/>
    <w:rsid w:val="00D92B30"/>
    <w:rsid w:val="00D93975"/>
    <w:rsid w:val="00D9397F"/>
    <w:rsid w:val="00D93C8B"/>
    <w:rsid w:val="00D94390"/>
    <w:rsid w:val="00D94BA3"/>
    <w:rsid w:val="00D966CB"/>
    <w:rsid w:val="00D96AF8"/>
    <w:rsid w:val="00D96B5F"/>
    <w:rsid w:val="00D97A55"/>
    <w:rsid w:val="00DA01B2"/>
    <w:rsid w:val="00DA0A73"/>
    <w:rsid w:val="00DA2E12"/>
    <w:rsid w:val="00DA34E2"/>
    <w:rsid w:val="00DA35FB"/>
    <w:rsid w:val="00DA3B4A"/>
    <w:rsid w:val="00DA4AA6"/>
    <w:rsid w:val="00DA54D4"/>
    <w:rsid w:val="00DA6AD5"/>
    <w:rsid w:val="00DA7272"/>
    <w:rsid w:val="00DA75F5"/>
    <w:rsid w:val="00DB1258"/>
    <w:rsid w:val="00DB138F"/>
    <w:rsid w:val="00DB13C3"/>
    <w:rsid w:val="00DB15C6"/>
    <w:rsid w:val="00DB247D"/>
    <w:rsid w:val="00DB4130"/>
    <w:rsid w:val="00DB5FE5"/>
    <w:rsid w:val="00DB65B0"/>
    <w:rsid w:val="00DB68B2"/>
    <w:rsid w:val="00DB6E38"/>
    <w:rsid w:val="00DC0E11"/>
    <w:rsid w:val="00DC138D"/>
    <w:rsid w:val="00DC288A"/>
    <w:rsid w:val="00DC2FFF"/>
    <w:rsid w:val="00DC3E41"/>
    <w:rsid w:val="00DC422A"/>
    <w:rsid w:val="00DC4551"/>
    <w:rsid w:val="00DC4F7A"/>
    <w:rsid w:val="00DC5068"/>
    <w:rsid w:val="00DC5D11"/>
    <w:rsid w:val="00DC6DAE"/>
    <w:rsid w:val="00DC6F48"/>
    <w:rsid w:val="00DC78C9"/>
    <w:rsid w:val="00DD04C1"/>
    <w:rsid w:val="00DD0E9C"/>
    <w:rsid w:val="00DD1578"/>
    <w:rsid w:val="00DD1AC1"/>
    <w:rsid w:val="00DD2CC7"/>
    <w:rsid w:val="00DD2FCE"/>
    <w:rsid w:val="00DD357A"/>
    <w:rsid w:val="00DD47DC"/>
    <w:rsid w:val="00DD4850"/>
    <w:rsid w:val="00DD5633"/>
    <w:rsid w:val="00DD6746"/>
    <w:rsid w:val="00DD72EA"/>
    <w:rsid w:val="00DE0783"/>
    <w:rsid w:val="00DE07CC"/>
    <w:rsid w:val="00DE07DB"/>
    <w:rsid w:val="00DE142C"/>
    <w:rsid w:val="00DE1E10"/>
    <w:rsid w:val="00DE20B9"/>
    <w:rsid w:val="00DE2F96"/>
    <w:rsid w:val="00DE3FEE"/>
    <w:rsid w:val="00DE4772"/>
    <w:rsid w:val="00DE5624"/>
    <w:rsid w:val="00DE5E7A"/>
    <w:rsid w:val="00DE5F42"/>
    <w:rsid w:val="00DE6083"/>
    <w:rsid w:val="00DE6DFA"/>
    <w:rsid w:val="00DE6ED3"/>
    <w:rsid w:val="00DE7B16"/>
    <w:rsid w:val="00DE7BD7"/>
    <w:rsid w:val="00DF1AC6"/>
    <w:rsid w:val="00DF29FD"/>
    <w:rsid w:val="00DF32B0"/>
    <w:rsid w:val="00DF33E0"/>
    <w:rsid w:val="00DF3471"/>
    <w:rsid w:val="00DF45A4"/>
    <w:rsid w:val="00DF5EDA"/>
    <w:rsid w:val="00DF770D"/>
    <w:rsid w:val="00DF77C0"/>
    <w:rsid w:val="00DF7A7C"/>
    <w:rsid w:val="00DF7EDE"/>
    <w:rsid w:val="00E01AA3"/>
    <w:rsid w:val="00E023B5"/>
    <w:rsid w:val="00E036D0"/>
    <w:rsid w:val="00E0517F"/>
    <w:rsid w:val="00E05603"/>
    <w:rsid w:val="00E056B9"/>
    <w:rsid w:val="00E05B4A"/>
    <w:rsid w:val="00E06223"/>
    <w:rsid w:val="00E06CBC"/>
    <w:rsid w:val="00E070E4"/>
    <w:rsid w:val="00E07A27"/>
    <w:rsid w:val="00E07BA8"/>
    <w:rsid w:val="00E107F7"/>
    <w:rsid w:val="00E10898"/>
    <w:rsid w:val="00E1152B"/>
    <w:rsid w:val="00E12454"/>
    <w:rsid w:val="00E131CF"/>
    <w:rsid w:val="00E13D67"/>
    <w:rsid w:val="00E14AFC"/>
    <w:rsid w:val="00E14EFB"/>
    <w:rsid w:val="00E14F4A"/>
    <w:rsid w:val="00E15361"/>
    <w:rsid w:val="00E15DC7"/>
    <w:rsid w:val="00E169B3"/>
    <w:rsid w:val="00E169F7"/>
    <w:rsid w:val="00E172FF"/>
    <w:rsid w:val="00E17EC6"/>
    <w:rsid w:val="00E202B1"/>
    <w:rsid w:val="00E21932"/>
    <w:rsid w:val="00E222FD"/>
    <w:rsid w:val="00E23B46"/>
    <w:rsid w:val="00E23CFB"/>
    <w:rsid w:val="00E23FEC"/>
    <w:rsid w:val="00E24118"/>
    <w:rsid w:val="00E243CD"/>
    <w:rsid w:val="00E24AF8"/>
    <w:rsid w:val="00E24BD6"/>
    <w:rsid w:val="00E25CBB"/>
    <w:rsid w:val="00E26840"/>
    <w:rsid w:val="00E2732F"/>
    <w:rsid w:val="00E300B2"/>
    <w:rsid w:val="00E31348"/>
    <w:rsid w:val="00E3221F"/>
    <w:rsid w:val="00E3244E"/>
    <w:rsid w:val="00E32B9A"/>
    <w:rsid w:val="00E3317F"/>
    <w:rsid w:val="00E33CAE"/>
    <w:rsid w:val="00E36D13"/>
    <w:rsid w:val="00E40AE6"/>
    <w:rsid w:val="00E414B3"/>
    <w:rsid w:val="00E41EB8"/>
    <w:rsid w:val="00E426AE"/>
    <w:rsid w:val="00E42781"/>
    <w:rsid w:val="00E443D1"/>
    <w:rsid w:val="00E44CF8"/>
    <w:rsid w:val="00E45013"/>
    <w:rsid w:val="00E4561B"/>
    <w:rsid w:val="00E4629E"/>
    <w:rsid w:val="00E4647D"/>
    <w:rsid w:val="00E46B7B"/>
    <w:rsid w:val="00E471E4"/>
    <w:rsid w:val="00E50526"/>
    <w:rsid w:val="00E510B8"/>
    <w:rsid w:val="00E517D2"/>
    <w:rsid w:val="00E51BFF"/>
    <w:rsid w:val="00E522DE"/>
    <w:rsid w:val="00E5232A"/>
    <w:rsid w:val="00E52BD1"/>
    <w:rsid w:val="00E53469"/>
    <w:rsid w:val="00E53706"/>
    <w:rsid w:val="00E53779"/>
    <w:rsid w:val="00E537E0"/>
    <w:rsid w:val="00E53D8C"/>
    <w:rsid w:val="00E5428E"/>
    <w:rsid w:val="00E54A9E"/>
    <w:rsid w:val="00E54C5B"/>
    <w:rsid w:val="00E55218"/>
    <w:rsid w:val="00E5548F"/>
    <w:rsid w:val="00E56087"/>
    <w:rsid w:val="00E56413"/>
    <w:rsid w:val="00E56C6C"/>
    <w:rsid w:val="00E56D86"/>
    <w:rsid w:val="00E578FF"/>
    <w:rsid w:val="00E57E76"/>
    <w:rsid w:val="00E60A3C"/>
    <w:rsid w:val="00E61F0F"/>
    <w:rsid w:val="00E62E28"/>
    <w:rsid w:val="00E63D5D"/>
    <w:rsid w:val="00E6446D"/>
    <w:rsid w:val="00E651BB"/>
    <w:rsid w:val="00E65C0F"/>
    <w:rsid w:val="00E66221"/>
    <w:rsid w:val="00E66521"/>
    <w:rsid w:val="00E675CA"/>
    <w:rsid w:val="00E67B48"/>
    <w:rsid w:val="00E67D78"/>
    <w:rsid w:val="00E714C9"/>
    <w:rsid w:val="00E71D58"/>
    <w:rsid w:val="00E72242"/>
    <w:rsid w:val="00E724CE"/>
    <w:rsid w:val="00E7383F"/>
    <w:rsid w:val="00E73C60"/>
    <w:rsid w:val="00E7427F"/>
    <w:rsid w:val="00E7490C"/>
    <w:rsid w:val="00E75087"/>
    <w:rsid w:val="00E75478"/>
    <w:rsid w:val="00E75A42"/>
    <w:rsid w:val="00E7672A"/>
    <w:rsid w:val="00E76A4D"/>
    <w:rsid w:val="00E76B60"/>
    <w:rsid w:val="00E77767"/>
    <w:rsid w:val="00E77BEA"/>
    <w:rsid w:val="00E80091"/>
    <w:rsid w:val="00E80305"/>
    <w:rsid w:val="00E81259"/>
    <w:rsid w:val="00E829FE"/>
    <w:rsid w:val="00E830C2"/>
    <w:rsid w:val="00E83C6A"/>
    <w:rsid w:val="00E84BAA"/>
    <w:rsid w:val="00E84C7B"/>
    <w:rsid w:val="00E8508B"/>
    <w:rsid w:val="00E86385"/>
    <w:rsid w:val="00E871DE"/>
    <w:rsid w:val="00E871EA"/>
    <w:rsid w:val="00E87D6B"/>
    <w:rsid w:val="00E904F3"/>
    <w:rsid w:val="00E90E80"/>
    <w:rsid w:val="00E90F2E"/>
    <w:rsid w:val="00E912E4"/>
    <w:rsid w:val="00E914B1"/>
    <w:rsid w:val="00E91AAA"/>
    <w:rsid w:val="00E9280D"/>
    <w:rsid w:val="00E92934"/>
    <w:rsid w:val="00E92987"/>
    <w:rsid w:val="00E92D4E"/>
    <w:rsid w:val="00E934FE"/>
    <w:rsid w:val="00E93683"/>
    <w:rsid w:val="00E93E7E"/>
    <w:rsid w:val="00E9496A"/>
    <w:rsid w:val="00E94A5C"/>
    <w:rsid w:val="00E95FF7"/>
    <w:rsid w:val="00E96CAC"/>
    <w:rsid w:val="00E97396"/>
    <w:rsid w:val="00E978A3"/>
    <w:rsid w:val="00E97AF0"/>
    <w:rsid w:val="00E97EC5"/>
    <w:rsid w:val="00EA07CF"/>
    <w:rsid w:val="00EA0F5A"/>
    <w:rsid w:val="00EA1524"/>
    <w:rsid w:val="00EA1A42"/>
    <w:rsid w:val="00EA2CB2"/>
    <w:rsid w:val="00EA2D62"/>
    <w:rsid w:val="00EA326B"/>
    <w:rsid w:val="00EA3E73"/>
    <w:rsid w:val="00EA40BA"/>
    <w:rsid w:val="00EA4487"/>
    <w:rsid w:val="00EA5430"/>
    <w:rsid w:val="00EA5AF8"/>
    <w:rsid w:val="00EA5BB6"/>
    <w:rsid w:val="00EA68A3"/>
    <w:rsid w:val="00EA6B07"/>
    <w:rsid w:val="00EA6FE6"/>
    <w:rsid w:val="00EB0493"/>
    <w:rsid w:val="00EB26E8"/>
    <w:rsid w:val="00EB2D80"/>
    <w:rsid w:val="00EB339B"/>
    <w:rsid w:val="00EB3A95"/>
    <w:rsid w:val="00EB4D75"/>
    <w:rsid w:val="00EB52F0"/>
    <w:rsid w:val="00EB5461"/>
    <w:rsid w:val="00EB5BD6"/>
    <w:rsid w:val="00EB6011"/>
    <w:rsid w:val="00EB61AD"/>
    <w:rsid w:val="00EB67A9"/>
    <w:rsid w:val="00EB6E14"/>
    <w:rsid w:val="00EB6F44"/>
    <w:rsid w:val="00EB77F1"/>
    <w:rsid w:val="00EB7DF6"/>
    <w:rsid w:val="00EB7F2A"/>
    <w:rsid w:val="00EC0315"/>
    <w:rsid w:val="00EC05F9"/>
    <w:rsid w:val="00EC0B2E"/>
    <w:rsid w:val="00EC12D5"/>
    <w:rsid w:val="00EC29BC"/>
    <w:rsid w:val="00EC34E0"/>
    <w:rsid w:val="00EC38EC"/>
    <w:rsid w:val="00EC38F3"/>
    <w:rsid w:val="00EC3A8A"/>
    <w:rsid w:val="00EC5A67"/>
    <w:rsid w:val="00EC680D"/>
    <w:rsid w:val="00EC74DC"/>
    <w:rsid w:val="00EC7CA6"/>
    <w:rsid w:val="00EC7FBD"/>
    <w:rsid w:val="00ED0168"/>
    <w:rsid w:val="00ED06E5"/>
    <w:rsid w:val="00ED104D"/>
    <w:rsid w:val="00ED1186"/>
    <w:rsid w:val="00ED1FC7"/>
    <w:rsid w:val="00ED2D26"/>
    <w:rsid w:val="00ED2ED1"/>
    <w:rsid w:val="00ED4B78"/>
    <w:rsid w:val="00ED50C1"/>
    <w:rsid w:val="00ED5326"/>
    <w:rsid w:val="00ED5776"/>
    <w:rsid w:val="00ED5E11"/>
    <w:rsid w:val="00ED6C8F"/>
    <w:rsid w:val="00ED7514"/>
    <w:rsid w:val="00ED7569"/>
    <w:rsid w:val="00EE0601"/>
    <w:rsid w:val="00EE2307"/>
    <w:rsid w:val="00EE2978"/>
    <w:rsid w:val="00EE36A6"/>
    <w:rsid w:val="00EE4F9C"/>
    <w:rsid w:val="00EE50A1"/>
    <w:rsid w:val="00EE5533"/>
    <w:rsid w:val="00EE6686"/>
    <w:rsid w:val="00EE6A9F"/>
    <w:rsid w:val="00EE6B6B"/>
    <w:rsid w:val="00EE6BD8"/>
    <w:rsid w:val="00EE72BC"/>
    <w:rsid w:val="00EE7DE6"/>
    <w:rsid w:val="00EF07DE"/>
    <w:rsid w:val="00EF0A48"/>
    <w:rsid w:val="00EF0C79"/>
    <w:rsid w:val="00EF1F74"/>
    <w:rsid w:val="00EF2186"/>
    <w:rsid w:val="00EF3203"/>
    <w:rsid w:val="00EF33AE"/>
    <w:rsid w:val="00EF3928"/>
    <w:rsid w:val="00EF3D30"/>
    <w:rsid w:val="00EF44B0"/>
    <w:rsid w:val="00EF4688"/>
    <w:rsid w:val="00EF4A39"/>
    <w:rsid w:val="00EF508A"/>
    <w:rsid w:val="00EF5D2C"/>
    <w:rsid w:val="00EF745F"/>
    <w:rsid w:val="00EF7957"/>
    <w:rsid w:val="00F00391"/>
    <w:rsid w:val="00F00B10"/>
    <w:rsid w:val="00F019E5"/>
    <w:rsid w:val="00F01C5D"/>
    <w:rsid w:val="00F02D16"/>
    <w:rsid w:val="00F0332B"/>
    <w:rsid w:val="00F03B88"/>
    <w:rsid w:val="00F045E3"/>
    <w:rsid w:val="00F05CBA"/>
    <w:rsid w:val="00F0739B"/>
    <w:rsid w:val="00F0742C"/>
    <w:rsid w:val="00F07B58"/>
    <w:rsid w:val="00F07CF6"/>
    <w:rsid w:val="00F07D3F"/>
    <w:rsid w:val="00F12664"/>
    <w:rsid w:val="00F1296C"/>
    <w:rsid w:val="00F1334B"/>
    <w:rsid w:val="00F13A97"/>
    <w:rsid w:val="00F1424C"/>
    <w:rsid w:val="00F147EC"/>
    <w:rsid w:val="00F14840"/>
    <w:rsid w:val="00F166B7"/>
    <w:rsid w:val="00F1682A"/>
    <w:rsid w:val="00F16DFA"/>
    <w:rsid w:val="00F171AC"/>
    <w:rsid w:val="00F1779E"/>
    <w:rsid w:val="00F1792E"/>
    <w:rsid w:val="00F20884"/>
    <w:rsid w:val="00F23445"/>
    <w:rsid w:val="00F23A37"/>
    <w:rsid w:val="00F23B0B"/>
    <w:rsid w:val="00F23B0D"/>
    <w:rsid w:val="00F2441A"/>
    <w:rsid w:val="00F260F1"/>
    <w:rsid w:val="00F2622F"/>
    <w:rsid w:val="00F263C4"/>
    <w:rsid w:val="00F266C0"/>
    <w:rsid w:val="00F30244"/>
    <w:rsid w:val="00F312FF"/>
    <w:rsid w:val="00F31707"/>
    <w:rsid w:val="00F318A2"/>
    <w:rsid w:val="00F32B48"/>
    <w:rsid w:val="00F33DFC"/>
    <w:rsid w:val="00F33F40"/>
    <w:rsid w:val="00F33FD4"/>
    <w:rsid w:val="00F34593"/>
    <w:rsid w:val="00F3467A"/>
    <w:rsid w:val="00F34717"/>
    <w:rsid w:val="00F35ECF"/>
    <w:rsid w:val="00F35F90"/>
    <w:rsid w:val="00F362C4"/>
    <w:rsid w:val="00F366C4"/>
    <w:rsid w:val="00F3777B"/>
    <w:rsid w:val="00F37978"/>
    <w:rsid w:val="00F4000C"/>
    <w:rsid w:val="00F41681"/>
    <w:rsid w:val="00F43404"/>
    <w:rsid w:val="00F4347B"/>
    <w:rsid w:val="00F43905"/>
    <w:rsid w:val="00F43C4A"/>
    <w:rsid w:val="00F43E34"/>
    <w:rsid w:val="00F44A69"/>
    <w:rsid w:val="00F46738"/>
    <w:rsid w:val="00F46871"/>
    <w:rsid w:val="00F474B7"/>
    <w:rsid w:val="00F47FA9"/>
    <w:rsid w:val="00F50956"/>
    <w:rsid w:val="00F50B48"/>
    <w:rsid w:val="00F510CD"/>
    <w:rsid w:val="00F51EE1"/>
    <w:rsid w:val="00F52176"/>
    <w:rsid w:val="00F52DBE"/>
    <w:rsid w:val="00F53836"/>
    <w:rsid w:val="00F53D95"/>
    <w:rsid w:val="00F56895"/>
    <w:rsid w:val="00F57363"/>
    <w:rsid w:val="00F60E07"/>
    <w:rsid w:val="00F623EB"/>
    <w:rsid w:val="00F62457"/>
    <w:rsid w:val="00F62575"/>
    <w:rsid w:val="00F628E8"/>
    <w:rsid w:val="00F631E1"/>
    <w:rsid w:val="00F63EB4"/>
    <w:rsid w:val="00F64449"/>
    <w:rsid w:val="00F644BE"/>
    <w:rsid w:val="00F64659"/>
    <w:rsid w:val="00F64E23"/>
    <w:rsid w:val="00F65FBA"/>
    <w:rsid w:val="00F66774"/>
    <w:rsid w:val="00F66919"/>
    <w:rsid w:val="00F66B27"/>
    <w:rsid w:val="00F66E7E"/>
    <w:rsid w:val="00F66F76"/>
    <w:rsid w:val="00F679D7"/>
    <w:rsid w:val="00F70025"/>
    <w:rsid w:val="00F70A70"/>
    <w:rsid w:val="00F70B6F"/>
    <w:rsid w:val="00F71D88"/>
    <w:rsid w:val="00F720CE"/>
    <w:rsid w:val="00F72C89"/>
    <w:rsid w:val="00F7348C"/>
    <w:rsid w:val="00F73D0A"/>
    <w:rsid w:val="00F75A1B"/>
    <w:rsid w:val="00F75A6E"/>
    <w:rsid w:val="00F762EF"/>
    <w:rsid w:val="00F76F93"/>
    <w:rsid w:val="00F771A4"/>
    <w:rsid w:val="00F77218"/>
    <w:rsid w:val="00F779BD"/>
    <w:rsid w:val="00F80016"/>
    <w:rsid w:val="00F80596"/>
    <w:rsid w:val="00F80A3A"/>
    <w:rsid w:val="00F80D68"/>
    <w:rsid w:val="00F80E17"/>
    <w:rsid w:val="00F80FEB"/>
    <w:rsid w:val="00F8108E"/>
    <w:rsid w:val="00F81612"/>
    <w:rsid w:val="00F827CC"/>
    <w:rsid w:val="00F82BF1"/>
    <w:rsid w:val="00F83004"/>
    <w:rsid w:val="00F83BCD"/>
    <w:rsid w:val="00F851D0"/>
    <w:rsid w:val="00F86C40"/>
    <w:rsid w:val="00F86C5D"/>
    <w:rsid w:val="00F87039"/>
    <w:rsid w:val="00F911A8"/>
    <w:rsid w:val="00F916F7"/>
    <w:rsid w:val="00F918CD"/>
    <w:rsid w:val="00F91CEB"/>
    <w:rsid w:val="00F9261C"/>
    <w:rsid w:val="00F92EB2"/>
    <w:rsid w:val="00F9391B"/>
    <w:rsid w:val="00F942B4"/>
    <w:rsid w:val="00F97C21"/>
    <w:rsid w:val="00F97FE7"/>
    <w:rsid w:val="00FA0586"/>
    <w:rsid w:val="00FA0899"/>
    <w:rsid w:val="00FA0EE6"/>
    <w:rsid w:val="00FA210B"/>
    <w:rsid w:val="00FA2432"/>
    <w:rsid w:val="00FA2860"/>
    <w:rsid w:val="00FA2A28"/>
    <w:rsid w:val="00FA407B"/>
    <w:rsid w:val="00FA4103"/>
    <w:rsid w:val="00FA43D4"/>
    <w:rsid w:val="00FA5B03"/>
    <w:rsid w:val="00FA67D3"/>
    <w:rsid w:val="00FA6921"/>
    <w:rsid w:val="00FA6B86"/>
    <w:rsid w:val="00FA7009"/>
    <w:rsid w:val="00FA76E4"/>
    <w:rsid w:val="00FA7C87"/>
    <w:rsid w:val="00FB16FF"/>
    <w:rsid w:val="00FB17B4"/>
    <w:rsid w:val="00FB1FC7"/>
    <w:rsid w:val="00FB217D"/>
    <w:rsid w:val="00FB21E2"/>
    <w:rsid w:val="00FB3651"/>
    <w:rsid w:val="00FB44A9"/>
    <w:rsid w:val="00FB4FAC"/>
    <w:rsid w:val="00FB5F59"/>
    <w:rsid w:val="00FB6FDB"/>
    <w:rsid w:val="00FB7A45"/>
    <w:rsid w:val="00FC00FC"/>
    <w:rsid w:val="00FC04FD"/>
    <w:rsid w:val="00FC3156"/>
    <w:rsid w:val="00FC3794"/>
    <w:rsid w:val="00FC3BBA"/>
    <w:rsid w:val="00FC41AB"/>
    <w:rsid w:val="00FC43FC"/>
    <w:rsid w:val="00FC491B"/>
    <w:rsid w:val="00FC5089"/>
    <w:rsid w:val="00FC5A11"/>
    <w:rsid w:val="00FC626B"/>
    <w:rsid w:val="00FC62CB"/>
    <w:rsid w:val="00FC7090"/>
    <w:rsid w:val="00FD0C0E"/>
    <w:rsid w:val="00FD1C3C"/>
    <w:rsid w:val="00FD391D"/>
    <w:rsid w:val="00FD3C85"/>
    <w:rsid w:val="00FD44F1"/>
    <w:rsid w:val="00FD46BD"/>
    <w:rsid w:val="00FD5394"/>
    <w:rsid w:val="00FD6317"/>
    <w:rsid w:val="00FD675E"/>
    <w:rsid w:val="00FD6FE3"/>
    <w:rsid w:val="00FE094D"/>
    <w:rsid w:val="00FE12DE"/>
    <w:rsid w:val="00FE1304"/>
    <w:rsid w:val="00FE1321"/>
    <w:rsid w:val="00FE14C6"/>
    <w:rsid w:val="00FE1873"/>
    <w:rsid w:val="00FE1B73"/>
    <w:rsid w:val="00FE23DE"/>
    <w:rsid w:val="00FE265F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741"/>
    <w:rsid w:val="00FF1DE4"/>
    <w:rsid w:val="00FF3D0C"/>
    <w:rsid w:val="00FF5312"/>
    <w:rsid w:val="00FF54B4"/>
    <w:rsid w:val="00FF559B"/>
    <w:rsid w:val="00FF66BC"/>
    <w:rsid w:val="00FF6E5F"/>
    <w:rsid w:val="00FF78E0"/>
    <w:rsid w:val="00FF7BEC"/>
    <w:rsid w:val="00FF7D3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DBF8536C528AEBA3E2A1106C0ADDF092EEE9902627E73B11E01AA5FF1114FA1B969E9627DE747B8C1C410Ch1YA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07A2B1C56D3084DD29522162F70E5A0DA470C08E1B5913604A5401CD8775CC521895F3C76ACC1488A7B766t3R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2F21-74E1-4D4D-A4FD-67803143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6383</Words>
  <Characters>36385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СВЕТЛАКОВ В.Б.  доложил, что в 2017 году было принято аналогичное решение «О вру</vt:lpstr>
      <vt:lpstr>В данный момент предлагается принять решение «О вручении персональных поздравлен</vt:lpstr>
      <vt:lpstr>Добавил, что денежные средства в сумме 1 млн. рублей на поздравления ветеранов и</vt:lpstr>
      <vt:lpstr>По предварительным прогнозам в 2019 году будет 213 поздравлений.</vt:lpstr>
      <vt:lpstr>Проект решения рассмотрен на совместном заседании комитета по социальной политик</vt:lpstr>
    </vt:vector>
  </TitlesOfParts>
  <Company/>
  <LinksUpToDate>false</LinksUpToDate>
  <CharactersWithSpaces>42683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2018-12-12T14:14:00Z</cp:lastPrinted>
  <dcterms:created xsi:type="dcterms:W3CDTF">2018-12-12T14:17:00Z</dcterms:created>
  <dcterms:modified xsi:type="dcterms:W3CDTF">2018-12-12T14:17:00Z</dcterms:modified>
</cp:coreProperties>
</file>