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3" w:rsidRPr="0028184B" w:rsidRDefault="004A14F3" w:rsidP="004A14F3">
      <w:pPr>
        <w:pStyle w:val="ConsPlusNormal"/>
        <w:jc w:val="right"/>
        <w:outlineLvl w:val="0"/>
      </w:pPr>
      <w:r w:rsidRPr="0028184B">
        <w:t>Приложение</w:t>
      </w:r>
    </w:p>
    <w:p w:rsidR="004A14F3" w:rsidRPr="0028184B" w:rsidRDefault="004A14F3" w:rsidP="004A14F3">
      <w:pPr>
        <w:pStyle w:val="ConsPlusNormal"/>
        <w:jc w:val="right"/>
      </w:pPr>
      <w:r w:rsidRPr="0028184B">
        <w:t>к Решению</w:t>
      </w:r>
    </w:p>
    <w:p w:rsidR="004A14F3" w:rsidRPr="0028184B" w:rsidRDefault="004A14F3" w:rsidP="004A14F3">
      <w:pPr>
        <w:pStyle w:val="ConsPlusNormal"/>
        <w:jc w:val="right"/>
      </w:pPr>
      <w:r w:rsidRPr="0028184B">
        <w:t>Обнинского городского Собрания</w:t>
      </w:r>
    </w:p>
    <w:p w:rsidR="004A14F3" w:rsidRPr="0028184B" w:rsidRDefault="004A14F3" w:rsidP="004A14F3">
      <w:pPr>
        <w:pStyle w:val="ConsPlusNormal"/>
        <w:jc w:val="right"/>
      </w:pPr>
      <w:r w:rsidRPr="0028184B">
        <w:t>от 19 мая 2003 г. N 12-11</w:t>
      </w:r>
    </w:p>
    <w:p w:rsidR="004A14F3" w:rsidRPr="0028184B" w:rsidRDefault="004A14F3" w:rsidP="004A14F3">
      <w:pPr>
        <w:pStyle w:val="ConsPlusNormal"/>
      </w:pPr>
    </w:p>
    <w:p w:rsidR="004A14F3" w:rsidRPr="0028184B" w:rsidRDefault="004A14F3" w:rsidP="004A14F3">
      <w:pPr>
        <w:pStyle w:val="ConsPlusTitle"/>
        <w:jc w:val="center"/>
      </w:pPr>
      <w:bookmarkStart w:id="0" w:name="P32"/>
      <w:bookmarkEnd w:id="0"/>
      <w:r w:rsidRPr="0028184B">
        <w:t>ПОЛОЖЕНИЕ</w:t>
      </w:r>
    </w:p>
    <w:p w:rsidR="004A14F3" w:rsidRPr="0028184B" w:rsidRDefault="004A14F3" w:rsidP="004A14F3">
      <w:pPr>
        <w:pStyle w:val="ConsPlusTitle"/>
        <w:jc w:val="center"/>
      </w:pPr>
      <w:r w:rsidRPr="0028184B">
        <w:t>О ПОЧЕТНОЙ ГРАМОТЕ ОБНИНСКОГО ГОРОДСКОГО СОБРАНИЯ</w:t>
      </w:r>
    </w:p>
    <w:p w:rsidR="004A14F3" w:rsidRPr="0028184B" w:rsidRDefault="004A14F3" w:rsidP="004A14F3">
      <w:pPr>
        <w:pStyle w:val="ConsPlusTitle"/>
        <w:jc w:val="center"/>
      </w:pPr>
      <w:r w:rsidRPr="0028184B">
        <w:t>И О БЛАГОДАРСТВЕННОМ ПИСЬМЕ ОБНИНСКОГО ГОРОДСКОГО СОБРАНИЯ</w:t>
      </w:r>
    </w:p>
    <w:p w:rsidR="004A14F3" w:rsidRPr="0028184B" w:rsidRDefault="004A14F3" w:rsidP="004A14F3">
      <w:pPr>
        <w:pStyle w:val="ConsPlusNormal"/>
        <w:jc w:val="center"/>
      </w:pPr>
      <w:r w:rsidRPr="0028184B">
        <w:t>Список изменяющих документов</w:t>
      </w:r>
    </w:p>
    <w:p w:rsidR="004A14F3" w:rsidRPr="0028184B" w:rsidRDefault="004A14F3" w:rsidP="004A14F3">
      <w:pPr>
        <w:pStyle w:val="ConsPlusNormal"/>
        <w:jc w:val="center"/>
      </w:pPr>
      <w:proofErr w:type="gramStart"/>
      <w:r w:rsidRPr="0028184B">
        <w:t>(в ред. Решения Обнинского городского Собрания</w:t>
      </w:r>
      <w:proofErr w:type="gramEnd"/>
    </w:p>
    <w:p w:rsidR="004A14F3" w:rsidRPr="0028184B" w:rsidRDefault="004A14F3" w:rsidP="004A14F3">
      <w:pPr>
        <w:pStyle w:val="ConsPlusNormal"/>
        <w:jc w:val="center"/>
      </w:pPr>
      <w:r w:rsidRPr="0028184B">
        <w:t>от 15.12.2009 N 05-83)</w:t>
      </w:r>
    </w:p>
    <w:p w:rsidR="004A14F3" w:rsidRPr="0028184B" w:rsidRDefault="004A14F3" w:rsidP="004A14F3">
      <w:pPr>
        <w:pStyle w:val="ConsPlusNormal"/>
        <w:jc w:val="both"/>
      </w:pPr>
    </w:p>
    <w:p w:rsidR="004A14F3" w:rsidRPr="0028184B" w:rsidRDefault="004A14F3" w:rsidP="004A14F3">
      <w:pPr>
        <w:pStyle w:val="ConsPlusNormal"/>
        <w:jc w:val="center"/>
        <w:outlineLvl w:val="1"/>
      </w:pPr>
      <w:r w:rsidRPr="0028184B">
        <w:t>1. Общие положения</w:t>
      </w:r>
    </w:p>
    <w:p w:rsidR="004A14F3" w:rsidRPr="0028184B" w:rsidRDefault="004A14F3" w:rsidP="004A14F3">
      <w:pPr>
        <w:pStyle w:val="ConsPlusNormal"/>
      </w:pPr>
    </w:p>
    <w:p w:rsidR="004A14F3" w:rsidRPr="0028184B" w:rsidRDefault="004A14F3" w:rsidP="004A14F3">
      <w:pPr>
        <w:pStyle w:val="ConsPlusNormal"/>
        <w:ind w:firstLine="540"/>
        <w:jc w:val="both"/>
      </w:pPr>
      <w:bookmarkStart w:id="1" w:name="P41"/>
      <w:bookmarkEnd w:id="1"/>
      <w:r w:rsidRPr="0028184B">
        <w:t xml:space="preserve">1.1. </w:t>
      </w:r>
      <w:proofErr w:type="spellStart"/>
      <w:proofErr w:type="gramStart"/>
      <w:r w:rsidRPr="0028184B">
        <w:t>Почетная</w:t>
      </w:r>
      <w:proofErr w:type="spellEnd"/>
      <w:r w:rsidRPr="0028184B">
        <w:t xml:space="preserve"> грамота Обнинского городского Собрания и Благодарственное письмо Обнинского городского Собрания (далее - </w:t>
      </w:r>
      <w:proofErr w:type="spellStart"/>
      <w:r w:rsidRPr="0028184B">
        <w:t>Почетная</w:t>
      </w:r>
      <w:proofErr w:type="spellEnd"/>
      <w:r w:rsidRPr="0028184B">
        <w:t xml:space="preserve"> грамота, Благодарственное письмо) являются официальным актом признания городским Собранием заслуг и знаком поощрения за существенный вклад в развитие экономики, науки, искусства, культуры, спорта, образования, здравоохранения, коммунального хозяйства, государственного строительства, местного самоуправления, законотворчества и нормотворчества, за благотворительную и иную деятельность, способствовавшую политическому, экономическому и социально-культурному процветанию и развитию</w:t>
      </w:r>
      <w:proofErr w:type="gramEnd"/>
      <w:r w:rsidRPr="0028184B">
        <w:t xml:space="preserve"> города Обнинска, благу его жителей.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1.2. </w:t>
      </w:r>
      <w:proofErr w:type="spellStart"/>
      <w:r w:rsidRPr="0028184B">
        <w:t>Почетной</w:t>
      </w:r>
      <w:proofErr w:type="spellEnd"/>
      <w:r w:rsidRPr="0028184B">
        <w:t xml:space="preserve"> грамотой награждаются, а Благодарственное письмо вручается жителям города Обнинска, организациям независимо от их организационно-правовых форм и форм собственности, общественным объединениям.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1.3. В случае смерти </w:t>
      </w:r>
      <w:proofErr w:type="spellStart"/>
      <w:r w:rsidRPr="0028184B">
        <w:t>награжденного</w:t>
      </w:r>
      <w:proofErr w:type="spellEnd"/>
      <w:r w:rsidRPr="0028184B">
        <w:t xml:space="preserve"> физического лица, которому при жизни </w:t>
      </w:r>
      <w:proofErr w:type="spellStart"/>
      <w:r w:rsidRPr="0028184B">
        <w:t>Почетная</w:t>
      </w:r>
      <w:proofErr w:type="spellEnd"/>
      <w:r w:rsidRPr="0028184B">
        <w:t xml:space="preserve"> грамота не была вручена, она </w:t>
      </w:r>
      <w:proofErr w:type="spellStart"/>
      <w:r w:rsidRPr="0028184B">
        <w:t>передается</w:t>
      </w:r>
      <w:proofErr w:type="spellEnd"/>
      <w:r w:rsidRPr="0028184B">
        <w:t xml:space="preserve"> для хранения семье (родственникам) </w:t>
      </w:r>
      <w:proofErr w:type="spellStart"/>
      <w:r w:rsidRPr="0028184B">
        <w:t>награжденного</w:t>
      </w:r>
      <w:proofErr w:type="spellEnd"/>
      <w:r w:rsidRPr="0028184B">
        <w:t>.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1.4. Лишение </w:t>
      </w:r>
      <w:proofErr w:type="spellStart"/>
      <w:r w:rsidRPr="0028184B">
        <w:t>Почетной</w:t>
      </w:r>
      <w:proofErr w:type="spellEnd"/>
      <w:r w:rsidRPr="0028184B">
        <w:t xml:space="preserve"> грамоты, Благодарственного письма не допускается.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1.5. В случае утраты </w:t>
      </w:r>
      <w:proofErr w:type="spellStart"/>
      <w:r w:rsidRPr="0028184B">
        <w:t>Почетной</w:t>
      </w:r>
      <w:proofErr w:type="spellEnd"/>
      <w:r w:rsidRPr="0028184B">
        <w:t xml:space="preserve"> грамоты, Благодарственного письма дубликат, как правило, не </w:t>
      </w:r>
      <w:proofErr w:type="spellStart"/>
      <w:r w:rsidRPr="0028184B">
        <w:t>выдается</w:t>
      </w:r>
      <w:proofErr w:type="spellEnd"/>
      <w:r w:rsidRPr="0028184B">
        <w:t>.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Дубликат </w:t>
      </w:r>
      <w:proofErr w:type="spellStart"/>
      <w:r w:rsidRPr="0028184B">
        <w:t>Почетной</w:t>
      </w:r>
      <w:proofErr w:type="spellEnd"/>
      <w:r w:rsidRPr="0028184B">
        <w:t xml:space="preserve"> грамоты может быть выдан в порядке исключения в случае: </w:t>
      </w:r>
      <w:proofErr w:type="spellStart"/>
      <w:r w:rsidRPr="0028184B">
        <w:t>ее</w:t>
      </w:r>
      <w:proofErr w:type="spellEnd"/>
      <w:r w:rsidRPr="0028184B">
        <w:t xml:space="preserve"> утраты в результате стихийного бедствия либо при других обстоятельствах, когда </w:t>
      </w:r>
      <w:proofErr w:type="spellStart"/>
      <w:r w:rsidRPr="0028184B">
        <w:t>награжденный</w:t>
      </w:r>
      <w:proofErr w:type="spellEnd"/>
      <w:r w:rsidRPr="0028184B">
        <w:t xml:space="preserve"> не мог предотвратить </w:t>
      </w:r>
      <w:proofErr w:type="spellStart"/>
      <w:r w:rsidRPr="0028184B">
        <w:t>ее</w:t>
      </w:r>
      <w:proofErr w:type="spellEnd"/>
      <w:r w:rsidRPr="0028184B">
        <w:t xml:space="preserve"> утрату.</w:t>
      </w:r>
    </w:p>
    <w:p w:rsidR="004A14F3" w:rsidRPr="0028184B" w:rsidRDefault="004A14F3" w:rsidP="004A14F3">
      <w:pPr>
        <w:pStyle w:val="ConsPlusNormal"/>
      </w:pPr>
    </w:p>
    <w:p w:rsidR="004A14F3" w:rsidRPr="0028184B" w:rsidRDefault="004A14F3" w:rsidP="004A14F3">
      <w:pPr>
        <w:pStyle w:val="ConsPlusNormal"/>
        <w:jc w:val="center"/>
        <w:outlineLvl w:val="1"/>
      </w:pPr>
      <w:r w:rsidRPr="0028184B">
        <w:t xml:space="preserve">2. Порядок ходатайства о награждении </w:t>
      </w:r>
      <w:proofErr w:type="spellStart"/>
      <w:r w:rsidRPr="0028184B">
        <w:t>Почетной</w:t>
      </w:r>
      <w:proofErr w:type="spellEnd"/>
      <w:r w:rsidRPr="0028184B">
        <w:t xml:space="preserve"> грамотой</w:t>
      </w:r>
    </w:p>
    <w:p w:rsidR="004A14F3" w:rsidRPr="0028184B" w:rsidRDefault="004A14F3" w:rsidP="004A14F3">
      <w:pPr>
        <w:pStyle w:val="ConsPlusNormal"/>
        <w:jc w:val="center"/>
      </w:pPr>
      <w:r w:rsidRPr="0028184B">
        <w:t>или о вручении Благодарственного письма</w:t>
      </w:r>
    </w:p>
    <w:p w:rsidR="004A14F3" w:rsidRPr="0028184B" w:rsidRDefault="004A14F3" w:rsidP="004A14F3">
      <w:pPr>
        <w:pStyle w:val="ConsPlusNormal"/>
      </w:pP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2.1. Субъектами ходатайства о награждении </w:t>
      </w:r>
      <w:proofErr w:type="spellStart"/>
      <w:r w:rsidRPr="0028184B">
        <w:t>Почетной</w:t>
      </w:r>
      <w:proofErr w:type="spellEnd"/>
      <w:r w:rsidRPr="0028184B">
        <w:t xml:space="preserve"> грамотой являются: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- Администрация города;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- депута</w:t>
      </w:r>
      <w:proofErr w:type="gramStart"/>
      <w:r w:rsidRPr="0028184B">
        <w:t>т(</w:t>
      </w:r>
      <w:proofErr w:type="gramEnd"/>
      <w:r w:rsidRPr="0028184B">
        <w:t>ы) Обнинского городского Собрания;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- руководители организаций всех организационно-правовых форм и форм собственности;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- общественные организации.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2.2. Субъектами ходатайства о вручении Благодарственного письма являются: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- депута</w:t>
      </w:r>
      <w:proofErr w:type="gramStart"/>
      <w:r w:rsidRPr="0028184B">
        <w:t>т(</w:t>
      </w:r>
      <w:proofErr w:type="gramEnd"/>
      <w:r w:rsidRPr="0028184B">
        <w:t>ы) Обнинского городского Собрания;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- руководители организаций всех организационно-правовых форм и форм собственности;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- общественные организации.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2.3. Иные лица и организации могут выходить с инициативой о награждении </w:t>
      </w:r>
      <w:proofErr w:type="spellStart"/>
      <w:r w:rsidRPr="0028184B">
        <w:t>Почетной</w:t>
      </w:r>
      <w:proofErr w:type="spellEnd"/>
      <w:r w:rsidRPr="0028184B">
        <w:t xml:space="preserve"> грамотой, вручении Благодарственного письма через соответствующие субъекты ходатайства.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2.4. Для рассмотрения вопроса о награждении </w:t>
      </w:r>
      <w:proofErr w:type="spellStart"/>
      <w:r w:rsidRPr="0028184B">
        <w:t>Почетной</w:t>
      </w:r>
      <w:proofErr w:type="spellEnd"/>
      <w:r w:rsidRPr="0028184B">
        <w:t xml:space="preserve"> грамотой, вручении Благодарственного письма соответствующие субъекты направляют ходатайства в </w:t>
      </w:r>
      <w:proofErr w:type="spellStart"/>
      <w:r w:rsidRPr="0028184B">
        <w:t>Обнинское</w:t>
      </w:r>
      <w:proofErr w:type="spellEnd"/>
      <w:r w:rsidRPr="0028184B">
        <w:t xml:space="preserve"> городское Собрание </w:t>
      </w:r>
      <w:r w:rsidRPr="0028184B">
        <w:lastRenderedPageBreak/>
        <w:t>следующие документы: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- ходатайство на имя Главы городского самоуправления, Председателя городского Собрания о награждении </w:t>
      </w:r>
      <w:proofErr w:type="spellStart"/>
      <w:r w:rsidRPr="0028184B">
        <w:t>Почетной</w:t>
      </w:r>
      <w:proofErr w:type="spellEnd"/>
      <w:r w:rsidRPr="0028184B">
        <w:t xml:space="preserve"> грамотой, вручении Благодарственного письма с указанием фамилии, имени, отчества кандидата (наименования организации) на награждение (вручение) и мотивов награждения (вручения), указанных в пункте 1.1 настоящего Положения;</w:t>
      </w:r>
    </w:p>
    <w:p w:rsidR="004A14F3" w:rsidRPr="0028184B" w:rsidRDefault="004A14F3" w:rsidP="004A14F3">
      <w:pPr>
        <w:pStyle w:val="ConsPlusNormal"/>
        <w:jc w:val="both"/>
      </w:pPr>
      <w:r w:rsidRPr="0028184B">
        <w:t>(в ред. Решения Обнинского городского Собрания от 15.12.2009 N 05-83)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- рекомендуемый (предлагаемый) текст </w:t>
      </w:r>
      <w:proofErr w:type="spellStart"/>
      <w:r w:rsidRPr="0028184B">
        <w:t>Почетной</w:t>
      </w:r>
      <w:proofErr w:type="spellEnd"/>
      <w:r w:rsidRPr="0028184B">
        <w:t xml:space="preserve"> грамоты (Благодарственного письма) в соответствии с пунктом 6.1 настоящего Положения;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- иные документы (при необходимости).</w:t>
      </w:r>
    </w:p>
    <w:p w:rsidR="004A14F3" w:rsidRPr="0028184B" w:rsidRDefault="004A14F3" w:rsidP="004A14F3">
      <w:pPr>
        <w:pStyle w:val="ConsPlusNormal"/>
      </w:pPr>
    </w:p>
    <w:p w:rsidR="004A14F3" w:rsidRPr="0028184B" w:rsidRDefault="004A14F3" w:rsidP="004A14F3">
      <w:pPr>
        <w:pStyle w:val="ConsPlusNormal"/>
        <w:jc w:val="center"/>
        <w:outlineLvl w:val="1"/>
      </w:pPr>
      <w:r w:rsidRPr="0028184B">
        <w:t>3. Порядок рассмотрения ходатайства</w:t>
      </w:r>
    </w:p>
    <w:p w:rsidR="004A14F3" w:rsidRPr="0028184B" w:rsidRDefault="004A14F3" w:rsidP="004A14F3">
      <w:pPr>
        <w:pStyle w:val="ConsPlusNormal"/>
        <w:jc w:val="center"/>
      </w:pPr>
      <w:r w:rsidRPr="0028184B">
        <w:t xml:space="preserve">о награждении </w:t>
      </w:r>
      <w:proofErr w:type="spellStart"/>
      <w:r w:rsidRPr="0028184B">
        <w:t>Почетной</w:t>
      </w:r>
      <w:proofErr w:type="spellEnd"/>
      <w:r w:rsidRPr="0028184B">
        <w:t xml:space="preserve"> грамотой</w:t>
      </w:r>
    </w:p>
    <w:p w:rsidR="004A14F3" w:rsidRPr="0028184B" w:rsidRDefault="004A14F3" w:rsidP="004A14F3">
      <w:pPr>
        <w:pStyle w:val="ConsPlusNormal"/>
      </w:pP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3.1. Ходатайство о награждении рассматривается на Президиуме Обнинского городского Собрания.</w:t>
      </w:r>
    </w:p>
    <w:p w:rsidR="004A14F3" w:rsidRPr="0028184B" w:rsidRDefault="004A14F3" w:rsidP="004A14F3">
      <w:pPr>
        <w:pStyle w:val="ConsPlusNormal"/>
        <w:jc w:val="both"/>
      </w:pPr>
      <w:r w:rsidRPr="0028184B">
        <w:t>(</w:t>
      </w:r>
      <w:proofErr w:type="gramStart"/>
      <w:r w:rsidRPr="0028184B">
        <w:t>в</w:t>
      </w:r>
      <w:proofErr w:type="gramEnd"/>
      <w:r w:rsidRPr="0028184B">
        <w:t xml:space="preserve"> ред. Решения Обнинского городского Собрания от 15.12.2009 N 05-83)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3.2. Решение о награждении </w:t>
      </w:r>
      <w:proofErr w:type="spellStart"/>
      <w:r w:rsidRPr="0028184B">
        <w:t>Почетной</w:t>
      </w:r>
      <w:proofErr w:type="spellEnd"/>
      <w:r w:rsidRPr="0028184B">
        <w:t xml:space="preserve"> грамотой принимается на официальном заседании городского Собрания, если за него проголосовало более половины от присутствующих на заседании депутатов городского Собрания.</w:t>
      </w:r>
    </w:p>
    <w:p w:rsidR="004A14F3" w:rsidRPr="0028184B" w:rsidRDefault="004A14F3" w:rsidP="004A14F3">
      <w:pPr>
        <w:pStyle w:val="ConsPlusNormal"/>
        <w:jc w:val="both"/>
      </w:pPr>
      <w:r w:rsidRPr="0028184B">
        <w:t>(</w:t>
      </w:r>
      <w:proofErr w:type="gramStart"/>
      <w:r w:rsidRPr="0028184B">
        <w:t>п</w:t>
      </w:r>
      <w:proofErr w:type="gramEnd"/>
      <w:r w:rsidRPr="0028184B">
        <w:t>. 3.2 в ред. Решения Обнинского городского Собрания от 15.12.2009 N 05-83)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3.3. </w:t>
      </w:r>
      <w:proofErr w:type="spellStart"/>
      <w:r w:rsidRPr="0028184B">
        <w:t>Почетная</w:t>
      </w:r>
      <w:proofErr w:type="spellEnd"/>
      <w:r w:rsidRPr="0028184B">
        <w:t xml:space="preserve"> грамота подписывается Главой городского самоуправления, Председателем городского Собрания, а в его отсутствие - заместителем Председателя городского Собрания.</w:t>
      </w:r>
    </w:p>
    <w:p w:rsidR="004A14F3" w:rsidRPr="0028184B" w:rsidRDefault="004A14F3" w:rsidP="004A14F3">
      <w:pPr>
        <w:pStyle w:val="ConsPlusNormal"/>
        <w:jc w:val="both"/>
      </w:pPr>
      <w:r w:rsidRPr="0028184B">
        <w:t>(</w:t>
      </w:r>
      <w:proofErr w:type="gramStart"/>
      <w:r w:rsidRPr="0028184B">
        <w:t>п</w:t>
      </w:r>
      <w:proofErr w:type="gramEnd"/>
      <w:r w:rsidRPr="0028184B">
        <w:t>. 3.3 в ред. Решения Обнинского городского Собрания от 15.12.2009 N 05-83)</w:t>
      </w:r>
    </w:p>
    <w:p w:rsidR="004A14F3" w:rsidRPr="0028184B" w:rsidRDefault="004A14F3" w:rsidP="004A14F3">
      <w:pPr>
        <w:pStyle w:val="ConsPlusNormal"/>
      </w:pPr>
    </w:p>
    <w:p w:rsidR="004A14F3" w:rsidRPr="0028184B" w:rsidRDefault="004A14F3" w:rsidP="004A14F3">
      <w:pPr>
        <w:pStyle w:val="ConsPlusNormal"/>
        <w:jc w:val="center"/>
        <w:outlineLvl w:val="1"/>
      </w:pPr>
      <w:r w:rsidRPr="0028184B">
        <w:t xml:space="preserve">4. Вручение </w:t>
      </w:r>
      <w:proofErr w:type="spellStart"/>
      <w:r w:rsidRPr="0028184B">
        <w:t>Почетной</w:t>
      </w:r>
      <w:proofErr w:type="spellEnd"/>
      <w:r w:rsidRPr="0028184B">
        <w:t xml:space="preserve"> грамоты</w:t>
      </w:r>
    </w:p>
    <w:p w:rsidR="004A14F3" w:rsidRPr="0028184B" w:rsidRDefault="004A14F3" w:rsidP="004A14F3">
      <w:pPr>
        <w:pStyle w:val="ConsPlusNormal"/>
      </w:pP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4.1. Вручение </w:t>
      </w:r>
      <w:proofErr w:type="spellStart"/>
      <w:r w:rsidRPr="0028184B">
        <w:t>Почетной</w:t>
      </w:r>
      <w:proofErr w:type="spellEnd"/>
      <w:r w:rsidRPr="0028184B">
        <w:t xml:space="preserve"> грамоты производится в торжественной обстановке Главой городского самоуправления, Председателем городского Собрания, а в его отсутствие либо по его поручению - заместителем Председателя городского Собрания либо депутатом городского Собрания.</w:t>
      </w:r>
    </w:p>
    <w:p w:rsidR="004A14F3" w:rsidRPr="0028184B" w:rsidRDefault="004A14F3" w:rsidP="004A14F3">
      <w:pPr>
        <w:pStyle w:val="ConsPlusNormal"/>
        <w:jc w:val="both"/>
      </w:pPr>
      <w:r w:rsidRPr="0028184B">
        <w:t>(п. 4.1 в ред. Решения Обнинского городского Собрания от 15.12.2009 N 05-83)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4.2. </w:t>
      </w:r>
      <w:proofErr w:type="spellStart"/>
      <w:proofErr w:type="gramStart"/>
      <w:r w:rsidRPr="0028184B">
        <w:t>Исключен</w:t>
      </w:r>
      <w:proofErr w:type="spellEnd"/>
      <w:proofErr w:type="gramEnd"/>
      <w:r w:rsidRPr="0028184B">
        <w:t xml:space="preserve"> с 15 декабря 2009 года. - Решение Обнинского городского Собрания от 15.12.2009 N 05-83.</w:t>
      </w:r>
    </w:p>
    <w:p w:rsidR="004A14F3" w:rsidRPr="0028184B" w:rsidRDefault="004A14F3" w:rsidP="004A14F3">
      <w:pPr>
        <w:pStyle w:val="ConsPlusNormal"/>
      </w:pPr>
    </w:p>
    <w:p w:rsidR="004A14F3" w:rsidRPr="0028184B" w:rsidRDefault="004A14F3" w:rsidP="004A14F3">
      <w:pPr>
        <w:pStyle w:val="ConsPlusNormal"/>
        <w:jc w:val="center"/>
        <w:outlineLvl w:val="1"/>
      </w:pPr>
      <w:r w:rsidRPr="0028184B">
        <w:t>5. Порядок рассмотрения ходатайства</w:t>
      </w:r>
    </w:p>
    <w:p w:rsidR="004A14F3" w:rsidRPr="0028184B" w:rsidRDefault="004A14F3" w:rsidP="004A14F3">
      <w:pPr>
        <w:pStyle w:val="ConsPlusNormal"/>
        <w:jc w:val="center"/>
      </w:pPr>
      <w:r w:rsidRPr="0028184B">
        <w:t>о вручении Благодарственного письма и его вручение</w:t>
      </w:r>
    </w:p>
    <w:p w:rsidR="004A14F3" w:rsidRPr="0028184B" w:rsidRDefault="004A14F3" w:rsidP="004A14F3">
      <w:pPr>
        <w:pStyle w:val="ConsPlusNormal"/>
      </w:pP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5.1. Глава городского самоуправления, Председатель городского Собрания рассматривает поступившие в городское Собрание документы с ходатайством о вручении Благодарственного письма и самостоятельно принимает решение о его вручении, о чем информирует городское Собрание.</w:t>
      </w:r>
    </w:p>
    <w:p w:rsidR="004A14F3" w:rsidRPr="0028184B" w:rsidRDefault="004A14F3" w:rsidP="004A14F3">
      <w:pPr>
        <w:pStyle w:val="ConsPlusNormal"/>
        <w:jc w:val="both"/>
      </w:pPr>
      <w:r w:rsidRPr="0028184B">
        <w:t>(</w:t>
      </w:r>
      <w:proofErr w:type="gramStart"/>
      <w:r w:rsidRPr="0028184B">
        <w:t>в</w:t>
      </w:r>
      <w:proofErr w:type="gramEnd"/>
      <w:r w:rsidRPr="0028184B">
        <w:t xml:space="preserve"> ред. Решения Обнинского городского Собрания от 15.12.2009 N 05-83)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5.2. Вручение Благодарственного письма производится в торжественной обстановке Главой городского самоуправления, Председателем городского Собрания, а в его отсутствие либо по его поручению - заместителем Председателя городского Собрания либо депутатом городского Собрания.</w:t>
      </w:r>
    </w:p>
    <w:p w:rsidR="004A14F3" w:rsidRPr="0028184B" w:rsidRDefault="004A14F3" w:rsidP="004A14F3">
      <w:pPr>
        <w:pStyle w:val="ConsPlusNormal"/>
        <w:jc w:val="both"/>
      </w:pPr>
      <w:r w:rsidRPr="0028184B">
        <w:t>(</w:t>
      </w:r>
      <w:proofErr w:type="gramStart"/>
      <w:r w:rsidRPr="0028184B">
        <w:t>п</w:t>
      </w:r>
      <w:proofErr w:type="gramEnd"/>
      <w:r w:rsidRPr="0028184B">
        <w:t>. 5.2 в ред. Решения Обнинского городского Собрания от 15.12.2009 N 05-83)</w:t>
      </w:r>
    </w:p>
    <w:p w:rsidR="004A14F3" w:rsidRPr="0028184B" w:rsidRDefault="004A14F3" w:rsidP="004A14F3">
      <w:pPr>
        <w:pStyle w:val="ConsPlusNormal"/>
      </w:pPr>
    </w:p>
    <w:p w:rsidR="004A14F3" w:rsidRPr="0028184B" w:rsidRDefault="004A14F3" w:rsidP="004A14F3">
      <w:pPr>
        <w:pStyle w:val="ConsPlusNormal"/>
        <w:jc w:val="center"/>
        <w:outlineLvl w:val="1"/>
      </w:pPr>
      <w:r w:rsidRPr="0028184B">
        <w:t>6. Заключительные положения</w:t>
      </w:r>
    </w:p>
    <w:p w:rsidR="004A14F3" w:rsidRPr="0028184B" w:rsidRDefault="004A14F3" w:rsidP="004A14F3">
      <w:pPr>
        <w:pStyle w:val="ConsPlusNormal"/>
      </w:pPr>
    </w:p>
    <w:p w:rsidR="004A14F3" w:rsidRPr="0028184B" w:rsidRDefault="004A14F3" w:rsidP="004A14F3">
      <w:pPr>
        <w:pStyle w:val="ConsPlusNormal"/>
        <w:ind w:firstLine="540"/>
        <w:jc w:val="both"/>
      </w:pPr>
      <w:bookmarkStart w:id="2" w:name="P93"/>
      <w:bookmarkEnd w:id="2"/>
      <w:r w:rsidRPr="0028184B">
        <w:t xml:space="preserve">6.1. Текст </w:t>
      </w:r>
      <w:proofErr w:type="spellStart"/>
      <w:r w:rsidRPr="0028184B">
        <w:t>Почетной</w:t>
      </w:r>
      <w:proofErr w:type="spellEnd"/>
      <w:r w:rsidRPr="0028184B">
        <w:t xml:space="preserve"> грамоты, Благодарственного письма должен содержать: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- фамилию, имя, отчество (либо наименование организации);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- основание для поощрения в соответствии с подпунктом 1.1 настоящего Положения (краткое - для </w:t>
      </w:r>
      <w:proofErr w:type="spellStart"/>
      <w:r w:rsidRPr="0028184B">
        <w:t>Почетной</w:t>
      </w:r>
      <w:proofErr w:type="spellEnd"/>
      <w:r w:rsidRPr="0028184B">
        <w:t xml:space="preserve"> грамоты, </w:t>
      </w:r>
      <w:proofErr w:type="spellStart"/>
      <w:r w:rsidRPr="0028184B">
        <w:t>развернутое</w:t>
      </w:r>
      <w:proofErr w:type="spellEnd"/>
      <w:r w:rsidRPr="0028184B">
        <w:t xml:space="preserve"> - для Благодарственного письма);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- подпись "Глава городского самоуправления, Председатель городского Собрания";</w:t>
      </w:r>
    </w:p>
    <w:p w:rsidR="004A14F3" w:rsidRPr="0028184B" w:rsidRDefault="004A14F3" w:rsidP="004A14F3">
      <w:pPr>
        <w:pStyle w:val="ConsPlusNormal"/>
        <w:jc w:val="both"/>
      </w:pPr>
      <w:r w:rsidRPr="0028184B">
        <w:t>(в ред. Решения Обнинского городского Собрания от 15.12.2009 N 05-83)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>- шаблон для впечатывания подписи, даты: "___" ___________ 200_ года".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6.2. </w:t>
      </w:r>
      <w:proofErr w:type="spellStart"/>
      <w:r w:rsidRPr="0028184B">
        <w:t>Почетная</w:t>
      </w:r>
      <w:proofErr w:type="spellEnd"/>
      <w:r w:rsidRPr="0028184B">
        <w:t xml:space="preserve"> грамота, Благодарственное письмо изготавливаются форматом А</w:t>
      </w:r>
      <w:proofErr w:type="gramStart"/>
      <w:r w:rsidRPr="0028184B">
        <w:t>4</w:t>
      </w:r>
      <w:proofErr w:type="gramEnd"/>
      <w:r w:rsidRPr="0028184B">
        <w:t xml:space="preserve"> (210 x 297).</w:t>
      </w:r>
    </w:p>
    <w:p w:rsidR="004A14F3" w:rsidRPr="0028184B" w:rsidRDefault="004A14F3" w:rsidP="004A14F3">
      <w:pPr>
        <w:pStyle w:val="ConsPlusNormal"/>
        <w:ind w:firstLine="540"/>
        <w:jc w:val="both"/>
      </w:pPr>
      <w:r w:rsidRPr="0028184B">
        <w:t xml:space="preserve">6.3. Оформление </w:t>
      </w:r>
      <w:proofErr w:type="spellStart"/>
      <w:r w:rsidRPr="0028184B">
        <w:t>Почетных</w:t>
      </w:r>
      <w:proofErr w:type="spellEnd"/>
      <w:r w:rsidRPr="0028184B">
        <w:t xml:space="preserve"> грамот, Благодарственных писем и их </w:t>
      </w:r>
      <w:proofErr w:type="spellStart"/>
      <w:r w:rsidRPr="0028184B">
        <w:t>учет</w:t>
      </w:r>
      <w:proofErr w:type="spellEnd"/>
      <w:r w:rsidRPr="0028184B">
        <w:t xml:space="preserve"> осуществляет аппарат Обнинского городского Собрания.</w:t>
      </w:r>
    </w:p>
    <w:p w:rsidR="00CB5E0F" w:rsidRDefault="004A14F3" w:rsidP="004A14F3">
      <w:r w:rsidRPr="0028184B">
        <w:t xml:space="preserve">6.4. Средства, необходимые для изготовления </w:t>
      </w:r>
      <w:proofErr w:type="spellStart"/>
      <w:r w:rsidRPr="0028184B">
        <w:t>Почетных</w:t>
      </w:r>
      <w:proofErr w:type="spellEnd"/>
      <w:r w:rsidRPr="0028184B">
        <w:t xml:space="preserve"> грамот, Благодарственных писем, ежегодно предусматриваются в смете расходов Обнинского городского Собрания.</w:t>
      </w:r>
      <w:bookmarkStart w:id="3" w:name="_GoBack"/>
      <w:bookmarkEnd w:id="3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F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14F3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4A1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4A1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Приложение</vt:lpstr>
      <vt:lpstr>    1. Общие положения</vt:lpstr>
      <vt:lpstr>    2. Порядок ходатайства о награждении Почетной грамотой</vt:lpstr>
      <vt:lpstr>    3. Порядок рассмотрения ходатайства</vt:lpstr>
      <vt:lpstr>    4. Вручение Почетной грамоты</vt:lpstr>
      <vt:lpstr>    5. Порядок рассмотрения ходатайства</vt:lpstr>
      <vt:lpstr>    6. Заключительные положения</vt:lpstr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2016-11-10T09:27:00Z</dcterms:created>
  <dcterms:modified xsi:type="dcterms:W3CDTF">2016-11-10T09:29:00Z</dcterms:modified>
</cp:coreProperties>
</file>