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9C" w:rsidRDefault="007D2A9C" w:rsidP="007D2A9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Приложение № 1 </w:t>
      </w:r>
    </w:p>
    <w:p w:rsidR="007D2A9C" w:rsidRDefault="007D2A9C" w:rsidP="007D2A9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к решению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Обнинского городского Собрания   «</w:t>
      </w:r>
      <w:r w:rsidRPr="00DC419B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Об утверждении Положения </w:t>
      </w:r>
      <w:r w:rsidRPr="00DC419B">
        <w:rPr>
          <w:rFonts w:ascii="Times New Roman" w:hAnsi="Times New Roman" w:cs="Times New Roman"/>
          <w:sz w:val="20"/>
          <w:szCs w:val="20"/>
        </w:rPr>
        <w:t>о Комиссии по соблюдению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419B">
        <w:rPr>
          <w:rFonts w:ascii="Times New Roman" w:hAnsi="Times New Roman" w:cs="Times New Roman"/>
          <w:sz w:val="20"/>
          <w:szCs w:val="20"/>
        </w:rPr>
        <w:t xml:space="preserve">требований к служебному поведению </w:t>
      </w:r>
      <w:r w:rsidRPr="00B350F8">
        <w:rPr>
          <w:rFonts w:ascii="Times New Roman" w:hAnsi="Times New Roman" w:cs="Times New Roman"/>
          <w:sz w:val="20"/>
          <w:szCs w:val="20"/>
        </w:rPr>
        <w:t>лиц, замещающих  муниципальные должности,</w:t>
      </w:r>
      <w:r w:rsidRPr="00DC41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419B">
        <w:rPr>
          <w:rFonts w:ascii="Times New Roman" w:hAnsi="Times New Roman" w:cs="Times New Roman"/>
          <w:sz w:val="20"/>
          <w:szCs w:val="20"/>
        </w:rPr>
        <w:t>и уре</w:t>
      </w:r>
      <w:r>
        <w:rPr>
          <w:rFonts w:ascii="Times New Roman" w:hAnsi="Times New Roman" w:cs="Times New Roman"/>
          <w:sz w:val="20"/>
          <w:szCs w:val="20"/>
        </w:rPr>
        <w:t>гулированию конфликта интересов</w:t>
      </w:r>
      <w:r>
        <w:rPr>
          <w:rFonts w:ascii="Times New Roman" w:eastAsia="Times New Roman" w:hAnsi="Times New Roman" w:cs="Times New Roman"/>
          <w:spacing w:val="2"/>
          <w:sz w:val="20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0"/>
        </w:rPr>
        <w:t>от 23.06.2020 № 05-67</w:t>
      </w:r>
      <w:r w:rsidR="00F060C5">
        <w:rPr>
          <w:rFonts w:ascii="Times New Roman" w:hAnsi="Times New Roman" w:cs="Times New Roman"/>
          <w:sz w:val="20"/>
        </w:rPr>
        <w:t xml:space="preserve"> (в редакции решения от 28.02.2023 № 07-38)</w:t>
      </w:r>
    </w:p>
    <w:p w:rsidR="007D2A9C" w:rsidRDefault="007D2A9C" w:rsidP="007D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</w:pPr>
    </w:p>
    <w:p w:rsidR="007D2A9C" w:rsidRDefault="007D2A9C" w:rsidP="007D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 xml:space="preserve">Положение о Комиссии по соблюдению требований к служебному поведению </w:t>
      </w:r>
      <w:r w:rsidRPr="00B350F8">
        <w:rPr>
          <w:rFonts w:ascii="Times New Roman" w:hAnsi="Times New Roman" w:cs="Times New Roman"/>
          <w:b/>
          <w:sz w:val="24"/>
          <w:szCs w:val="24"/>
        </w:rPr>
        <w:t>лиц, замещающих  муниципальные должности,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 xml:space="preserve"> и урегулированию конфликта интересов</w:t>
      </w:r>
    </w:p>
    <w:p w:rsidR="007D2A9C" w:rsidRDefault="007D2A9C" w:rsidP="007D2A9C">
      <w:pPr>
        <w:pStyle w:val="ConsPlusNormal"/>
        <w:jc w:val="both"/>
      </w:pP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1. Положение определяет порядок формирования и деятельности комиссии по соблюдению требований к служебному поведению лиц, замещающих  муниципальные должности 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комиссия), образуемой 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Обнинском</w:t>
      </w:r>
      <w:proofErr w:type="gramEnd"/>
      <w:r w:rsidRPr="00B350F8">
        <w:rPr>
          <w:rFonts w:ascii="Times New Roman" w:hAnsi="Times New Roman" w:cs="Times New Roman"/>
          <w:sz w:val="24"/>
          <w:szCs w:val="24"/>
        </w:rPr>
        <w:t xml:space="preserve"> городском Собрании (далее – городское Собрание)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25 декабря 2008 года №</w:t>
      </w:r>
      <w:r w:rsidRPr="00B350F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50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городскому Собранию: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обеспечении соблюдения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муниципальные должности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50F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50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50F8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об урег</w:t>
      </w:r>
      <w:r>
        <w:rPr>
          <w:rFonts w:ascii="Times New Roman" w:hAnsi="Times New Roman" w:cs="Times New Roman"/>
          <w:sz w:val="24"/>
          <w:szCs w:val="24"/>
        </w:rPr>
        <w:t>улировании конфликта интересов).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осуществлении в городском Собрании мер по предупреждению коррупционных правонарушений.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04DDE" w:rsidRPr="00A04DDE">
        <w:rPr>
          <w:rFonts w:ascii="Times New Roman" w:hAnsi="Times New Roman" w:cs="Times New Roman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а также о фактах обращения в целях склонения к совершению коррупционных правонарушений в отношении лиц, замещающих муниципальные должности городского Собрания» (далее: лицо, замещающее муниципальную должность, в отношении которого комиссией рассматривается вопрос)</w:t>
      </w:r>
      <w:r w:rsidR="00A04DDE">
        <w:rPr>
          <w:rFonts w:ascii="Times New Roman" w:hAnsi="Times New Roman" w:cs="Times New Roman"/>
          <w:sz w:val="24"/>
          <w:szCs w:val="24"/>
        </w:rPr>
        <w:t xml:space="preserve"> (ред. решения от 28.02.2023 № 07-38)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5. Комиссия образуется решением городского Собрания. Указанным актом утверждаются состав комиссии и порядок ее работы.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6. В соста</w:t>
      </w:r>
      <w:r>
        <w:rPr>
          <w:rFonts w:ascii="Times New Roman" w:hAnsi="Times New Roman" w:cs="Times New Roman"/>
          <w:sz w:val="24"/>
          <w:szCs w:val="24"/>
        </w:rPr>
        <w:t>в комиссии входят председатель к</w:t>
      </w:r>
      <w:r w:rsidRPr="00B350F8">
        <w:rPr>
          <w:rFonts w:ascii="Times New Roman" w:hAnsi="Times New Roman" w:cs="Times New Roman"/>
          <w:sz w:val="24"/>
          <w:szCs w:val="24"/>
        </w:rPr>
        <w:t>омиссии, его заместитель, секретарь и члены</w:t>
      </w:r>
      <w:r>
        <w:rPr>
          <w:rFonts w:ascii="Times New Roman" w:hAnsi="Times New Roman" w:cs="Times New Roman"/>
          <w:sz w:val="24"/>
          <w:szCs w:val="24"/>
        </w:rPr>
        <w:t xml:space="preserve"> комиссии. Все члены к</w:t>
      </w:r>
      <w:r w:rsidRPr="00B350F8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</w:t>
      </w:r>
      <w:r>
        <w:rPr>
          <w:rFonts w:ascii="Times New Roman" w:hAnsi="Times New Roman" w:cs="Times New Roman"/>
          <w:sz w:val="24"/>
          <w:szCs w:val="24"/>
        </w:rPr>
        <w:t>ами. В отсутствие председателя к</w:t>
      </w:r>
      <w:r w:rsidRPr="00B350F8">
        <w:rPr>
          <w:rFonts w:ascii="Times New Roman" w:hAnsi="Times New Roman" w:cs="Times New Roman"/>
          <w:sz w:val="24"/>
          <w:szCs w:val="24"/>
        </w:rPr>
        <w:t>омиссии его обязанности испо</w:t>
      </w:r>
      <w:r>
        <w:rPr>
          <w:rFonts w:ascii="Times New Roman" w:hAnsi="Times New Roman" w:cs="Times New Roman"/>
          <w:sz w:val="24"/>
          <w:szCs w:val="24"/>
        </w:rPr>
        <w:t>лняет заместитель председателя к</w:t>
      </w:r>
      <w:r w:rsidRPr="00B350F8">
        <w:rPr>
          <w:rFonts w:ascii="Times New Roman" w:hAnsi="Times New Roman" w:cs="Times New Roman"/>
          <w:sz w:val="24"/>
          <w:szCs w:val="24"/>
        </w:rPr>
        <w:t>омиссии.</w:t>
      </w:r>
    </w:p>
    <w:p w:rsidR="007D2A9C" w:rsidRPr="00FC7FE6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7FE6">
        <w:rPr>
          <w:rFonts w:ascii="Times New Roman" w:hAnsi="Times New Roman" w:cs="Times New Roman"/>
          <w:sz w:val="24"/>
          <w:szCs w:val="24"/>
        </w:rPr>
        <w:t>В состав комиссии входят депутаты городского Собрания, управляющий делами городского Собрания, начальник юридического отдела городского Собрания.</w:t>
      </w:r>
    </w:p>
    <w:p w:rsidR="007D2A9C" w:rsidRPr="00FC7FE6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6">
        <w:rPr>
          <w:rFonts w:ascii="Times New Roman" w:hAnsi="Times New Roman" w:cs="Times New Roman"/>
          <w:sz w:val="24"/>
          <w:szCs w:val="24"/>
        </w:rPr>
        <w:t xml:space="preserve">В состав комиссии не могут входить: Глава городского самоуправления, Председатель городского Собрания,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 Председателя городского Собрания, </w:t>
      </w:r>
      <w:r w:rsidRPr="00FC7FE6">
        <w:rPr>
          <w:rFonts w:ascii="Times New Roman" w:hAnsi="Times New Roman" w:cs="Times New Roman"/>
          <w:sz w:val="24"/>
          <w:szCs w:val="24"/>
        </w:rPr>
        <w:t>председатели комитетов городского Собрания. Председателем комиссии является депутат, избранный на заседании комиссии.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заседаниях 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 xml:space="preserve">также могут </w:t>
      </w:r>
      <w:r w:rsidRPr="00B350F8">
        <w:rPr>
          <w:rFonts w:ascii="Times New Roman" w:hAnsi="Times New Roman" w:cs="Times New Roman"/>
          <w:sz w:val="24"/>
          <w:szCs w:val="24"/>
        </w:rPr>
        <w:t>участв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350F8">
        <w:rPr>
          <w:rFonts w:ascii="Times New Roman" w:hAnsi="Times New Roman" w:cs="Times New Roman"/>
          <w:sz w:val="24"/>
          <w:szCs w:val="24"/>
        </w:rPr>
        <w:t>: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350F8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 в отношении которого к</w:t>
      </w:r>
      <w:r w:rsidRPr="00B350F8">
        <w:rPr>
          <w:rFonts w:ascii="Times New Roman" w:hAnsi="Times New Roman" w:cs="Times New Roman"/>
          <w:sz w:val="24"/>
          <w:szCs w:val="24"/>
        </w:rPr>
        <w:t>омиссией рассматривается вопрос.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8.2. Иные лица, приглашаемые по </w:t>
      </w:r>
      <w:r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Pr="00B350F8">
        <w:rPr>
          <w:rFonts w:ascii="Times New Roman" w:hAnsi="Times New Roman" w:cs="Times New Roman"/>
          <w:sz w:val="24"/>
          <w:szCs w:val="24"/>
        </w:rPr>
        <w:t>ходатайству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</w:t>
      </w:r>
      <w:r w:rsidRPr="00B350F8">
        <w:rPr>
          <w:rFonts w:ascii="Times New Roman" w:hAnsi="Times New Roman" w:cs="Times New Roman"/>
          <w:sz w:val="24"/>
          <w:szCs w:val="24"/>
        </w:rPr>
        <w:lastRenderedPageBreak/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 в отношении которого 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омиссией рассматривается вопрос, </w:t>
      </w:r>
      <w:r>
        <w:rPr>
          <w:rFonts w:ascii="Times New Roman" w:hAnsi="Times New Roman" w:cs="Times New Roman"/>
          <w:sz w:val="24"/>
          <w:szCs w:val="24"/>
        </w:rPr>
        <w:t>а также лица, способствующие объективному рассмотрению вопросов повестки дня,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по решению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350F8">
        <w:rPr>
          <w:rFonts w:ascii="Times New Roman" w:hAnsi="Times New Roman" w:cs="Times New Roman"/>
          <w:sz w:val="24"/>
          <w:szCs w:val="24"/>
        </w:rPr>
        <w:t>омиссии.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Заседание к</w:t>
      </w:r>
      <w:r w:rsidRPr="00B350F8">
        <w:rPr>
          <w:rFonts w:ascii="Times New Roman" w:hAnsi="Times New Roman" w:cs="Times New Roman"/>
          <w:sz w:val="24"/>
          <w:szCs w:val="24"/>
        </w:rPr>
        <w:t>омиссии считается правомочным, если на нем присутствует не менее двух</w:t>
      </w:r>
      <w:r>
        <w:rPr>
          <w:rFonts w:ascii="Times New Roman" w:hAnsi="Times New Roman" w:cs="Times New Roman"/>
          <w:sz w:val="24"/>
          <w:szCs w:val="24"/>
        </w:rPr>
        <w:t xml:space="preserve"> третей от общего числа членов 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</w:t>
      </w:r>
      <w:r>
        <w:rPr>
          <w:rFonts w:ascii="Times New Roman" w:hAnsi="Times New Roman" w:cs="Times New Roman"/>
          <w:sz w:val="24"/>
          <w:szCs w:val="24"/>
        </w:rPr>
        <w:t>ичной заинтересованности члена 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350F8">
        <w:rPr>
          <w:rFonts w:ascii="Times New Roman" w:hAnsi="Times New Roman" w:cs="Times New Roman"/>
          <w:sz w:val="24"/>
          <w:szCs w:val="24"/>
        </w:rPr>
        <w:t xml:space="preserve">омиссии, он обязан до начала заседания заявить об этом. В таком </w:t>
      </w:r>
      <w:r>
        <w:rPr>
          <w:rFonts w:ascii="Times New Roman" w:hAnsi="Times New Roman" w:cs="Times New Roman"/>
          <w:sz w:val="24"/>
          <w:szCs w:val="24"/>
        </w:rPr>
        <w:t>случае соответствующий член к</w:t>
      </w:r>
      <w:r w:rsidRPr="00B350F8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5"/>
      <w:bookmarkEnd w:id="0"/>
      <w:r w:rsidRPr="00B350F8">
        <w:rPr>
          <w:rFonts w:ascii="Times New Roman" w:hAnsi="Times New Roman" w:cs="Times New Roman"/>
          <w:sz w:val="24"/>
          <w:szCs w:val="24"/>
        </w:rPr>
        <w:t>11. Основанием для проведения заседания комиссии являются: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1.1. Информация о несоблюдении </w:t>
      </w:r>
      <w:r w:rsidRPr="00B350F8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  муниципальную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>
        <w:rPr>
          <w:rFonts w:ascii="Times New Roman" w:hAnsi="Times New Roman" w:cs="Times New Roman"/>
          <w:sz w:val="24"/>
          <w:szCs w:val="24"/>
        </w:rPr>
        <w:t>11.</w:t>
      </w:r>
      <w:r w:rsidRPr="00B350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350F8">
        <w:rPr>
          <w:rFonts w:ascii="Times New Roman" w:hAnsi="Times New Roman" w:cs="Times New Roman"/>
          <w:sz w:val="24"/>
          <w:szCs w:val="24"/>
        </w:rPr>
        <w:t>аявление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№ 1</w:t>
      </w:r>
      <w:r w:rsidRPr="00B350F8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350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0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ведомление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</w:t>
      </w:r>
      <w:r>
        <w:rPr>
          <w:rFonts w:ascii="Times New Roman" w:hAnsi="Times New Roman" w:cs="Times New Roman"/>
          <w:sz w:val="24"/>
          <w:szCs w:val="24"/>
        </w:rPr>
        <w:t>ложению №</w:t>
      </w:r>
      <w:r w:rsidRPr="00B350F8">
        <w:rPr>
          <w:rFonts w:ascii="Times New Roman" w:hAnsi="Times New Roman" w:cs="Times New Roman"/>
          <w:sz w:val="24"/>
          <w:szCs w:val="24"/>
        </w:rPr>
        <w:t xml:space="preserve"> 2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B350F8">
        <w:rPr>
          <w:rFonts w:ascii="Times New Roman" w:hAnsi="Times New Roman" w:cs="Times New Roman"/>
          <w:sz w:val="24"/>
          <w:szCs w:val="24"/>
        </w:rPr>
        <w:t>Поло</w:t>
      </w:r>
      <w:r>
        <w:rPr>
          <w:rFonts w:ascii="Times New Roman" w:hAnsi="Times New Roman" w:cs="Times New Roman"/>
          <w:sz w:val="24"/>
          <w:szCs w:val="24"/>
        </w:rPr>
        <w:t>жению.</w:t>
      </w:r>
    </w:p>
    <w:p w:rsidR="00A04DDE" w:rsidRPr="00B350F8" w:rsidRDefault="00A04DDE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 w:rsidRPr="00A04DDE">
        <w:t xml:space="preserve"> </w:t>
      </w:r>
      <w:r w:rsidRPr="00A04DDE">
        <w:rPr>
          <w:rFonts w:ascii="Times New Roman" w:hAnsi="Times New Roman" w:cs="Times New Roman"/>
          <w:sz w:val="24"/>
          <w:szCs w:val="24"/>
        </w:rPr>
        <w:t>Уведомление лица, замещающего муниципальную должность городского Собрания, о фактах обращения в целях склонения к совершению коррупционных правонарушений по форме согласно приложению № 3 к настоящему Положению»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</w:t>
      </w:r>
      <w:r>
        <w:rPr>
          <w:rFonts w:ascii="Times New Roman" w:hAnsi="Times New Roman" w:cs="Times New Roman"/>
          <w:sz w:val="24"/>
          <w:szCs w:val="24"/>
        </w:rPr>
        <w:t>ях, а также анонимные обращения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50F8">
        <w:rPr>
          <w:rFonts w:ascii="Times New Roman" w:hAnsi="Times New Roman" w:cs="Times New Roman"/>
          <w:sz w:val="24"/>
          <w:szCs w:val="24"/>
        </w:rPr>
        <w:t xml:space="preserve"> 10-дневный срок назначает дату заседании комиссии. При этом дата заседания комиссии не может быть назначена позднее 20 дней со дня п</w:t>
      </w:r>
      <w:r>
        <w:rPr>
          <w:rFonts w:ascii="Times New Roman" w:hAnsi="Times New Roman" w:cs="Times New Roman"/>
          <w:sz w:val="24"/>
          <w:szCs w:val="24"/>
        </w:rPr>
        <w:t>оступления указанной информации.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рганизует ознакомление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>
        <w:rPr>
          <w:rFonts w:ascii="Times New Roman" w:hAnsi="Times New Roman" w:cs="Times New Roman"/>
          <w:sz w:val="24"/>
          <w:szCs w:val="24"/>
        </w:rPr>
        <w:t xml:space="preserve"> и получает от него письменные пояснения;</w:t>
      </w:r>
      <w:r w:rsidRPr="00B350F8">
        <w:rPr>
          <w:rFonts w:ascii="Times New Roman" w:hAnsi="Times New Roman" w:cs="Times New Roman"/>
          <w:sz w:val="24"/>
          <w:szCs w:val="24"/>
        </w:rPr>
        <w:t xml:space="preserve"> членов комиссии и других лиц, участвующих в заседании комиссии, с информацией, поступившей в городское Собрание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350F8">
        <w:rPr>
          <w:rFonts w:ascii="Times New Roman" w:hAnsi="Times New Roman" w:cs="Times New Roman"/>
          <w:sz w:val="24"/>
          <w:szCs w:val="24"/>
        </w:rPr>
        <w:t>ассматривает ходатайства о приглашении на заседание комиссии лиц, указанных в пункте 8.2.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14. Заседание комиссии проводится, как правило, в присутствии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к урегулированию конфликта интересов</w:t>
      </w:r>
      <w:r w:rsidR="00A04DDE">
        <w:rPr>
          <w:rFonts w:ascii="Times New Roman" w:hAnsi="Times New Roman" w:cs="Times New Roman"/>
          <w:sz w:val="24"/>
          <w:szCs w:val="24"/>
        </w:rPr>
        <w:t xml:space="preserve">, </w:t>
      </w:r>
      <w:r w:rsidR="00A04DDE" w:rsidRPr="00A04DDE">
        <w:rPr>
          <w:rFonts w:ascii="Times New Roman" w:hAnsi="Times New Roman" w:cs="Times New Roman"/>
          <w:sz w:val="24"/>
          <w:szCs w:val="24"/>
        </w:rPr>
        <w:t>а также о фактах обращения в целях склонения к совершению коррупционных правонарушений</w:t>
      </w:r>
      <w:r w:rsidRPr="00B350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отказа лица, замещающего муниципальную должность, присутствовать на заседании комиссии, он уведомляет об этом Председателя комиссии путем направления письменного сообщения в виде заявления, письма электронной почты, смс-сообщения либо сообщения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доступном Председателю комиссии.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15. Заседания комиссии могут проводиться в отсутствие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</w:t>
      </w:r>
      <w:r w:rsidRPr="00B350F8">
        <w:rPr>
          <w:rFonts w:ascii="Times New Roman" w:hAnsi="Times New Roman" w:cs="Times New Roman"/>
          <w:sz w:val="24"/>
          <w:szCs w:val="24"/>
        </w:rPr>
        <w:lastRenderedPageBreak/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50F8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он направил письменное сообщение об отказе присутствовать на заседании комиссии.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50F8">
        <w:rPr>
          <w:rFonts w:ascii="Times New Roman" w:hAnsi="Times New Roman" w:cs="Times New Roman"/>
          <w:sz w:val="24"/>
          <w:szCs w:val="24"/>
        </w:rPr>
        <w:t>сли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надлежащим образом извещенн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о времени и месте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Pr="00B350F8">
        <w:rPr>
          <w:rFonts w:ascii="Times New Roman" w:hAnsi="Times New Roman" w:cs="Times New Roman"/>
          <w:sz w:val="24"/>
          <w:szCs w:val="24"/>
        </w:rPr>
        <w:t>, не явил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B350F8">
        <w:rPr>
          <w:rFonts w:ascii="Times New Roman" w:hAnsi="Times New Roman" w:cs="Times New Roman"/>
          <w:sz w:val="24"/>
          <w:szCs w:val="24"/>
        </w:rPr>
        <w:t xml:space="preserve"> на заседание комиссии</w:t>
      </w:r>
      <w:r>
        <w:rPr>
          <w:rFonts w:ascii="Times New Roman" w:hAnsi="Times New Roman" w:cs="Times New Roman"/>
          <w:sz w:val="24"/>
          <w:szCs w:val="24"/>
        </w:rPr>
        <w:t xml:space="preserve"> и не уведомило о наличии уважительных причин своей неявки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16. На заседании комиссии заслушиваются пояснения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18. По итогам рассмотрения вопроса о несоблюдении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интересов, комиссия принимает одно из следующих решений: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становить, что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соблюдал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 и признать, что при исполнении </w:t>
      </w:r>
      <w:r>
        <w:rPr>
          <w:rFonts w:ascii="Times New Roman" w:hAnsi="Times New Roman" w:cs="Times New Roman"/>
          <w:sz w:val="24"/>
          <w:szCs w:val="24"/>
        </w:rPr>
        <w:t>им своих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конфликт интересов отсутствует.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становить, что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не соблюдал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 и признать, что при исполнении </w:t>
      </w:r>
      <w:r>
        <w:rPr>
          <w:rFonts w:ascii="Times New Roman" w:hAnsi="Times New Roman" w:cs="Times New Roman"/>
          <w:sz w:val="24"/>
          <w:szCs w:val="24"/>
        </w:rPr>
        <w:t>им своих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городского самоуправления, Председателю городского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Собрания принять меры и (или) обеспечить принятие мер по предотвращению или урегул</w:t>
      </w:r>
      <w:r>
        <w:rPr>
          <w:rFonts w:ascii="Times New Roman" w:hAnsi="Times New Roman" w:cs="Times New Roman"/>
          <w:sz w:val="24"/>
          <w:szCs w:val="24"/>
        </w:rPr>
        <w:t>ированию конфликта интересов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Pr="00B350F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B350F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50F8">
        <w:rPr>
          <w:rFonts w:ascii="Times New Roman" w:hAnsi="Times New Roman" w:cs="Times New Roman"/>
          <w:sz w:val="24"/>
          <w:szCs w:val="24"/>
        </w:rPr>
        <w:t>ризнать, что причина непредставления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</w:t>
      </w:r>
      <w:r>
        <w:rPr>
          <w:rFonts w:ascii="Times New Roman" w:hAnsi="Times New Roman" w:cs="Times New Roman"/>
          <w:sz w:val="24"/>
          <w:szCs w:val="24"/>
        </w:rPr>
        <w:t>ется объективной и уважительной.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П</w:t>
      </w:r>
      <w:r w:rsidRPr="00B350F8">
        <w:rPr>
          <w:rFonts w:ascii="Times New Roman" w:hAnsi="Times New Roman" w:cs="Times New Roman"/>
          <w:sz w:val="24"/>
          <w:szCs w:val="24"/>
        </w:rPr>
        <w:t>ризнать, что причина непредставления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50F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принять меры по п</w:t>
      </w:r>
      <w:r>
        <w:rPr>
          <w:rFonts w:ascii="Times New Roman" w:hAnsi="Times New Roman" w:cs="Times New Roman"/>
          <w:sz w:val="24"/>
          <w:szCs w:val="24"/>
        </w:rPr>
        <w:t>редставлению указанных сведений.</w:t>
      </w:r>
    </w:p>
    <w:p w:rsidR="007D2A9C" w:rsidRDefault="007D2A9C" w:rsidP="007D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комиссии направляется Губернатору Калужской области в сроки, установленные Законом Калужской области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сведений».</w:t>
      </w:r>
      <w:proofErr w:type="gramEnd"/>
    </w:p>
    <w:p w:rsidR="00A04DDE" w:rsidRDefault="00A04DDE" w:rsidP="00A04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19.3.</w:t>
      </w:r>
      <w:r w:rsidRPr="00A04DDE">
        <w:t xml:space="preserve"> </w:t>
      </w:r>
      <w:proofErr w:type="gramStart"/>
      <w:r w:rsidRPr="00A04DDE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рассмотрения вопроса, указанного в подпункте 11.4. настоящего Положения, в случае выявления в ходе проведения проверки в действиях депутата признаков правонарушения, предусмотренного  частью  3 статьи 9 Федерального закона от 25.12.2008 № 273-ФЗ «О противодействии коррупции», комиссия готовит материалы, которые также направляются в соответствующие органы для привлечения депутата к иным видам ответственности в соответствии с законодательством Российской Федерации.</w:t>
      </w:r>
      <w:proofErr w:type="gramEnd"/>
    </w:p>
    <w:p w:rsidR="007D2A9C" w:rsidRPr="00B350F8" w:rsidRDefault="007D2A9C" w:rsidP="00A04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20. Для исполнения решений комиссии может быть подготовлен проект  решения городского Собрания.</w:t>
      </w:r>
    </w:p>
    <w:p w:rsidR="007D2A9C" w:rsidRPr="00B350F8" w:rsidRDefault="007D2A9C" w:rsidP="00A04D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lastRenderedPageBreak/>
        <w:t xml:space="preserve">21.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22. Решения комиссии оформляются протоколами, которые подписывают члены комиссии, принимавшие участие в ее заседании.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23. В протоколе заседания комиссии указываются: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350F8">
        <w:rPr>
          <w:rFonts w:ascii="Times New Roman" w:hAnsi="Times New Roman" w:cs="Times New Roman"/>
          <w:sz w:val="24"/>
          <w:szCs w:val="24"/>
        </w:rPr>
        <w:t>ата заседания комиссии, фамилии, имена, отчества членов комиссии и других лиц</w:t>
      </w:r>
      <w:r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350F8">
        <w:rPr>
          <w:rFonts w:ascii="Times New Roman" w:hAnsi="Times New Roman" w:cs="Times New Roman"/>
          <w:sz w:val="24"/>
          <w:szCs w:val="24"/>
        </w:rPr>
        <w:t>ормулировка каждого из рассматриваемых на заседании комиссии вопросов с указанием фамилии, имени, отчества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B350F8">
        <w:rPr>
          <w:rFonts w:ascii="Times New Roman" w:hAnsi="Times New Roman" w:cs="Times New Roman"/>
          <w:sz w:val="24"/>
          <w:szCs w:val="24"/>
        </w:rPr>
        <w:t>в отношении которого рассматривается вопрос о соблюдении требований к служебному поведению и (или) требования об урегулировании конфликта интересов;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50F8">
        <w:rPr>
          <w:rFonts w:ascii="Times New Roman" w:hAnsi="Times New Roman" w:cs="Times New Roman"/>
          <w:sz w:val="24"/>
          <w:szCs w:val="24"/>
        </w:rPr>
        <w:t>редъявляемые к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претензии, материа</w:t>
      </w:r>
      <w:r>
        <w:rPr>
          <w:rFonts w:ascii="Times New Roman" w:hAnsi="Times New Roman" w:cs="Times New Roman"/>
          <w:sz w:val="24"/>
          <w:szCs w:val="24"/>
        </w:rPr>
        <w:t>лы, на которых они основываются.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50F8">
        <w:rPr>
          <w:rFonts w:ascii="Times New Roman" w:hAnsi="Times New Roman" w:cs="Times New Roman"/>
          <w:sz w:val="24"/>
          <w:szCs w:val="24"/>
        </w:rPr>
        <w:t>одержание пояснений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B350F8">
        <w:rPr>
          <w:rFonts w:ascii="Times New Roman" w:hAnsi="Times New Roman" w:cs="Times New Roman"/>
          <w:sz w:val="24"/>
          <w:szCs w:val="24"/>
        </w:rPr>
        <w:t xml:space="preserve"> и других лиц по с</w:t>
      </w:r>
      <w:r>
        <w:rPr>
          <w:rFonts w:ascii="Times New Roman" w:hAnsi="Times New Roman" w:cs="Times New Roman"/>
          <w:sz w:val="24"/>
          <w:szCs w:val="24"/>
        </w:rPr>
        <w:t>уществу предъявляемых претензий.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350F8">
        <w:rPr>
          <w:rFonts w:ascii="Times New Roman" w:hAnsi="Times New Roman" w:cs="Times New Roman"/>
          <w:sz w:val="24"/>
          <w:szCs w:val="24"/>
        </w:rPr>
        <w:t>амилии, имена, отчества выступивших на заседании лиц и к</w:t>
      </w:r>
      <w:r>
        <w:rPr>
          <w:rFonts w:ascii="Times New Roman" w:hAnsi="Times New Roman" w:cs="Times New Roman"/>
          <w:sz w:val="24"/>
          <w:szCs w:val="24"/>
        </w:rPr>
        <w:t>раткое изложение их выступлений.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50F8">
        <w:rPr>
          <w:rFonts w:ascii="Times New Roman" w:hAnsi="Times New Roman" w:cs="Times New Roman"/>
          <w:sz w:val="24"/>
          <w:szCs w:val="24"/>
        </w:rPr>
        <w:t>сточник информации, содержащей основания для проведения заседания комиссии, дата поступления информации в городское Собрание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23.7.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 сведения.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23.8.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23.9.</w:t>
      </w:r>
      <w:r w:rsidRPr="00B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350F8">
        <w:rPr>
          <w:rFonts w:ascii="Times New Roman" w:hAnsi="Times New Roman" w:cs="Times New Roman"/>
          <w:sz w:val="24"/>
          <w:szCs w:val="24"/>
        </w:rPr>
        <w:t>ешение и обоснование его принятия.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</w:t>
      </w:r>
      <w:r>
        <w:rPr>
          <w:rFonts w:ascii="Times New Roman" w:hAnsi="Times New Roman" w:cs="Times New Roman"/>
          <w:sz w:val="24"/>
          <w:szCs w:val="24"/>
        </w:rPr>
        <w:t>дания комиссии и с которым долж</w:t>
      </w:r>
      <w:r w:rsidRPr="00B350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быть ознакомлен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рассматривался вопрос.</w:t>
      </w:r>
      <w:proofErr w:type="gramEnd"/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25. Копии протокола заседания комиссии в 7-дневный срок со дня заседания направляются Главе городского самоуправления, полностью или в виде выписок из него -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рассматривался вопрос, а также по решению комиссии - иным заинтересованным лицам.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 xml:space="preserve">26. Глава городского самоуправления обязан рассмотреть протокол заседания комиссии и вправе учесть в пределах своей </w:t>
      </w:r>
      <w:proofErr w:type="gramStart"/>
      <w:r w:rsidRPr="00B350F8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B350F8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вопросам организации противодействия коррупции. О рассмотрении рекомендаций комиссии и принятом решении Глава городского самоуправления в письменной форме уведомляет комиссию в месячный срок со дня поступления к нему протокола заседания комиссии. Решение Главы городского самоуправления </w:t>
      </w:r>
      <w:r>
        <w:rPr>
          <w:rFonts w:ascii="Times New Roman" w:hAnsi="Times New Roman" w:cs="Times New Roman"/>
          <w:sz w:val="24"/>
          <w:szCs w:val="24"/>
        </w:rPr>
        <w:t>доводится до всех членов комиссии</w:t>
      </w:r>
      <w:r w:rsidRPr="00B350F8">
        <w:rPr>
          <w:rFonts w:ascii="Times New Roman" w:hAnsi="Times New Roman" w:cs="Times New Roman"/>
          <w:sz w:val="24"/>
          <w:szCs w:val="24"/>
        </w:rPr>
        <w:t>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27. Копия протокола заседания комиссии или выписка из него в отношении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50F8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50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50F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50F8">
        <w:rPr>
          <w:rFonts w:ascii="Times New Roman" w:hAnsi="Times New Roman" w:cs="Times New Roman"/>
          <w:sz w:val="24"/>
          <w:szCs w:val="24"/>
        </w:rPr>
        <w:t>, по которому рассмотрен вопрос, хранится в комиссии в соответствии с законодательством Российской Федерации об архивном деле.</w:t>
      </w:r>
    </w:p>
    <w:p w:rsidR="007D2A9C" w:rsidRPr="00B350F8" w:rsidRDefault="007D2A9C" w:rsidP="007D2A9C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0F8">
        <w:rPr>
          <w:rFonts w:ascii="Times New Roman" w:hAnsi="Times New Roman" w:cs="Times New Roman"/>
          <w:sz w:val="24"/>
          <w:szCs w:val="24"/>
        </w:rPr>
        <w:t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заседания, ознакомление членов комиссии с материалами, представленными для рассмотрения на</w:t>
      </w:r>
      <w:r>
        <w:rPr>
          <w:rFonts w:ascii="Times New Roman" w:hAnsi="Times New Roman" w:cs="Times New Roman"/>
          <w:sz w:val="24"/>
          <w:szCs w:val="24"/>
        </w:rPr>
        <w:t xml:space="preserve"> заседании комиссии, осуществляе</w:t>
      </w:r>
      <w:r w:rsidRPr="00B350F8">
        <w:rPr>
          <w:rFonts w:ascii="Times New Roman" w:hAnsi="Times New Roman" w:cs="Times New Roman"/>
          <w:sz w:val="24"/>
          <w:szCs w:val="24"/>
        </w:rPr>
        <w:t>тся секретарем комиссии.</w:t>
      </w:r>
    </w:p>
    <w:p w:rsidR="007D2A9C" w:rsidRPr="00B350F8" w:rsidRDefault="007D2A9C" w:rsidP="007D2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9C" w:rsidRPr="00B350F8" w:rsidRDefault="007D2A9C" w:rsidP="007D2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677" w:rsidRPr="00A46677" w:rsidRDefault="007D2A9C" w:rsidP="00A46677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46677" w:rsidRPr="00A4667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к решению Обнинского городского Собрания «О внесении изменений и дополнений  в Положение о Комиссии по соблюдению требований к служебному поведению лиц, замещающих муниципальные должности, и урегулированию конфликта интересов, утвержденное решением Обнинского городского Собрания от 23.06.2020 № 05-67» (в ред. решения от 28.02.2023 № 07-38) 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365F91" w:themeColor="accent1" w:themeShade="BF"/>
          <w:sz w:val="20"/>
          <w:szCs w:val="20"/>
        </w:rPr>
      </w:pPr>
      <w:r w:rsidRPr="00A46677">
        <w:rPr>
          <w:rFonts w:ascii="Courier New" w:eastAsia="Times New Roman" w:hAnsi="Courier New" w:cs="Courier New"/>
          <w:color w:val="365F91" w:themeColor="accent1" w:themeShade="BF"/>
          <w:sz w:val="20"/>
          <w:szCs w:val="20"/>
        </w:rPr>
        <w:t xml:space="preserve">                           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46677">
        <w:rPr>
          <w:rFonts w:ascii="Times New Roman" w:eastAsia="Times New Roman" w:hAnsi="Times New Roman" w:cs="Times New Roman"/>
          <w:sz w:val="24"/>
          <w:szCs w:val="24"/>
        </w:rPr>
        <w:t>Обнинское</w:t>
      </w:r>
      <w:proofErr w:type="spellEnd"/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городское Собрание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от _________________________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(Ф.И.О.)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(муниципальная должность)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A46677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>о возникшем конфликте интересов или возможности его возникновения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   Сообщаю   о   возникшем конфликте интересов (возможности его возникновения) в связи с исполнением полномочий по замещаемой мною муниципальной должности депутата Обнинского городского Собрания.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конфликта интересов: ____________________________________________________________________________________________________________________________________________________________________________________________________________.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 по   соблюдению   требований   к   служебному   поведению  лиц,  замещающих муниципальные  должности,  и  урегулированию  конфликта  интересов  (</w:t>
      </w:r>
      <w:proofErr w:type="gramStart"/>
      <w:r w:rsidRPr="00A4667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>Прилагаемые к уведомлению материалы: __________________________________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   "___" _______ 20__ г.         _________________ _______________________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(подпись)              (фамилия, инициалы)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Регистрационный номер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в журнале регистрации уведомлений:      ________________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Дата регистрации уведомления:          "_____" _____________ 20____ г.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__________ __________________________________________    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(подпись, Ф.И.О. лица, зарегистрировавшего уведомление).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A4667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к решению Обнинского городского Собрания «О внесении изменений и дополнений  в Положение о Комиссии по соблюдению требований к служебному поведению лиц, замещающих муниципальные должности, и урегулированию конфликта интересов, утвержденное решением Обнинского городского Собрания от 23.06.2020 № 05-67» (в ред. решения от 28.02.2023 № 07-38)</w:t>
      </w:r>
    </w:p>
    <w:p w:rsidR="00A46677" w:rsidRPr="00A46677" w:rsidRDefault="00A46677" w:rsidP="00A4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46677">
        <w:rPr>
          <w:rFonts w:ascii="Times New Roman" w:eastAsia="Times New Roman" w:hAnsi="Times New Roman" w:cs="Times New Roman"/>
          <w:sz w:val="24"/>
          <w:szCs w:val="24"/>
        </w:rPr>
        <w:t>Обнинское</w:t>
      </w:r>
      <w:proofErr w:type="spellEnd"/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городское Собрание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от  ______________________________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(Ф.И.О.)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______________________________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(муниципальная должность),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______________________________</w:t>
      </w:r>
    </w:p>
    <w:p w:rsidR="00A46677" w:rsidRPr="00A46677" w:rsidRDefault="00A46677" w:rsidP="00A46677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(контактный телефон)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P111"/>
      <w:bookmarkEnd w:id="2"/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bookmarkStart w:id="3" w:name="_GoBack"/>
      <w:bookmarkEnd w:id="3"/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>о фактах обращения в целях склонения к совершению коррупционных правонарушений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   В  соответствии со </w:t>
      </w:r>
      <w:hyperlink r:id="rId5">
        <w:r w:rsidRPr="00A46677">
          <w:rPr>
            <w:rFonts w:ascii="Times New Roman" w:eastAsia="Times New Roman" w:hAnsi="Times New Roman" w:cs="Times New Roman"/>
            <w:sz w:val="24"/>
            <w:szCs w:val="24"/>
          </w:rPr>
          <w:t>статьей 9</w:t>
        </w:r>
      </w:hyperlink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сообщаю, что: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1) _________________________________________________________________________________________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Pr="00A46677">
        <w:rPr>
          <w:rFonts w:ascii="Times New Roman" w:eastAsia="Times New Roman" w:hAnsi="Times New Roman" w:cs="Times New Roman"/>
          <w:sz w:val="20"/>
          <w:szCs w:val="20"/>
        </w:rPr>
        <w:t>(описание обстоятельств, все известные сведения о физическом (юридическом) лице,</w:t>
      </w:r>
      <w:proofErr w:type="gramEnd"/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A46677">
        <w:rPr>
          <w:rFonts w:ascii="Times New Roman" w:eastAsia="Times New Roman" w:hAnsi="Times New Roman" w:cs="Times New Roman"/>
          <w:sz w:val="20"/>
          <w:szCs w:val="20"/>
        </w:rPr>
        <w:t>склоняющем</w:t>
      </w:r>
      <w:proofErr w:type="gramEnd"/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к коррупционному правонарушению)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2) _________________________________________________________________________________________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A46677">
        <w:rPr>
          <w:rFonts w:ascii="Times New Roman" w:eastAsia="Times New Roman" w:hAnsi="Times New Roman" w:cs="Times New Roman"/>
          <w:sz w:val="20"/>
          <w:szCs w:val="20"/>
        </w:rPr>
        <w:t>(сущность предполагаемого коррупционного правонарушения, которое должен</w:t>
      </w:r>
      <w:proofErr w:type="gramEnd"/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был бы совершить депутат по просьбе обратившегося лица (лиц)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3) _________________________________________________________________________________________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Pr="00A46677">
        <w:rPr>
          <w:rFonts w:ascii="Times New Roman" w:eastAsia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правонарушению,</w:t>
      </w:r>
      <w:proofErr w:type="gramEnd"/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а также информация о совершении коррупционного правонарушения,    дата, место, время)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>Прилагаемые к уведомлению материалы: __________________________________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</w:rPr>
        <w:t xml:space="preserve">    "___" _______ 20__ г.         _________________ _______________________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(подпись)              (фамилия, инициалы)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Регистрационный номер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в журнале регистрации уведомлений:      ________________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>Дата регистрации уведомления:          "_____" _____________ 20____ г.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__________ __________________________________________    </w:t>
      </w:r>
    </w:p>
    <w:p w:rsidR="00A46677" w:rsidRPr="00A46677" w:rsidRDefault="00A46677" w:rsidP="00A4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6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(подпись, Ф.И.О. лица, зарегистрировавшего уведомление)</w:t>
      </w:r>
    </w:p>
    <w:p w:rsidR="00A46677" w:rsidRPr="00A46677" w:rsidRDefault="00A46677" w:rsidP="00A4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A9C" w:rsidRDefault="007D2A9C" w:rsidP="007D2A9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D2A9C" w:rsidSect="00A46677">
      <w:pgSz w:w="11906" w:h="16838"/>
      <w:pgMar w:top="1701" w:right="851" w:bottom="156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30B7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2A9C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04DDE"/>
    <w:rsid w:val="00A20C65"/>
    <w:rsid w:val="00A2363A"/>
    <w:rsid w:val="00A41A51"/>
    <w:rsid w:val="00A44193"/>
    <w:rsid w:val="00A450EA"/>
    <w:rsid w:val="00A46677"/>
    <w:rsid w:val="00A474BD"/>
    <w:rsid w:val="00A50478"/>
    <w:rsid w:val="00A50F47"/>
    <w:rsid w:val="00A550BC"/>
    <w:rsid w:val="00A560A5"/>
    <w:rsid w:val="00A70100"/>
    <w:rsid w:val="00A71C4B"/>
    <w:rsid w:val="00A72D8F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060C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D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2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D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2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A7E57AF51C0F2F5C626D55151845F4E2F1E38720769C0A4F14A9689E06AEFE7983AD041A907D9082DD33BE2E491FA99B843FEFB25D7142d97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3</cp:revision>
  <dcterms:created xsi:type="dcterms:W3CDTF">2023-03-01T09:23:00Z</dcterms:created>
  <dcterms:modified xsi:type="dcterms:W3CDTF">2023-03-01T09:33:00Z</dcterms:modified>
</cp:coreProperties>
</file>