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7A" w:rsidRPr="005F097A" w:rsidRDefault="005F097A" w:rsidP="005F097A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5F097A">
        <w:rPr>
          <w:rFonts w:ascii="Times New Roman" w:hAnsi="Times New Roman" w:cs="Times New Roman"/>
          <w:sz w:val="20"/>
        </w:rPr>
        <w:t xml:space="preserve">Приложение к решению Обнинского городского Собрания «О назначении публичных слушаний по проекту решения Обнинского городского Собрания «О внесении изменений в Стратегию социально-экономического развития г. Обнинска как наукограда Российской Федерации на 2017 – 2025 годы, </w:t>
      </w:r>
      <w:proofErr w:type="spellStart"/>
      <w:r w:rsidRPr="005F097A">
        <w:rPr>
          <w:rFonts w:ascii="Times New Roman" w:hAnsi="Times New Roman" w:cs="Times New Roman"/>
          <w:sz w:val="20"/>
        </w:rPr>
        <w:t>утвержденную</w:t>
      </w:r>
      <w:proofErr w:type="spellEnd"/>
      <w:r w:rsidRPr="005F097A">
        <w:rPr>
          <w:rFonts w:ascii="Times New Roman" w:hAnsi="Times New Roman" w:cs="Times New Roman"/>
          <w:sz w:val="20"/>
        </w:rPr>
        <w:t xml:space="preserve"> постановлением Администрации города Обнинска от 28.11.2016 № 1901-п» </w:t>
      </w:r>
      <w:proofErr w:type="gramStart"/>
      <w:r w:rsidRPr="005F097A">
        <w:rPr>
          <w:rFonts w:ascii="Times New Roman" w:hAnsi="Times New Roman" w:cs="Times New Roman"/>
          <w:sz w:val="20"/>
        </w:rPr>
        <w:t>от</w:t>
      </w:r>
      <w:proofErr w:type="gramEnd"/>
      <w:r w:rsidRPr="005F097A">
        <w:rPr>
          <w:rFonts w:ascii="Times New Roman" w:hAnsi="Times New Roman" w:cs="Times New Roman"/>
          <w:sz w:val="20"/>
        </w:rPr>
        <w:t xml:space="preserve"> _______ № _____ </w:t>
      </w:r>
    </w:p>
    <w:p w:rsidR="005F097A" w:rsidRDefault="005F097A" w:rsidP="00DE7599">
      <w:pPr>
        <w:jc w:val="center"/>
      </w:pPr>
    </w:p>
    <w:p w:rsidR="00DE7599" w:rsidRDefault="00DE7599" w:rsidP="00DE7599">
      <w:pPr>
        <w:jc w:val="center"/>
      </w:pPr>
      <w:r>
        <w:t xml:space="preserve">   </w:t>
      </w:r>
      <w:r>
        <w:rPr>
          <w:noProof/>
          <w:color w:val="44546A"/>
        </w:rPr>
        <w:drawing>
          <wp:inline distT="0" distB="0" distL="0" distR="0">
            <wp:extent cx="690880" cy="829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29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5F097A" w:rsidRDefault="005F097A" w:rsidP="00DE7599">
      <w:pPr>
        <w:jc w:val="center"/>
      </w:pPr>
    </w:p>
    <w:p w:rsidR="005F097A" w:rsidRPr="005F097A" w:rsidRDefault="005F097A" w:rsidP="005F097A">
      <w:pPr>
        <w:rPr>
          <w:b/>
          <w:sz w:val="24"/>
          <w:szCs w:val="24"/>
        </w:rPr>
      </w:pPr>
      <w:r w:rsidRPr="005F097A">
        <w:rPr>
          <w:b/>
          <w:sz w:val="24"/>
          <w:szCs w:val="24"/>
        </w:rPr>
        <w:t>ПРОЕКТ</w:t>
      </w:r>
    </w:p>
    <w:p w:rsidR="005F097A" w:rsidRDefault="005F097A" w:rsidP="00DE7599">
      <w:pPr>
        <w:jc w:val="center"/>
      </w:pPr>
    </w:p>
    <w:p w:rsidR="00DE7599" w:rsidRPr="005F097A" w:rsidRDefault="00DE7599" w:rsidP="00DE7599">
      <w:pPr>
        <w:jc w:val="center"/>
        <w:rPr>
          <w:sz w:val="24"/>
          <w:szCs w:val="24"/>
        </w:rPr>
      </w:pPr>
      <w:r w:rsidRPr="005F097A">
        <w:rPr>
          <w:b/>
          <w:sz w:val="24"/>
          <w:szCs w:val="24"/>
        </w:rPr>
        <w:t>ОБНИНСКОЕ ГОРОДСКОЕ СОБРАНИЕ</w:t>
      </w:r>
    </w:p>
    <w:p w:rsidR="00DE7599" w:rsidRPr="005F097A" w:rsidRDefault="00DE7599" w:rsidP="00DE7599">
      <w:pPr>
        <w:jc w:val="center"/>
        <w:rPr>
          <w:sz w:val="24"/>
          <w:szCs w:val="24"/>
        </w:rPr>
      </w:pPr>
      <w:r w:rsidRPr="005F097A">
        <w:rPr>
          <w:b/>
          <w:sz w:val="24"/>
          <w:szCs w:val="24"/>
        </w:rPr>
        <w:t>ГОРОДСКОГО ОКРУГА «ГОРОД ОБНИНСК»</w:t>
      </w:r>
    </w:p>
    <w:p w:rsidR="00DE7599" w:rsidRPr="005F097A" w:rsidRDefault="00DE7599" w:rsidP="00DE7599">
      <w:pPr>
        <w:jc w:val="center"/>
        <w:rPr>
          <w:b/>
          <w:sz w:val="24"/>
          <w:szCs w:val="24"/>
        </w:rPr>
      </w:pPr>
    </w:p>
    <w:p w:rsidR="00DE7599" w:rsidRPr="005F097A" w:rsidRDefault="00DE7599" w:rsidP="00DE7599">
      <w:pPr>
        <w:jc w:val="center"/>
        <w:rPr>
          <w:sz w:val="24"/>
          <w:szCs w:val="24"/>
        </w:rPr>
      </w:pPr>
      <w:r w:rsidRPr="005F097A">
        <w:rPr>
          <w:b/>
          <w:sz w:val="24"/>
          <w:szCs w:val="24"/>
        </w:rPr>
        <w:t>РЕШЕНИЕ   №   ________</w:t>
      </w:r>
    </w:p>
    <w:p w:rsidR="00DE7599" w:rsidRPr="005F097A" w:rsidRDefault="00DE7599" w:rsidP="00DE7599">
      <w:pPr>
        <w:jc w:val="center"/>
        <w:rPr>
          <w:b/>
          <w:sz w:val="24"/>
          <w:szCs w:val="24"/>
        </w:rPr>
      </w:pPr>
    </w:p>
    <w:p w:rsidR="00DE7599" w:rsidRPr="005F097A" w:rsidRDefault="00DE7599" w:rsidP="00DE7599">
      <w:pPr>
        <w:jc w:val="center"/>
        <w:rPr>
          <w:sz w:val="24"/>
          <w:szCs w:val="24"/>
        </w:rPr>
      </w:pPr>
      <w:r w:rsidRPr="005F097A">
        <w:rPr>
          <w:sz w:val="24"/>
          <w:szCs w:val="24"/>
        </w:rPr>
        <w:t>г. Обнинск                                                                 «____» __________ 2018 года</w:t>
      </w:r>
    </w:p>
    <w:p w:rsidR="00DE7599" w:rsidRDefault="00DE7599" w:rsidP="00DE7599">
      <w:pPr>
        <w:pStyle w:val="2"/>
        <w:keepNext/>
        <w:numPr>
          <w:ilvl w:val="1"/>
          <w:numId w:val="11"/>
        </w:numPr>
        <w:suppressAutoHyphens/>
        <w:spacing w:before="0" w:beforeAutospacing="0" w:after="0" w:afterAutospacing="0"/>
        <w:ind w:right="3969" w:firstLine="567"/>
        <w:jc w:val="both"/>
        <w:rPr>
          <w:sz w:val="22"/>
          <w:szCs w:val="22"/>
        </w:rPr>
      </w:pPr>
    </w:p>
    <w:p w:rsidR="00DE7599" w:rsidRPr="005F097A" w:rsidRDefault="00DE7599" w:rsidP="00DE7599">
      <w:pPr>
        <w:tabs>
          <w:tab w:val="left" w:pos="567"/>
        </w:tabs>
        <w:ind w:right="4820"/>
        <w:jc w:val="both"/>
      </w:pPr>
      <w:r w:rsidRPr="005F097A">
        <w:t>О внесении изменений в Стратегию социально-экономического развития г. Обнинска как наукограда Российской Федерации</w:t>
      </w:r>
      <w:r w:rsidR="00F50A6C">
        <w:t xml:space="preserve"> на 2017-2025 годы, утверждённую</w:t>
      </w:r>
      <w:r w:rsidRPr="005F097A">
        <w:t xml:space="preserve"> постановлением Администрации города Обнинска от 28.11.2016 №1901-п </w:t>
      </w:r>
    </w:p>
    <w:p w:rsidR="00DE7599" w:rsidRDefault="00DE7599" w:rsidP="00DE7599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DE7599" w:rsidRPr="005F097A" w:rsidRDefault="00DE7599" w:rsidP="00DE7599">
      <w:pPr>
        <w:autoSpaceDE w:val="0"/>
        <w:ind w:firstLine="540"/>
        <w:jc w:val="both"/>
        <w:rPr>
          <w:sz w:val="24"/>
          <w:szCs w:val="24"/>
        </w:rPr>
      </w:pPr>
      <w:proofErr w:type="gramStart"/>
      <w:r w:rsidRPr="005F097A">
        <w:rPr>
          <w:sz w:val="24"/>
          <w:szCs w:val="24"/>
        </w:rPr>
        <w:t>Руководствуясь Федеральным законом от 07.04.1999 № 70-ФЗ «О статусе наукограда Российской Федерации»</w:t>
      </w:r>
      <w:r w:rsidRPr="005F097A">
        <w:rPr>
          <w:sz w:val="24"/>
          <w:szCs w:val="24"/>
          <w:shd w:val="clear" w:color="auto" w:fill="FFFFFF"/>
        </w:rPr>
        <w:t xml:space="preserve">, </w:t>
      </w:r>
      <w:r w:rsidRPr="005F097A">
        <w:rPr>
          <w:sz w:val="24"/>
          <w:szCs w:val="24"/>
        </w:rPr>
        <w:t xml:space="preserve">Федеральным законом от 28.06.2014 № 172-ФЗ «О стратегическом планировании в Российской Федерации», Федеральным законом от 06.10.2003 № 131-ФЗ "Об общих принципах организации местного самоуправления в Российской Федерации", «Положением о порядке разработки, рассмотрения, утверждения и реализации стратегии социально-экономического развития муниципального образования «Город Обнинск» как наукограда Российской Федерации», </w:t>
      </w:r>
      <w:proofErr w:type="spellStart"/>
      <w:r w:rsidRPr="005F097A">
        <w:rPr>
          <w:sz w:val="24"/>
          <w:szCs w:val="24"/>
        </w:rPr>
        <w:t>утвержденным</w:t>
      </w:r>
      <w:proofErr w:type="spellEnd"/>
      <w:r w:rsidRPr="005F097A">
        <w:rPr>
          <w:sz w:val="24"/>
          <w:szCs w:val="24"/>
        </w:rPr>
        <w:t xml:space="preserve"> решением Обнинского городского Собрания</w:t>
      </w:r>
      <w:proofErr w:type="gramEnd"/>
      <w:r w:rsidRPr="005F097A">
        <w:rPr>
          <w:sz w:val="24"/>
          <w:szCs w:val="24"/>
        </w:rPr>
        <w:t xml:space="preserve"> от 28.06.2016 № 09-14 (в редакции решения Обнинского городского Собрания от 12.12.2017 № 04-35), в соответствии с Уставом муниципального образования «Город Обнинск» </w:t>
      </w:r>
      <w:proofErr w:type="spellStart"/>
      <w:r w:rsidRPr="005F097A">
        <w:rPr>
          <w:sz w:val="24"/>
          <w:szCs w:val="24"/>
        </w:rPr>
        <w:t>Обнинское</w:t>
      </w:r>
      <w:proofErr w:type="spellEnd"/>
      <w:r w:rsidRPr="005F097A">
        <w:rPr>
          <w:sz w:val="24"/>
          <w:szCs w:val="24"/>
        </w:rPr>
        <w:t xml:space="preserve"> городское Собрание</w:t>
      </w:r>
    </w:p>
    <w:p w:rsidR="00DE7599" w:rsidRPr="005F097A" w:rsidRDefault="00DE7599" w:rsidP="00DE7599">
      <w:pPr>
        <w:pStyle w:val="a8"/>
        <w:tabs>
          <w:tab w:val="left" w:pos="709"/>
        </w:tabs>
        <w:ind w:firstLine="851"/>
        <w:jc w:val="both"/>
        <w:rPr>
          <w:sz w:val="24"/>
          <w:szCs w:val="24"/>
        </w:rPr>
      </w:pPr>
    </w:p>
    <w:p w:rsidR="00DE7599" w:rsidRPr="005F097A" w:rsidRDefault="00DE7599" w:rsidP="00DE7599">
      <w:pPr>
        <w:pStyle w:val="a8"/>
        <w:tabs>
          <w:tab w:val="left" w:pos="709"/>
        </w:tabs>
        <w:ind w:firstLine="851"/>
        <w:jc w:val="both"/>
        <w:rPr>
          <w:sz w:val="24"/>
          <w:szCs w:val="24"/>
        </w:rPr>
      </w:pPr>
      <w:r w:rsidRPr="005F097A">
        <w:rPr>
          <w:sz w:val="24"/>
          <w:szCs w:val="24"/>
        </w:rPr>
        <w:t>РЕШИЛО:</w:t>
      </w:r>
    </w:p>
    <w:p w:rsidR="00DE7599" w:rsidRPr="005F097A" w:rsidRDefault="00DE7599" w:rsidP="00DE7599">
      <w:pPr>
        <w:pStyle w:val="a8"/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DE7599" w:rsidRPr="005F097A" w:rsidRDefault="00DE7599" w:rsidP="00DE7599">
      <w:pPr>
        <w:tabs>
          <w:tab w:val="left" w:pos="0"/>
        </w:tabs>
        <w:ind w:firstLine="794"/>
        <w:jc w:val="both"/>
        <w:rPr>
          <w:sz w:val="24"/>
          <w:szCs w:val="24"/>
        </w:rPr>
      </w:pPr>
      <w:proofErr w:type="gramStart"/>
      <w:r w:rsidRPr="005F097A">
        <w:rPr>
          <w:sz w:val="24"/>
          <w:szCs w:val="24"/>
        </w:rPr>
        <w:t xml:space="preserve">Внести в Стратегию социально-экономического развития г. Обнинска как наукограда Российской Федерации на 2017-2025 годы, утверждённую постановлением Администрации города Обнинска от 28.11.2016 № 1901-п, редакционные правки, сделанные с учётом замечаний Министерства образования и науки Российской Федерации в письме от 21.07.2017 № ГТ-791/14, путём утверждения текста Стратегии социально-экономического развития г. Обнинска как наукограда Российской Федерации на 2017-2025 годы в новой редакции (прилагается).   </w:t>
      </w:r>
      <w:proofErr w:type="gramEnd"/>
    </w:p>
    <w:p w:rsidR="00DE7599" w:rsidRPr="005F097A" w:rsidRDefault="00DE7599" w:rsidP="00DE7599">
      <w:pPr>
        <w:tabs>
          <w:tab w:val="left" w:pos="0"/>
        </w:tabs>
        <w:ind w:left="851"/>
        <w:jc w:val="both"/>
        <w:rPr>
          <w:sz w:val="24"/>
          <w:szCs w:val="24"/>
        </w:rPr>
      </w:pPr>
    </w:p>
    <w:p w:rsidR="00DE7599" w:rsidRPr="005F097A" w:rsidRDefault="00DE7599" w:rsidP="00DE7599">
      <w:pPr>
        <w:tabs>
          <w:tab w:val="left" w:pos="0"/>
        </w:tabs>
        <w:ind w:left="851"/>
        <w:jc w:val="both"/>
        <w:rPr>
          <w:sz w:val="24"/>
          <w:szCs w:val="24"/>
        </w:rPr>
      </w:pPr>
      <w:r w:rsidRPr="005F097A">
        <w:rPr>
          <w:sz w:val="24"/>
          <w:szCs w:val="24"/>
        </w:rPr>
        <w:t>Решение вступает в силу со дня  официального опубликования.</w:t>
      </w:r>
    </w:p>
    <w:p w:rsidR="00DE7599" w:rsidRPr="005F097A" w:rsidRDefault="00DE7599" w:rsidP="00DE7599">
      <w:pPr>
        <w:ind w:right="-766" w:firstLine="567"/>
        <w:jc w:val="both"/>
        <w:rPr>
          <w:color w:val="0000FF"/>
          <w:sz w:val="24"/>
          <w:szCs w:val="24"/>
        </w:rPr>
      </w:pPr>
    </w:p>
    <w:p w:rsidR="00DE7599" w:rsidRPr="005F097A" w:rsidRDefault="00DE7599" w:rsidP="00DE7599">
      <w:pPr>
        <w:ind w:right="-766" w:firstLine="567"/>
        <w:jc w:val="both"/>
        <w:rPr>
          <w:color w:val="0000FF"/>
          <w:sz w:val="24"/>
          <w:szCs w:val="24"/>
        </w:rPr>
      </w:pPr>
    </w:p>
    <w:p w:rsidR="00DE7599" w:rsidRPr="005F097A" w:rsidRDefault="00DE7599" w:rsidP="00DE7599">
      <w:pPr>
        <w:ind w:right="-766"/>
        <w:jc w:val="both"/>
        <w:rPr>
          <w:sz w:val="24"/>
          <w:szCs w:val="24"/>
        </w:rPr>
      </w:pPr>
      <w:r w:rsidRPr="005F097A">
        <w:rPr>
          <w:sz w:val="24"/>
          <w:szCs w:val="24"/>
        </w:rPr>
        <w:t xml:space="preserve">Глава городского самоуправления, </w:t>
      </w:r>
    </w:p>
    <w:p w:rsidR="00DE7599" w:rsidRDefault="00DE7599" w:rsidP="00DE7599">
      <w:pPr>
        <w:ind w:right="-766"/>
        <w:jc w:val="both"/>
      </w:pPr>
      <w:r w:rsidRPr="005F097A">
        <w:rPr>
          <w:sz w:val="24"/>
          <w:szCs w:val="24"/>
        </w:rPr>
        <w:t>Председатель городского Собрания                                                                  В.В. Викулин</w:t>
      </w:r>
    </w:p>
    <w:p w:rsidR="00DE7599" w:rsidRPr="005F097A" w:rsidRDefault="00DE7599">
      <w:pPr>
        <w:spacing w:after="200" w:line="276" w:lineRule="auto"/>
        <w:rPr>
          <w:rFonts w:eastAsia="Times New Roman"/>
        </w:rPr>
      </w:pPr>
      <w:r w:rsidRPr="005F097A">
        <w:rPr>
          <w:rFonts w:eastAsia="Times New Roman"/>
        </w:rPr>
        <w:br w:type="page"/>
      </w:r>
    </w:p>
    <w:p w:rsidR="005F097A" w:rsidRPr="005F097A" w:rsidRDefault="005F097A" w:rsidP="005F097A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5F097A">
        <w:rPr>
          <w:rFonts w:ascii="Times New Roman" w:hAnsi="Times New Roman" w:cs="Times New Roman"/>
          <w:sz w:val="20"/>
        </w:rPr>
        <w:lastRenderedPageBreak/>
        <w:t>Приложение к решению Обнинского городского Собрания «О внесении изменений в Стратегию социально-экономического развития г. Обнинска как наукограда Российской Федерации</w:t>
      </w:r>
      <w:r w:rsidR="00F50A6C">
        <w:rPr>
          <w:rFonts w:ascii="Times New Roman" w:hAnsi="Times New Roman" w:cs="Times New Roman"/>
          <w:sz w:val="20"/>
        </w:rPr>
        <w:t xml:space="preserve"> на 2017-2025 годы, утверждённую</w:t>
      </w:r>
      <w:bookmarkStart w:id="0" w:name="_GoBack"/>
      <w:bookmarkEnd w:id="0"/>
      <w:r w:rsidRPr="005F097A">
        <w:rPr>
          <w:rFonts w:ascii="Times New Roman" w:hAnsi="Times New Roman" w:cs="Times New Roman"/>
          <w:sz w:val="20"/>
        </w:rPr>
        <w:t xml:space="preserve"> постановлением Администрации города Обнинска от 28.11.2016 №1901-п» </w:t>
      </w:r>
      <w:proofErr w:type="gramStart"/>
      <w:r w:rsidRPr="005F097A">
        <w:rPr>
          <w:rFonts w:ascii="Times New Roman" w:hAnsi="Times New Roman" w:cs="Times New Roman"/>
          <w:sz w:val="20"/>
        </w:rPr>
        <w:t>от</w:t>
      </w:r>
      <w:proofErr w:type="gramEnd"/>
      <w:r w:rsidRPr="005F097A">
        <w:rPr>
          <w:rFonts w:ascii="Times New Roman" w:hAnsi="Times New Roman" w:cs="Times New Roman"/>
          <w:sz w:val="20"/>
        </w:rPr>
        <w:t xml:space="preserve"> _______ № _____ </w:t>
      </w:r>
    </w:p>
    <w:p w:rsidR="005F097A" w:rsidRPr="00C865DC" w:rsidRDefault="005F097A" w:rsidP="005F097A">
      <w:pPr>
        <w:pStyle w:val="ConsPlusNormal"/>
        <w:ind w:left="4536"/>
        <w:jc w:val="both"/>
        <w:rPr>
          <w:sz w:val="20"/>
        </w:rPr>
      </w:pPr>
    </w:p>
    <w:p w:rsidR="005F097A" w:rsidRPr="00C865DC" w:rsidRDefault="005F097A" w:rsidP="005F097A">
      <w:pPr>
        <w:pStyle w:val="-"/>
        <w:ind w:firstLine="0"/>
        <w:jc w:val="center"/>
        <w:rPr>
          <w:sz w:val="28"/>
          <w:szCs w:val="28"/>
        </w:rPr>
      </w:pPr>
      <w:r w:rsidRPr="00C865DC">
        <w:rPr>
          <w:rStyle w:val="tgc"/>
          <w:b/>
          <w:bCs/>
          <w:color w:val="00000A"/>
          <w:sz w:val="28"/>
          <w:szCs w:val="28"/>
          <w:lang w:eastAsia="ru-RU"/>
        </w:rPr>
        <w:t xml:space="preserve">Стратегия </w:t>
      </w:r>
    </w:p>
    <w:p w:rsidR="005F097A" w:rsidRDefault="005F097A" w:rsidP="005F097A">
      <w:pPr>
        <w:pStyle w:val="-"/>
        <w:ind w:firstLine="0"/>
        <w:jc w:val="center"/>
        <w:rPr>
          <w:rStyle w:val="tgc"/>
          <w:b/>
          <w:bCs/>
          <w:color w:val="00000A"/>
          <w:sz w:val="28"/>
          <w:szCs w:val="28"/>
          <w:lang w:eastAsia="ru-RU"/>
        </w:rPr>
      </w:pPr>
      <w:r w:rsidRPr="00C865DC">
        <w:rPr>
          <w:rStyle w:val="tgc"/>
          <w:b/>
          <w:bCs/>
          <w:color w:val="00000A"/>
          <w:sz w:val="28"/>
          <w:szCs w:val="28"/>
          <w:lang w:eastAsia="ru-RU"/>
        </w:rPr>
        <w:t>социально-экономического развития города Обнинска как наукограда Российской Федерации на 2017-2025 годы</w:t>
      </w:r>
    </w:p>
    <w:p w:rsidR="005F097A" w:rsidRPr="00C865DC" w:rsidRDefault="005F097A" w:rsidP="005F097A">
      <w:pPr>
        <w:pStyle w:val="-"/>
        <w:ind w:firstLine="0"/>
        <w:jc w:val="center"/>
        <w:rPr>
          <w:b/>
          <w:color w:val="auto"/>
        </w:rPr>
      </w:pPr>
      <w:r w:rsidRPr="00C865DC">
        <w:rPr>
          <w:b/>
          <w:color w:val="auto"/>
        </w:rPr>
        <w:t>Введение. Основания, цели разработки Стратегии.</w:t>
      </w:r>
    </w:p>
    <w:p w:rsidR="005F097A" w:rsidRPr="00FC7940" w:rsidRDefault="005F097A" w:rsidP="005F097A">
      <w:pPr>
        <w:spacing w:line="360" w:lineRule="auto"/>
        <w:ind w:firstLine="567"/>
        <w:jc w:val="both"/>
      </w:pPr>
      <w:r w:rsidRPr="00FC7940">
        <w:rPr>
          <w:sz w:val="24"/>
          <w:szCs w:val="24"/>
        </w:rPr>
        <w:t xml:space="preserve">Стратегия социально-экономического развития города Обнинска как наукограда Российской Федерации на 2017 - 2025 годы (далее Стратегия) разработана на основании требований п.2. статьи 2.1. </w:t>
      </w:r>
      <w:proofErr w:type="gramStart"/>
      <w:r w:rsidRPr="00FC7940">
        <w:rPr>
          <w:sz w:val="24"/>
          <w:szCs w:val="24"/>
        </w:rPr>
        <w:t>Федерального закона от 20.04.2015 г.№100-ФЗ «О внесении изменений в Федеральный закон «О статусе наукограда Российской Федерации» и Федеральный закон «О науке и государственной научно-технической политике», в соответствии со Стратегией научно-технологического развития Российской Федерации на долгосрочный период, Указом Президента Российской Федерации № 203 от 09.05.2017 «О Стратегии развития информационного общества в Российской Федерации на 2017-2030 годы».</w:t>
      </w:r>
      <w:proofErr w:type="gramEnd"/>
    </w:p>
    <w:p w:rsidR="005F097A" w:rsidRPr="00FC7940" w:rsidRDefault="005F097A" w:rsidP="005F097A">
      <w:pPr>
        <w:spacing w:line="360" w:lineRule="auto"/>
        <w:ind w:firstLine="567"/>
        <w:jc w:val="both"/>
      </w:pPr>
      <w:proofErr w:type="gramStart"/>
      <w:r w:rsidRPr="00FC7940">
        <w:rPr>
          <w:rStyle w:val="None"/>
          <w:sz w:val="24"/>
          <w:szCs w:val="24"/>
        </w:rPr>
        <w:t xml:space="preserve">Стратегия разработана с учётом приоритетов социально-экономической политики, определённых концепцией долгосрочного социально-экономического развития Российской Федерации, прогнозом социально-экономического развития Российской Федерации и Калужской области на долгосрочный период, иными документами федерального и регионального уровня, отражающими государственную политику в сфере социально-экономического развития </w:t>
      </w:r>
      <w:proofErr w:type="spellStart"/>
      <w:r w:rsidRPr="00FC7940">
        <w:rPr>
          <w:rStyle w:val="None"/>
          <w:sz w:val="24"/>
          <w:szCs w:val="24"/>
        </w:rPr>
        <w:t>наукоградов</w:t>
      </w:r>
      <w:proofErr w:type="spellEnd"/>
      <w:r w:rsidRPr="00FC7940">
        <w:rPr>
          <w:rStyle w:val="None"/>
          <w:sz w:val="24"/>
          <w:szCs w:val="24"/>
        </w:rPr>
        <w:t xml:space="preserve"> Российской Федерации, а также Стратегией социально-экономического развития Калужской  области до 2030 года.</w:t>
      </w:r>
      <w:proofErr w:type="gramEnd"/>
    </w:p>
    <w:p w:rsidR="005F097A" w:rsidRPr="00FC7940" w:rsidRDefault="005F097A" w:rsidP="005F097A">
      <w:pPr>
        <w:spacing w:line="360" w:lineRule="auto"/>
        <w:ind w:firstLine="567"/>
        <w:jc w:val="both"/>
      </w:pPr>
      <w:r w:rsidRPr="00FC7940">
        <w:rPr>
          <w:rStyle w:val="None"/>
          <w:sz w:val="24"/>
          <w:szCs w:val="24"/>
        </w:rPr>
        <w:t>При разработке Стратегии учтены итоги реализации «Программы комплексного социально-экономического развития города Обнинска как наукограда Российской Федерации на 2007 – 2012 годы», цели, задачи и основные направления «Программы комплексного социально-экономического развития города Обнинска как наукограда Российской Федерации на 2013 – 2017 годы и на период до 2020 года».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rFonts w:cs="Times New Roman"/>
          <w:color w:val="auto"/>
        </w:rPr>
        <w:t xml:space="preserve">Основная цель разработки Стратегии – определение приоритетов развития для достижения прорывных результатов как в научно-технологической сфере, так и в социально-экономической жизни города (в </w:t>
      </w:r>
      <w:proofErr w:type="spellStart"/>
      <w:r w:rsidRPr="00FC7940">
        <w:rPr>
          <w:rFonts w:cs="Times New Roman"/>
          <w:color w:val="auto"/>
        </w:rPr>
        <w:t>т.ч</w:t>
      </w:r>
      <w:proofErr w:type="spellEnd"/>
      <w:r w:rsidRPr="00FC7940">
        <w:rPr>
          <w:rFonts w:cs="Times New Roman"/>
          <w:color w:val="auto"/>
        </w:rPr>
        <w:t>. рассматриваемой как среда, в которой развивается научно-технологический комплекс). Важнейшим аспектом является формирование общего видения, разделяемого всеми основными категориями представителей городского сообщества, относительно желаемого будущего города.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>Глава 1 посвящена краткой оценке текущего состояния города и описанию проблем, вызовов и конкурентных преимуществ.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>Глава 2 описывает образ будущего и миссию города.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 xml:space="preserve">В главе 3 </w:t>
      </w:r>
      <w:r w:rsidRPr="00FC7940">
        <w:rPr>
          <w:rFonts w:cs="Times New Roman"/>
          <w:color w:val="auto"/>
        </w:rPr>
        <w:t>определены задачи и приоритетные направления будущего развития города.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rFonts w:cs="Times New Roman"/>
          <w:color w:val="auto"/>
        </w:rPr>
        <w:t>В главе 4 указаны основные этапы реализации Стратегии и показатели, к которым должен стремиться город к 2025 году.</w:t>
      </w:r>
    </w:p>
    <w:p w:rsidR="005F097A" w:rsidRDefault="005F097A" w:rsidP="005F097A">
      <w:pPr>
        <w:pStyle w:val="-"/>
        <w:ind w:firstLine="540"/>
        <w:rPr>
          <w:rFonts w:cs="Times New Roman"/>
          <w:color w:val="auto"/>
        </w:rPr>
      </w:pPr>
      <w:r w:rsidRPr="00FC7940">
        <w:rPr>
          <w:rFonts w:cs="Times New Roman"/>
          <w:color w:val="auto"/>
        </w:rPr>
        <w:t>Глава 5 описывает систему контроля хода реализации Стратегии.</w:t>
      </w:r>
    </w:p>
    <w:p w:rsidR="005F097A" w:rsidRDefault="005F097A" w:rsidP="005F097A">
      <w:pPr>
        <w:pStyle w:val="-"/>
        <w:ind w:firstLine="540"/>
        <w:rPr>
          <w:rFonts w:cs="Times New Roman"/>
          <w:color w:val="auto"/>
        </w:rPr>
      </w:pPr>
    </w:p>
    <w:p w:rsidR="005F097A" w:rsidRPr="00C865DC" w:rsidRDefault="005F097A" w:rsidP="005F097A">
      <w:pPr>
        <w:pStyle w:val="-"/>
        <w:numPr>
          <w:ilvl w:val="0"/>
          <w:numId w:val="14"/>
        </w:numPr>
        <w:rPr>
          <w:b/>
          <w:color w:val="auto"/>
          <w:sz w:val="28"/>
          <w:szCs w:val="28"/>
        </w:rPr>
      </w:pPr>
      <w:r w:rsidRPr="00C865DC">
        <w:rPr>
          <w:b/>
          <w:color w:val="auto"/>
          <w:sz w:val="28"/>
          <w:szCs w:val="28"/>
        </w:rPr>
        <w:t>Текущее состояние социально-экономического развития города и конкурентные преимущества.</w:t>
      </w:r>
    </w:p>
    <w:p w:rsidR="005F097A" w:rsidRPr="00FC7940" w:rsidRDefault="005F097A" w:rsidP="005F097A">
      <w:pPr>
        <w:pStyle w:val="11"/>
        <w:numPr>
          <w:ilvl w:val="1"/>
          <w:numId w:val="14"/>
        </w:numPr>
        <w:spacing w:before="240" w:after="0" w:line="360" w:lineRule="auto"/>
        <w:ind w:left="567" w:firstLine="142"/>
        <w:rPr>
          <w:color w:val="auto"/>
        </w:rPr>
      </w:pPr>
      <w:r w:rsidRPr="00FC7940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Оценка текущей социально-экономической ситуации.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>В настоящее время Обнинск является крупным научным центром, имеет официальный статус первого наукограда Российской Федерации, который присвоен городу сроком до 31 декабря 2024 года Указом Президента Российской Федерации № 821 от 6 мая 2000 года.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 xml:space="preserve">Город развивается как многопрофильный исследовательский центр, специализирующийся на научных разработках в ядерной физике, атомной энергетике, радиологии, радиационной химии, геофизике и метеорологии, различных отраслях медицины (например, онкологии), фармацевтике (в </w:t>
      </w:r>
      <w:proofErr w:type="spellStart"/>
      <w:r w:rsidRPr="00FC7940">
        <w:rPr>
          <w:color w:val="auto"/>
        </w:rPr>
        <w:t>т.ч</w:t>
      </w:r>
      <w:proofErr w:type="spellEnd"/>
      <w:r w:rsidRPr="00FC7940">
        <w:rPr>
          <w:color w:val="auto"/>
        </w:rPr>
        <w:t xml:space="preserve">. </w:t>
      </w:r>
      <w:proofErr w:type="spellStart"/>
      <w:r w:rsidRPr="00FC7940">
        <w:rPr>
          <w:color w:val="auto"/>
        </w:rPr>
        <w:t>радиофармацевтике</w:t>
      </w:r>
      <w:proofErr w:type="spellEnd"/>
      <w:r w:rsidRPr="00FC7940">
        <w:rPr>
          <w:color w:val="auto"/>
        </w:rPr>
        <w:t xml:space="preserve">), производстве материалов с уникальными свойствами. В городе расположен Центр подготовки экипажей </w:t>
      </w:r>
      <w:r w:rsidRPr="00FC7940">
        <w:rPr>
          <w:rFonts w:cs="Times New Roman"/>
          <w:color w:val="auto"/>
        </w:rPr>
        <w:t>подводного атомного флота Российской Федерации.</w:t>
      </w:r>
    </w:p>
    <w:p w:rsidR="005F097A" w:rsidRPr="00FC7940" w:rsidRDefault="005F097A" w:rsidP="005F097A">
      <w:pPr>
        <w:pStyle w:val="Heading31"/>
        <w:spacing w:line="360" w:lineRule="auto"/>
        <w:ind w:firstLine="540"/>
        <w:jc w:val="both"/>
        <w:rPr>
          <w:color w:val="auto"/>
        </w:rPr>
      </w:pPr>
      <w:r w:rsidRPr="00FC7940">
        <w:rPr>
          <w:rFonts w:ascii="Times New Roman" w:hAnsi="Times New Roman" w:cs="Times New Roman"/>
          <w:i/>
          <w:color w:val="auto"/>
          <w:sz w:val="24"/>
          <w:szCs w:val="24"/>
        </w:rPr>
        <w:t>Базовые показатели социально-экономического развития города</w:t>
      </w:r>
    </w:p>
    <w:p w:rsidR="005F097A" w:rsidRPr="00FC7940" w:rsidRDefault="005F097A" w:rsidP="005F097A">
      <w:pPr>
        <w:pStyle w:val="serg"/>
        <w:widowControl/>
        <w:ind w:firstLine="540"/>
        <w:rPr>
          <w:color w:val="auto"/>
        </w:rPr>
      </w:pPr>
      <w:r w:rsidRPr="00FC7940">
        <w:rPr>
          <w:rStyle w:val="tgc"/>
          <w:rFonts w:cs="Times New Roman"/>
          <w:color w:val="auto"/>
          <w:sz w:val="24"/>
          <w:szCs w:val="24"/>
          <w:lang w:eastAsia="ru-RU"/>
        </w:rPr>
        <w:t xml:space="preserve">На начало 2017 года численность населения составила    113639  человек. </w:t>
      </w:r>
    </w:p>
    <w:p w:rsidR="005F097A" w:rsidRPr="00FC7940" w:rsidRDefault="005F097A" w:rsidP="005F097A">
      <w:pPr>
        <w:spacing w:line="360" w:lineRule="auto"/>
        <w:ind w:firstLine="567"/>
        <w:jc w:val="both"/>
        <w:rPr>
          <w:sz w:val="24"/>
          <w:szCs w:val="24"/>
        </w:rPr>
      </w:pPr>
      <w:r w:rsidRPr="00FC7940">
        <w:rPr>
          <w:rStyle w:val="tgc"/>
          <w:sz w:val="24"/>
          <w:szCs w:val="24"/>
        </w:rPr>
        <w:t xml:space="preserve">Основные социально-экономические показатели свидетельствует о достаточно высоком уровне жизни большинства горожан. В городе низкий уровень безработицы (на 01.01.2017 г. – 0,45% экономически активного населения), что ниже, чем по Калужской области в целом. Финансово-хозяйственную деятельность в городе </w:t>
      </w:r>
      <w:proofErr w:type="gramStart"/>
      <w:r w:rsidRPr="00FC7940">
        <w:rPr>
          <w:rStyle w:val="tgc"/>
          <w:sz w:val="24"/>
          <w:szCs w:val="24"/>
        </w:rPr>
        <w:t>в осуществляют</w:t>
      </w:r>
      <w:proofErr w:type="gramEnd"/>
      <w:r w:rsidRPr="00FC7940">
        <w:rPr>
          <w:rStyle w:val="tgc"/>
          <w:sz w:val="24"/>
          <w:szCs w:val="24"/>
        </w:rPr>
        <w:t xml:space="preserve"> 2,55</w:t>
      </w:r>
      <w:r w:rsidRPr="00FC7940">
        <w:rPr>
          <w:noProof/>
        </w:rPr>
        <w:t xml:space="preserve"> </w:t>
      </w:r>
      <w:r w:rsidRPr="00FC7940">
        <w:rPr>
          <w:rStyle w:val="tgc"/>
          <w:sz w:val="24"/>
          <w:szCs w:val="24"/>
        </w:rPr>
        <w:t>тысячи юридических лиц. Объём выручки предприятий и организаций города по итогам 2016 года составил  153,4  млрд. рублей. Объем инвестиций составил 7,0 млрд. рублей. Из общей суммы выручки наибольшую долю составляет промышленность (42%). Научные исследования и разработки - 11% от общегородского объёма выручки. Бюджет города по расходам социально ориентирован. Наибольший удельный вес в расходах бюджета составили расходы на образование  (</w:t>
      </w:r>
      <w:r w:rsidRPr="00FC7940">
        <w:t>42,8%)</w:t>
      </w:r>
      <w:r w:rsidRPr="00FC7940">
        <w:rPr>
          <w:rStyle w:val="tgc"/>
          <w:sz w:val="24"/>
          <w:szCs w:val="24"/>
        </w:rPr>
        <w:t>. Значительная часть капитальных расходов направлена на развитие человеческого капитала (строительство детских садов, объектов спортивной инфраструктуры, развитие учреждений образования и культуры и др.).</w:t>
      </w:r>
      <w:r w:rsidRPr="00FC7940">
        <w:rPr>
          <w:sz w:val="24"/>
          <w:szCs w:val="24"/>
        </w:rPr>
        <w:t xml:space="preserve"> Основные показатели социально-экономического развития города Обнинска приведены в Приложении 2.      </w:t>
      </w:r>
    </w:p>
    <w:p w:rsidR="005F097A" w:rsidRPr="00FC7940" w:rsidRDefault="005F097A" w:rsidP="005F097A">
      <w:pPr>
        <w:spacing w:line="360" w:lineRule="auto"/>
        <w:ind w:firstLine="567"/>
        <w:jc w:val="both"/>
        <w:rPr>
          <w:sz w:val="24"/>
          <w:szCs w:val="24"/>
        </w:rPr>
      </w:pPr>
    </w:p>
    <w:p w:rsidR="005F097A" w:rsidRPr="00FC7940" w:rsidRDefault="005F097A" w:rsidP="005F097A">
      <w:pPr>
        <w:spacing w:line="360" w:lineRule="auto"/>
        <w:ind w:firstLine="567"/>
        <w:jc w:val="both"/>
      </w:pPr>
    </w:p>
    <w:p w:rsidR="005F097A" w:rsidRPr="00FC7940" w:rsidRDefault="005F097A" w:rsidP="005F097A">
      <w:pPr>
        <w:pStyle w:val="Heading31"/>
        <w:spacing w:before="120" w:after="200" w:line="240" w:lineRule="auto"/>
        <w:ind w:firstLine="567"/>
        <w:jc w:val="both"/>
        <w:rPr>
          <w:color w:val="auto"/>
        </w:rPr>
      </w:pPr>
      <w:r w:rsidRPr="00FC7940">
        <w:rPr>
          <w:rFonts w:cs="Arial Unicode MS"/>
          <w:i/>
          <w:color w:val="auto"/>
          <w:sz w:val="24"/>
          <w:szCs w:val="24"/>
        </w:rPr>
        <w:t>Характеристика научно-технического комплекса города.</w:t>
      </w:r>
    </w:p>
    <w:p w:rsidR="005F097A" w:rsidRPr="00FC7940" w:rsidRDefault="005F097A" w:rsidP="005F097A">
      <w:pPr>
        <w:pStyle w:val="4"/>
        <w:tabs>
          <w:tab w:val="left" w:pos="567"/>
        </w:tabs>
        <w:spacing w:before="0" w:after="200"/>
        <w:ind w:left="28" w:firstLine="0"/>
        <w:rPr>
          <w:color w:val="auto"/>
        </w:rPr>
      </w:pPr>
      <w:r w:rsidRPr="00FC7940">
        <w:rPr>
          <w:rFonts w:cs="Arial Unicode MS"/>
          <w:b w:val="0"/>
          <w:color w:val="auto"/>
        </w:rPr>
        <w:tab/>
      </w:r>
      <w:r w:rsidRPr="00FC7940">
        <w:rPr>
          <w:rFonts w:cs="Arial Unicode MS"/>
          <w:b w:val="0"/>
          <w:i/>
          <w:color w:val="auto"/>
          <w:u w:val="single"/>
        </w:rPr>
        <w:t>Научно-производственный комплекс</w:t>
      </w:r>
      <w:r w:rsidRPr="00FC7940">
        <w:rPr>
          <w:rStyle w:val="Hyperlink2"/>
          <w:i/>
          <w:color w:val="auto"/>
          <w:u w:val="single"/>
          <w:lang w:eastAsia="ru-RU"/>
        </w:rPr>
        <w:t>.</w:t>
      </w:r>
      <w:r w:rsidRPr="00FC7940">
        <w:rPr>
          <w:b w:val="0"/>
          <w:color w:val="auto"/>
        </w:rPr>
        <w:t xml:space="preserve"> Градообразующей основой города являются предприятия научно-производственного комплекса (далее - НПК) города.  </w:t>
      </w:r>
    </w:p>
    <w:p w:rsidR="005F097A" w:rsidRPr="00FC7940" w:rsidRDefault="005F097A" w:rsidP="005F097A">
      <w:pPr>
        <w:pStyle w:val="serg"/>
        <w:widowControl/>
        <w:ind w:firstLine="540"/>
        <w:rPr>
          <w:rStyle w:val="tgc"/>
          <w:color w:val="auto"/>
          <w:sz w:val="24"/>
          <w:szCs w:val="24"/>
        </w:rPr>
      </w:pPr>
      <w:r w:rsidRPr="00FC7940">
        <w:rPr>
          <w:rStyle w:val="tgc"/>
          <w:color w:val="auto"/>
          <w:sz w:val="24"/>
          <w:szCs w:val="24"/>
        </w:rPr>
        <w:t xml:space="preserve">В 2016 году в сфере науки и научного обслуживания занято 10,5 тыс. человек, или 21,9% от общей </w:t>
      </w:r>
      <w:proofErr w:type="gramStart"/>
      <w:r w:rsidRPr="00FC7940">
        <w:rPr>
          <w:rStyle w:val="tgc"/>
          <w:color w:val="auto"/>
          <w:sz w:val="24"/>
          <w:szCs w:val="24"/>
        </w:rPr>
        <w:t>численности</w:t>
      </w:r>
      <w:proofErr w:type="gramEnd"/>
      <w:r w:rsidRPr="00FC7940">
        <w:rPr>
          <w:rStyle w:val="tgc"/>
          <w:color w:val="auto"/>
          <w:sz w:val="24"/>
          <w:szCs w:val="24"/>
        </w:rPr>
        <w:t xml:space="preserve"> работающих на предприятиях и в организациях города, из них 9,2 тыс. человек – работники НИИ города. </w:t>
      </w:r>
    </w:p>
    <w:p w:rsidR="005F097A" w:rsidRPr="00FC7940" w:rsidRDefault="005F097A" w:rsidP="005F097A">
      <w:pPr>
        <w:pStyle w:val="serg"/>
        <w:widowControl/>
        <w:ind w:firstLine="540"/>
        <w:rPr>
          <w:color w:val="auto"/>
        </w:rPr>
      </w:pPr>
      <w:r w:rsidRPr="00FC7940">
        <w:rPr>
          <w:rStyle w:val="tgc"/>
          <w:color w:val="auto"/>
          <w:sz w:val="24"/>
          <w:szCs w:val="24"/>
          <w:lang w:eastAsia="ru-RU"/>
        </w:rPr>
        <w:t xml:space="preserve">Основными предприятиями НПК города являются: АО «ГНЦ РФ ФЭИ», АО «ОНПП «Технология», АО «ГНЦ РФ НИФХИ», </w:t>
      </w:r>
      <w:r w:rsidRPr="00FC7940">
        <w:rPr>
          <w:rStyle w:val="Hyperlink2"/>
          <w:color w:val="auto"/>
          <w:lang w:eastAsia="ru-RU"/>
        </w:rPr>
        <w:t xml:space="preserve">МРНЦ им. А.Ф. </w:t>
      </w:r>
      <w:proofErr w:type="spellStart"/>
      <w:r w:rsidRPr="00FC7940">
        <w:rPr>
          <w:rStyle w:val="Hyperlink2"/>
          <w:color w:val="auto"/>
          <w:lang w:eastAsia="ru-RU"/>
        </w:rPr>
        <w:t>Цыба</w:t>
      </w:r>
      <w:proofErr w:type="spellEnd"/>
      <w:r w:rsidRPr="00FC7940">
        <w:rPr>
          <w:rStyle w:val="Hyperlink2"/>
          <w:color w:val="auto"/>
          <w:lang w:eastAsia="ru-RU"/>
        </w:rPr>
        <w:t xml:space="preserve"> – филиал ФГБУ «НМИРЦ» МЗ РФ, НПО «Тайфун», ВНИИРАЭ, ИАТЭ НИЯУ МИФИ, НОУ ДПО «ЦИПК </w:t>
      </w:r>
      <w:proofErr w:type="spellStart"/>
      <w:r w:rsidRPr="00FC7940">
        <w:rPr>
          <w:rStyle w:val="Hyperlink2"/>
          <w:color w:val="auto"/>
          <w:lang w:eastAsia="ru-RU"/>
        </w:rPr>
        <w:t>Росатома</w:t>
      </w:r>
      <w:proofErr w:type="spellEnd"/>
      <w:r w:rsidRPr="00FC7940">
        <w:rPr>
          <w:rStyle w:val="Hyperlink2"/>
          <w:color w:val="auto"/>
          <w:lang w:eastAsia="ru-RU"/>
        </w:rPr>
        <w:t xml:space="preserve">» и др. </w:t>
      </w:r>
      <w:r w:rsidRPr="00FC7940">
        <w:rPr>
          <w:rFonts w:cs="Times New Roman"/>
          <w:color w:val="auto"/>
          <w:sz w:val="24"/>
          <w:szCs w:val="24"/>
        </w:rPr>
        <w:t>Подробное описание предприятий НПК приведено в Приложении 3.</w:t>
      </w:r>
    </w:p>
    <w:p w:rsidR="005F097A" w:rsidRPr="00FC7940" w:rsidRDefault="005F097A" w:rsidP="005F097A">
      <w:pPr>
        <w:pStyle w:val="-"/>
        <w:rPr>
          <w:color w:val="auto"/>
        </w:rPr>
      </w:pPr>
      <w:r w:rsidRPr="00FC7940">
        <w:rPr>
          <w:i/>
          <w:color w:val="auto"/>
          <w:u w:val="single"/>
        </w:rPr>
        <w:t>Инновационные кластеры.</w:t>
      </w:r>
      <w:r w:rsidRPr="00FC7940">
        <w:rPr>
          <w:i/>
          <w:color w:val="auto"/>
        </w:rPr>
        <w:t xml:space="preserve"> </w:t>
      </w:r>
      <w:r w:rsidRPr="00FC7940">
        <w:rPr>
          <w:color w:val="auto"/>
        </w:rPr>
        <w:t>В настоящее время развитие Обнинска как наукограда тесно связано с реализацией кластерной политики России</w:t>
      </w:r>
      <w:r w:rsidRPr="00FC7940">
        <w:rPr>
          <w:rStyle w:val="1"/>
          <w:color w:val="auto"/>
        </w:rPr>
        <w:footnoteReference w:id="1"/>
      </w:r>
      <w:r w:rsidRPr="00FC7940">
        <w:rPr>
          <w:color w:val="auto"/>
        </w:rPr>
        <w:t xml:space="preserve"> и Калужской области. Предприятия города являются якорными участниками трёх кластеров: </w:t>
      </w:r>
    </w:p>
    <w:p w:rsidR="005F097A" w:rsidRPr="00FC7940" w:rsidRDefault="005F097A" w:rsidP="005F097A">
      <w:pPr>
        <w:pStyle w:val="ae"/>
        <w:numPr>
          <w:ilvl w:val="0"/>
          <w:numId w:val="32"/>
        </w:numPr>
        <w:suppressAutoHyphens w:val="0"/>
        <w:ind w:hanging="720"/>
        <w:rPr>
          <w:color w:val="auto"/>
        </w:rPr>
      </w:pPr>
      <w:r w:rsidRPr="00FC7940">
        <w:rPr>
          <w:color w:val="auto"/>
        </w:rPr>
        <w:t xml:space="preserve">«Фармацевтика, биотехнологии и биомедицина» (КФК-кластер); </w:t>
      </w:r>
    </w:p>
    <w:p w:rsidR="005F097A" w:rsidRPr="00FC7940" w:rsidRDefault="005F097A" w:rsidP="005F097A">
      <w:pPr>
        <w:pStyle w:val="ae"/>
        <w:numPr>
          <w:ilvl w:val="0"/>
          <w:numId w:val="32"/>
        </w:numPr>
        <w:suppressAutoHyphens w:val="0"/>
        <w:ind w:left="0" w:firstLine="709"/>
        <w:rPr>
          <w:color w:val="auto"/>
        </w:rPr>
      </w:pPr>
      <w:r w:rsidRPr="00FC7940">
        <w:rPr>
          <w:color w:val="auto"/>
        </w:rPr>
        <w:t>«Авиационно-космических технологий, полимерных материалов и конструкций» (АКОТЕХ)</w:t>
      </w:r>
      <w:proofErr w:type="gramStart"/>
      <w:r w:rsidRPr="00FC7940">
        <w:rPr>
          <w:color w:val="auto"/>
        </w:rPr>
        <w:t xml:space="preserve"> ;</w:t>
      </w:r>
      <w:proofErr w:type="gramEnd"/>
    </w:p>
    <w:p w:rsidR="005F097A" w:rsidRPr="00FC7940" w:rsidRDefault="005F097A" w:rsidP="005F097A">
      <w:pPr>
        <w:pStyle w:val="ae"/>
        <w:numPr>
          <w:ilvl w:val="0"/>
          <w:numId w:val="32"/>
        </w:numPr>
        <w:suppressAutoHyphens w:val="0"/>
        <w:ind w:left="0" w:firstLine="709"/>
        <w:rPr>
          <w:color w:val="auto"/>
        </w:rPr>
      </w:pPr>
      <w:r w:rsidRPr="00FC7940">
        <w:rPr>
          <w:color w:val="auto"/>
        </w:rPr>
        <w:t xml:space="preserve">«Кластер информационно-коммуникационных технологий» (ИКТ-кластер). </w:t>
      </w:r>
    </w:p>
    <w:p w:rsidR="005F097A" w:rsidRPr="00FC7940" w:rsidRDefault="005F097A" w:rsidP="005F097A">
      <w:pPr>
        <w:pStyle w:val="HeaderFooter"/>
        <w:spacing w:line="360" w:lineRule="auto"/>
        <w:ind w:firstLine="709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</w:rPr>
        <w:t xml:space="preserve">В стадии формирования кластер ядерных и радиационных технологий Калужской области (ЯРТ-кластер). </w:t>
      </w:r>
    </w:p>
    <w:p w:rsidR="005F097A" w:rsidRPr="00FC7940" w:rsidRDefault="005F097A" w:rsidP="005F097A">
      <w:pPr>
        <w:pStyle w:val="-"/>
        <w:rPr>
          <w:color w:val="auto"/>
        </w:rPr>
      </w:pPr>
      <w:r w:rsidRPr="00FC7940">
        <w:rPr>
          <w:color w:val="auto"/>
        </w:rPr>
        <w:t xml:space="preserve">В Обнинске действуют несколько десятков малых и средних предприятий, которые активно внедряют инновации, в том числе связанные с деятельностью кластеров: </w:t>
      </w:r>
      <w:proofErr w:type="gramStart"/>
      <w:r w:rsidRPr="00FC7940">
        <w:rPr>
          <w:color w:val="auto"/>
        </w:rPr>
        <w:t>ООО «Растр-технология», ООО «Тесей», ООО «</w:t>
      </w:r>
      <w:proofErr w:type="spellStart"/>
      <w:r w:rsidRPr="00FC7940">
        <w:rPr>
          <w:color w:val="auto"/>
        </w:rPr>
        <w:t>Агригазполимер</w:t>
      </w:r>
      <w:proofErr w:type="spellEnd"/>
      <w:r w:rsidRPr="00FC7940">
        <w:rPr>
          <w:color w:val="auto"/>
        </w:rPr>
        <w:t>», ЗАО «</w:t>
      </w:r>
      <w:proofErr w:type="spellStart"/>
      <w:r w:rsidRPr="00FC7940">
        <w:rPr>
          <w:color w:val="auto"/>
        </w:rPr>
        <w:t>ОбнинскЭнергТех</w:t>
      </w:r>
      <w:proofErr w:type="spellEnd"/>
      <w:r w:rsidRPr="00FC7940">
        <w:rPr>
          <w:color w:val="auto"/>
        </w:rPr>
        <w:t>», ООО «</w:t>
      </w:r>
      <w:proofErr w:type="spellStart"/>
      <w:r w:rsidRPr="00FC7940">
        <w:rPr>
          <w:color w:val="auto"/>
        </w:rPr>
        <w:t>Обнинская</w:t>
      </w:r>
      <w:proofErr w:type="spellEnd"/>
      <w:r w:rsidRPr="00FC7940">
        <w:rPr>
          <w:color w:val="auto"/>
        </w:rPr>
        <w:t xml:space="preserve"> термоэлектрическая компания», ООО «Аэрофильтр», ООО «</w:t>
      </w:r>
      <w:proofErr w:type="spellStart"/>
      <w:r w:rsidRPr="00FC7940">
        <w:rPr>
          <w:color w:val="auto"/>
        </w:rPr>
        <w:t>Медбиофарм</w:t>
      </w:r>
      <w:proofErr w:type="spellEnd"/>
      <w:r w:rsidRPr="00FC7940">
        <w:rPr>
          <w:color w:val="auto"/>
        </w:rPr>
        <w:t xml:space="preserve">», ООО «ОМИТЕКС» и др. Все они являются ведущими в своих отраслях и занимают лидирующие позиции в России по направлениям своей деятельности. </w:t>
      </w:r>
      <w:proofErr w:type="gramEnd"/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i/>
          <w:color w:val="auto"/>
          <w:u w:val="single"/>
        </w:rPr>
        <w:t>Инновационная инфраструктура.</w:t>
      </w:r>
      <w:r w:rsidRPr="00FC7940">
        <w:rPr>
          <w:color w:val="auto"/>
        </w:rPr>
        <w:t xml:space="preserve"> </w:t>
      </w:r>
      <w:r w:rsidRPr="00FC7940">
        <w:rPr>
          <w:rStyle w:val="Hyperlink2"/>
          <w:color w:val="auto"/>
          <w:lang w:eastAsia="ru-RU"/>
        </w:rPr>
        <w:t xml:space="preserve">В городе сформирована и активно действует </w:t>
      </w:r>
      <w:r w:rsidRPr="00FC7940">
        <w:rPr>
          <w:color w:val="auto"/>
        </w:rPr>
        <w:t xml:space="preserve">инфраструктура поддержки предпринимательства и инновационной деятельности, </w:t>
      </w:r>
      <w:r w:rsidRPr="00FC7940">
        <w:rPr>
          <w:rStyle w:val="Hyperlink2"/>
          <w:color w:val="auto"/>
          <w:lang w:eastAsia="ru-RU"/>
        </w:rPr>
        <w:t xml:space="preserve">работа которой направлена на формирование новых источников экономического роста за счёт развития малых и средних инновационных предприятий и инновационных кластеров (например, АИРКО, Бизнес-инкубатор ОЦНТ,  Обнинский бизнес-инкубатор, ЛИТЦ, сеть </w:t>
      </w:r>
      <w:r w:rsidRPr="00FC7940">
        <w:rPr>
          <w:rStyle w:val="Hyperlink2"/>
          <w:color w:val="auto"/>
          <w:lang w:val="en-US" w:eastAsia="ru-RU"/>
        </w:rPr>
        <w:t>RTTN</w:t>
      </w:r>
      <w:r w:rsidRPr="00FC7940">
        <w:rPr>
          <w:rStyle w:val="Hyperlink2"/>
          <w:color w:val="auto"/>
          <w:lang w:eastAsia="ru-RU"/>
        </w:rPr>
        <w:t xml:space="preserve"> и др.). </w:t>
      </w:r>
      <w:r w:rsidRPr="00FC7940">
        <w:rPr>
          <w:color w:val="auto"/>
        </w:rPr>
        <w:t>Описание кластеров, а также инновационной инфраструктуры, действующих на территории наукограда,  приведено в Приложении 4.</w:t>
      </w:r>
    </w:p>
    <w:p w:rsidR="005F097A" w:rsidRPr="00FC7940" w:rsidRDefault="005F097A" w:rsidP="005F097A">
      <w:pPr>
        <w:pStyle w:val="11"/>
        <w:numPr>
          <w:ilvl w:val="1"/>
          <w:numId w:val="25"/>
        </w:numPr>
        <w:spacing w:before="240" w:after="0" w:line="360" w:lineRule="auto"/>
        <w:ind w:left="567" w:firstLine="426"/>
        <w:rPr>
          <w:color w:val="auto"/>
        </w:rPr>
      </w:pPr>
      <w:r w:rsidRPr="00FC7940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Конкурентные преимущества Обнинска.</w:t>
      </w:r>
    </w:p>
    <w:p w:rsidR="005F097A" w:rsidRPr="00FC7940" w:rsidRDefault="005F097A" w:rsidP="005F097A">
      <w:pPr>
        <w:pStyle w:val="-"/>
        <w:rPr>
          <w:color w:val="auto"/>
        </w:rPr>
      </w:pPr>
      <w:r w:rsidRPr="00FC7940">
        <w:rPr>
          <w:color w:val="auto"/>
        </w:rPr>
        <w:t>Городу присущ целый ряд существенных особенностей, благодаря которым можно говорить о его особой роли в регионе и центральной России:</w:t>
      </w:r>
    </w:p>
    <w:p w:rsidR="005F097A" w:rsidRPr="00FC7940" w:rsidRDefault="005F097A" w:rsidP="005F097A">
      <w:pPr>
        <w:pStyle w:val="10"/>
        <w:numPr>
          <w:ilvl w:val="0"/>
          <w:numId w:val="30"/>
        </w:numPr>
        <w:suppressAutoHyphens w:val="0"/>
        <w:ind w:left="0" w:firstLine="709"/>
        <w:rPr>
          <w:color w:val="auto"/>
        </w:rPr>
      </w:pPr>
      <w:r w:rsidRPr="00FC7940">
        <w:rPr>
          <w:b/>
          <w:i/>
          <w:color w:val="auto"/>
        </w:rPr>
        <w:t>Многопрофильный научно-исследовательский, научно-производственный комплекс, реализующий полный жизненный цикл наукоёмкой высокотехнологичной продукции</w:t>
      </w:r>
      <w:r w:rsidRPr="00FC7940">
        <w:rPr>
          <w:color w:val="auto"/>
        </w:rPr>
        <w:t xml:space="preserve"> (подготовка и переподготовка кадров, фундаментальные исследования, прикладные разработки, внедрение, коммерциализация). Предприятия города являются якорными для большинства кластеров Калужской области.</w:t>
      </w:r>
    </w:p>
    <w:p w:rsidR="005F097A" w:rsidRPr="00FC7940" w:rsidRDefault="005F097A" w:rsidP="005F097A">
      <w:pPr>
        <w:pStyle w:val="10"/>
        <w:numPr>
          <w:ilvl w:val="0"/>
          <w:numId w:val="30"/>
        </w:numPr>
        <w:suppressAutoHyphens w:val="0"/>
        <w:ind w:left="0" w:firstLine="709"/>
        <w:rPr>
          <w:color w:val="auto"/>
        </w:rPr>
      </w:pPr>
      <w:r w:rsidRPr="00FC7940">
        <w:rPr>
          <w:b/>
          <w:bCs/>
          <w:i/>
          <w:iCs/>
          <w:color w:val="auto"/>
        </w:rPr>
        <w:t>Наличие возможностей для высокотехнологичного бизнеса</w:t>
      </w:r>
      <w:r w:rsidRPr="00FC7940">
        <w:rPr>
          <w:color w:val="auto"/>
        </w:rPr>
        <w:t xml:space="preserve">. 90% предприятий, выпускающих наукоёмкую продукцию и входящих в состав НПК города, являются выходцами из научных учреждений города. В городе создана инновационная инфраструктура по типу технологического коридора, начиная от научного парка и </w:t>
      </w:r>
      <w:proofErr w:type="gramStart"/>
      <w:r w:rsidRPr="00FC7940">
        <w:rPr>
          <w:color w:val="auto"/>
        </w:rPr>
        <w:t>бизнес-инкубаторов</w:t>
      </w:r>
      <w:proofErr w:type="gramEnd"/>
      <w:r w:rsidRPr="00FC7940">
        <w:rPr>
          <w:color w:val="auto"/>
        </w:rPr>
        <w:t xml:space="preserve"> до территорий индустриальных парков и зон инновационного развития. </w:t>
      </w:r>
    </w:p>
    <w:p w:rsidR="005F097A" w:rsidRPr="00FC7940" w:rsidRDefault="005F097A" w:rsidP="005F097A">
      <w:pPr>
        <w:pStyle w:val="10"/>
        <w:numPr>
          <w:ilvl w:val="0"/>
          <w:numId w:val="30"/>
        </w:numPr>
        <w:suppressAutoHyphens w:val="0"/>
        <w:ind w:left="0" w:firstLine="709"/>
        <w:rPr>
          <w:color w:val="auto"/>
        </w:rPr>
      </w:pPr>
      <w:r w:rsidRPr="00FC7940">
        <w:rPr>
          <w:b/>
          <w:bCs/>
          <w:i/>
          <w:iCs/>
          <w:color w:val="auto"/>
        </w:rPr>
        <w:t>Высококачественная система образования, высокий уровень человеческого капитала:</w:t>
      </w:r>
      <w:r w:rsidRPr="00FC7940">
        <w:rPr>
          <w:color w:val="auto"/>
        </w:rPr>
        <w:t xml:space="preserve"> квалифицированные кадры, большое число молодых специалистов, студентов, аспирантов. Около </w:t>
      </w:r>
      <w:r w:rsidRPr="00FC7940">
        <w:rPr>
          <w:b/>
          <w:color w:val="auto"/>
        </w:rPr>
        <w:t>60% работающего населения имеет высшее образование</w:t>
      </w:r>
      <w:r w:rsidRPr="00FC7940">
        <w:rPr>
          <w:color w:val="auto"/>
        </w:rPr>
        <w:t>. В городе создана система непрерывного дополнительного образования для всех категорий населения: от школьников до людей пенсионного возраста. Формируется система специализированной подготовки кадров для новых предприятий, открывающихся на территории Калужской области.</w:t>
      </w:r>
    </w:p>
    <w:p w:rsidR="005F097A" w:rsidRPr="00FC7940" w:rsidRDefault="005F097A" w:rsidP="005F097A">
      <w:pPr>
        <w:pStyle w:val="10"/>
        <w:numPr>
          <w:ilvl w:val="0"/>
          <w:numId w:val="30"/>
        </w:numPr>
        <w:suppressAutoHyphens w:val="0"/>
        <w:ind w:left="0" w:firstLine="709"/>
        <w:rPr>
          <w:color w:val="auto"/>
        </w:rPr>
      </w:pPr>
      <w:r w:rsidRPr="00FC7940">
        <w:rPr>
          <w:b/>
          <w:bCs/>
          <w:i/>
          <w:iCs/>
          <w:color w:val="auto"/>
        </w:rPr>
        <w:t>Хороший социальный климат</w:t>
      </w:r>
      <w:r w:rsidRPr="00FC7940">
        <w:rPr>
          <w:color w:val="auto"/>
        </w:rPr>
        <w:t>: интеллигентность населения, обусловленная высоким образовательным уровнем.</w:t>
      </w:r>
    </w:p>
    <w:p w:rsidR="005F097A" w:rsidRPr="00FC7940" w:rsidRDefault="005F097A" w:rsidP="005F097A">
      <w:pPr>
        <w:pStyle w:val="10"/>
        <w:numPr>
          <w:ilvl w:val="0"/>
          <w:numId w:val="30"/>
        </w:numPr>
        <w:suppressAutoHyphens w:val="0"/>
        <w:ind w:left="0" w:firstLine="709"/>
        <w:rPr>
          <w:color w:val="auto"/>
        </w:rPr>
      </w:pPr>
      <w:r w:rsidRPr="00FC7940">
        <w:rPr>
          <w:b/>
          <w:bCs/>
          <w:i/>
          <w:iCs/>
          <w:color w:val="auto"/>
        </w:rPr>
        <w:t>Выгодное географическое положение</w:t>
      </w:r>
      <w:r w:rsidRPr="00FC7940">
        <w:rPr>
          <w:color w:val="auto"/>
        </w:rPr>
        <w:t xml:space="preserve">: развитая транспортная сеть, удобное сообщение с Москвой и другими регионами РФ. </w:t>
      </w:r>
    </w:p>
    <w:p w:rsidR="005F097A" w:rsidRPr="00FC7940" w:rsidRDefault="005F097A" w:rsidP="005F097A">
      <w:pPr>
        <w:pStyle w:val="10"/>
        <w:numPr>
          <w:ilvl w:val="0"/>
          <w:numId w:val="30"/>
        </w:numPr>
        <w:suppressAutoHyphens w:val="0"/>
        <w:ind w:left="0" w:firstLine="709"/>
        <w:rPr>
          <w:color w:val="auto"/>
        </w:rPr>
      </w:pPr>
      <w:r w:rsidRPr="00FC7940">
        <w:rPr>
          <w:b/>
          <w:i/>
          <w:color w:val="auto"/>
        </w:rPr>
        <w:t>Комфортная городская среда:</w:t>
      </w:r>
      <w:r w:rsidRPr="00FC7940">
        <w:rPr>
          <w:color w:val="auto"/>
        </w:rPr>
        <w:t xml:space="preserve"> город </w:t>
      </w:r>
      <w:proofErr w:type="spellStart"/>
      <w:r w:rsidRPr="00FC7940">
        <w:rPr>
          <w:color w:val="auto"/>
        </w:rPr>
        <w:t>окружен</w:t>
      </w:r>
      <w:proofErr w:type="spellEnd"/>
      <w:r w:rsidRPr="00FC7940">
        <w:rPr>
          <w:color w:val="auto"/>
        </w:rPr>
        <w:t xml:space="preserve"> лесами, особенности планировочных решений – большая ширина проезжих частей и тротуаров улиц, средняя этажность застройки большей части города, значительное количество зелёных насаждений, качество и плотность расположения объектов культуры и социального назначения, типичны для более крупных региональных центров.</w:t>
      </w:r>
    </w:p>
    <w:p w:rsidR="005F097A" w:rsidRPr="00FC7940" w:rsidRDefault="005F097A" w:rsidP="005F097A">
      <w:pPr>
        <w:pStyle w:val="11"/>
        <w:numPr>
          <w:ilvl w:val="1"/>
          <w:numId w:val="25"/>
        </w:numPr>
        <w:spacing w:before="360" w:after="0" w:line="360" w:lineRule="auto"/>
        <w:rPr>
          <w:color w:val="auto"/>
        </w:rPr>
      </w:pPr>
      <w:r w:rsidRPr="00FC7940">
        <w:rPr>
          <w:rFonts w:ascii="Times New Roman" w:hAnsi="Times New Roman" w:cs="Times New Roman"/>
          <w:b/>
          <w:color w:val="auto"/>
          <w:sz w:val="26"/>
          <w:szCs w:val="26"/>
        </w:rPr>
        <w:t>Основные барьеры и вызовы.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rStyle w:val="None"/>
          <w:rFonts w:ascii="Cambria" w:hAnsi="Cambria" w:cs="Cambria"/>
          <w:b/>
          <w:bCs/>
          <w:i/>
          <w:iCs/>
          <w:color w:val="auto"/>
        </w:rPr>
        <w:t>Основные вызовы.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 xml:space="preserve">Как показывает представленное выше краткое описание, в целом, ситуацию в городе можно охарактеризовать как благополучную по всем ключевым аспектам. Однако город сталкивается с рядом вызовов и проблем, в </w:t>
      </w:r>
      <w:proofErr w:type="spellStart"/>
      <w:r w:rsidRPr="00FC7940">
        <w:rPr>
          <w:color w:val="auto"/>
        </w:rPr>
        <w:t>т.ч</w:t>
      </w:r>
      <w:proofErr w:type="spellEnd"/>
      <w:r w:rsidRPr="00FC7940">
        <w:rPr>
          <w:color w:val="auto"/>
        </w:rPr>
        <w:t>. влияющих на развитие Обнинска как наукограда. К числу таких вызовов относится, в частности:</w:t>
      </w:r>
    </w:p>
    <w:p w:rsidR="005F097A" w:rsidRPr="00FC7940" w:rsidRDefault="005F097A" w:rsidP="005F097A">
      <w:pPr>
        <w:pStyle w:val="-"/>
        <w:numPr>
          <w:ilvl w:val="0"/>
          <w:numId w:val="29"/>
        </w:numPr>
        <w:spacing w:after="120"/>
        <w:ind w:left="0" w:firstLine="540"/>
        <w:rPr>
          <w:color w:val="auto"/>
        </w:rPr>
      </w:pPr>
      <w:r w:rsidRPr="00FC7940">
        <w:rPr>
          <w:rStyle w:val="None"/>
          <w:b/>
          <w:bCs/>
          <w:iCs/>
          <w:color w:val="auto"/>
        </w:rPr>
        <w:t>Близость Москвы</w:t>
      </w:r>
      <w:r w:rsidRPr="00FC7940">
        <w:rPr>
          <w:color w:val="auto"/>
        </w:rPr>
        <w:t xml:space="preserve">. Данный фактор оказывает на город двоякое влияние. С одной стороны, центральное положение и близость столицы предоставляет дополнительные возможности для развития. С другой стороны, это приводит к оттоку высококвалифицированных кадров – как управленческого персонала, так и профильных </w:t>
      </w:r>
      <w:r w:rsidRPr="00FC7940">
        <w:rPr>
          <w:rStyle w:val="None"/>
          <w:color w:val="auto"/>
        </w:rPr>
        <w:t>специалистов.</w:t>
      </w:r>
    </w:p>
    <w:p w:rsidR="005F097A" w:rsidRPr="00FC7940" w:rsidRDefault="005F097A" w:rsidP="005F097A">
      <w:pPr>
        <w:pStyle w:val="-"/>
        <w:numPr>
          <w:ilvl w:val="0"/>
          <w:numId w:val="29"/>
        </w:numPr>
        <w:spacing w:after="120"/>
        <w:ind w:left="0" w:firstLine="540"/>
        <w:rPr>
          <w:color w:val="auto"/>
        </w:rPr>
      </w:pPr>
      <w:r w:rsidRPr="00FC7940">
        <w:rPr>
          <w:rStyle w:val="None"/>
          <w:b/>
          <w:bCs/>
          <w:iCs/>
          <w:color w:val="auto"/>
        </w:rPr>
        <w:t>Близость индустриального парка «</w:t>
      </w:r>
      <w:proofErr w:type="spellStart"/>
      <w:r w:rsidRPr="00FC7940">
        <w:rPr>
          <w:rStyle w:val="None"/>
          <w:b/>
          <w:bCs/>
          <w:iCs/>
          <w:color w:val="auto"/>
        </w:rPr>
        <w:t>Ворсино</w:t>
      </w:r>
      <w:proofErr w:type="spellEnd"/>
      <w:r w:rsidRPr="00FC7940">
        <w:rPr>
          <w:rStyle w:val="None"/>
          <w:b/>
          <w:bCs/>
          <w:iCs/>
          <w:color w:val="auto"/>
        </w:rPr>
        <w:t>»</w:t>
      </w:r>
      <w:r w:rsidRPr="00FC7940">
        <w:rPr>
          <w:color w:val="auto"/>
        </w:rPr>
        <w:t>. Значительный процент трудоспособного населения ежедневно выезжает за пределы города на работу в индустриальном парке «</w:t>
      </w:r>
      <w:proofErr w:type="spellStart"/>
      <w:r w:rsidRPr="00FC7940">
        <w:rPr>
          <w:color w:val="auto"/>
        </w:rPr>
        <w:t>Ворсино</w:t>
      </w:r>
      <w:proofErr w:type="spellEnd"/>
      <w:r w:rsidRPr="00FC7940">
        <w:rPr>
          <w:color w:val="auto"/>
        </w:rPr>
        <w:t xml:space="preserve">» (аналогично – в Москву, Московскую область, Калугу). Кроме того, на территории Обнинска арендуют жилье сотрудники парка, приехавшие из других регионов. При этом налоговые отчисления уходят в бюджеты других территорий, а нагрузка на социальную инфраструктуру Обнинска сохраняется и даже растёт. Увеличивается стоимость аренды жилья. </w:t>
      </w:r>
    </w:p>
    <w:p w:rsidR="005F097A" w:rsidRPr="00FC7940" w:rsidRDefault="005F097A" w:rsidP="005F097A">
      <w:pPr>
        <w:pStyle w:val="-"/>
        <w:numPr>
          <w:ilvl w:val="0"/>
          <w:numId w:val="29"/>
        </w:numPr>
        <w:tabs>
          <w:tab w:val="left" w:pos="900"/>
        </w:tabs>
        <w:spacing w:after="120"/>
        <w:ind w:left="0" w:firstLine="540"/>
        <w:rPr>
          <w:color w:val="auto"/>
        </w:rPr>
      </w:pPr>
      <w:r w:rsidRPr="00FC7940">
        <w:rPr>
          <w:rStyle w:val="None"/>
          <w:b/>
          <w:bCs/>
          <w:iCs/>
          <w:color w:val="auto"/>
        </w:rPr>
        <w:t>Рост числа иностранных студентов и специалистов</w:t>
      </w:r>
      <w:r w:rsidRPr="00FC7940">
        <w:rPr>
          <w:color w:val="auto"/>
        </w:rPr>
        <w:t xml:space="preserve">, приезжающих в город. В целом, данную тенденцию можно считать положительным явлением. Более того, в настоящий момент потенциал входящей мобильности реализован не полностью (особенно в части высококвалифицированных специалистов). Однако в перспективе, в случае наращивания её </w:t>
      </w:r>
      <w:proofErr w:type="spellStart"/>
      <w:r w:rsidRPr="00FC7940">
        <w:rPr>
          <w:color w:val="auto"/>
        </w:rPr>
        <w:t>объемов</w:t>
      </w:r>
      <w:proofErr w:type="spellEnd"/>
      <w:r w:rsidRPr="00FC7940">
        <w:rPr>
          <w:color w:val="auto"/>
        </w:rPr>
        <w:t xml:space="preserve">, город может столкнуться с вызовами </w:t>
      </w:r>
      <w:proofErr w:type="spellStart"/>
      <w:r w:rsidRPr="00FC7940">
        <w:rPr>
          <w:color w:val="auto"/>
        </w:rPr>
        <w:t>мультикультурализма</w:t>
      </w:r>
      <w:proofErr w:type="spellEnd"/>
      <w:r w:rsidRPr="00FC7940">
        <w:rPr>
          <w:color w:val="auto"/>
        </w:rPr>
        <w:t xml:space="preserve">. Таким образом, необходимо развивать инфраструктуру, ориентированную на адаптацию и интеграцию приезжих, в </w:t>
      </w:r>
      <w:proofErr w:type="spellStart"/>
      <w:r w:rsidRPr="00FC7940">
        <w:rPr>
          <w:color w:val="auto"/>
        </w:rPr>
        <w:t>т.ч</w:t>
      </w:r>
      <w:proofErr w:type="spellEnd"/>
      <w:r w:rsidRPr="00FC7940">
        <w:rPr>
          <w:color w:val="auto"/>
        </w:rPr>
        <w:t>. представителей другой культуры, другой ментальности.</w:t>
      </w:r>
    </w:p>
    <w:p w:rsidR="005F097A" w:rsidRPr="00FC7940" w:rsidRDefault="005F097A" w:rsidP="005F097A">
      <w:pPr>
        <w:pStyle w:val="-"/>
        <w:numPr>
          <w:ilvl w:val="0"/>
          <w:numId w:val="29"/>
        </w:numPr>
        <w:tabs>
          <w:tab w:val="left" w:pos="900"/>
        </w:tabs>
        <w:spacing w:after="120"/>
        <w:ind w:left="0" w:firstLine="540"/>
        <w:rPr>
          <w:color w:val="auto"/>
        </w:rPr>
      </w:pPr>
      <w:r w:rsidRPr="00FC7940">
        <w:rPr>
          <w:rStyle w:val="None"/>
          <w:b/>
          <w:bCs/>
          <w:iCs/>
          <w:color w:val="auto"/>
        </w:rPr>
        <w:t>Наличие в городе федеральных научных центров</w:t>
      </w:r>
      <w:r w:rsidRPr="00FC7940">
        <w:rPr>
          <w:color w:val="auto"/>
        </w:rPr>
        <w:t>. С одной стороны, федеральные центры являются основой научно-технического комплекса города, формируют инфраструктуру наукограда, конкурентные преимущества города. С другой стороны, управление крупными предприятиями из федерального центра в ряде случаев затрудняет инвестиции в исследования и разработки, а также управление внедрением полученных результатов на уровне города.</w:t>
      </w:r>
    </w:p>
    <w:p w:rsidR="005F097A" w:rsidRPr="00FC7940" w:rsidRDefault="005F097A" w:rsidP="005F097A">
      <w:pPr>
        <w:pStyle w:val="-"/>
        <w:numPr>
          <w:ilvl w:val="0"/>
          <w:numId w:val="29"/>
        </w:numPr>
        <w:tabs>
          <w:tab w:val="left" w:pos="900"/>
        </w:tabs>
        <w:spacing w:after="120"/>
        <w:ind w:left="0" w:firstLine="540"/>
        <w:rPr>
          <w:color w:val="auto"/>
        </w:rPr>
      </w:pPr>
      <w:r w:rsidRPr="00FC7940">
        <w:rPr>
          <w:rStyle w:val="None"/>
          <w:b/>
          <w:bCs/>
          <w:iCs/>
          <w:color w:val="auto"/>
        </w:rPr>
        <w:t>Трансформация идентичности</w:t>
      </w:r>
      <w:r w:rsidRPr="00FC7940">
        <w:rPr>
          <w:color w:val="auto"/>
        </w:rPr>
        <w:t xml:space="preserve">. Коренное население по-прежнему воспринимает себя как носителей идеи наукограда (уникальная черта Обнинска). При этом по ценностным основаниям постоянные и временные жители города часто находятся в конфликте «свой» и «чужой». В результате город переживает социальную турбулентность. Часть населения не занимает позиции «хозяина города» и не обладает ресурсами для влияния на качество жизни в Обнинске. </w:t>
      </w:r>
    </w:p>
    <w:p w:rsidR="005F097A" w:rsidRPr="00FC7940" w:rsidRDefault="005F097A" w:rsidP="005F097A">
      <w:pPr>
        <w:pStyle w:val="Heading21"/>
        <w:spacing w:before="120" w:after="200"/>
        <w:ind w:left="709" w:hanging="169"/>
        <w:jc w:val="both"/>
        <w:rPr>
          <w:color w:val="auto"/>
        </w:rPr>
      </w:pPr>
      <w:r w:rsidRPr="00FC7940">
        <w:rPr>
          <w:rStyle w:val="None"/>
          <w:i/>
          <w:iCs/>
          <w:color w:val="auto"/>
          <w:sz w:val="24"/>
          <w:szCs w:val="24"/>
        </w:rPr>
        <w:t>Барьеры для развития города.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rStyle w:val="None"/>
          <w:bCs/>
          <w:iCs/>
          <w:color w:val="auto"/>
        </w:rPr>
        <w:t>1.</w:t>
      </w:r>
      <w:r w:rsidRPr="00FC7940">
        <w:rPr>
          <w:rStyle w:val="None"/>
          <w:b/>
          <w:bCs/>
          <w:iCs/>
          <w:color w:val="auto"/>
        </w:rPr>
        <w:t xml:space="preserve"> Город испытывает недостаток возможностей для экстенсивного развития</w:t>
      </w:r>
      <w:r w:rsidRPr="00FC7940">
        <w:rPr>
          <w:rStyle w:val="None"/>
          <w:color w:val="auto"/>
        </w:rPr>
        <w:t xml:space="preserve">. Важным фактором является нехватка территорий для нового строительства, в </w:t>
      </w:r>
      <w:proofErr w:type="spellStart"/>
      <w:r w:rsidRPr="00FC7940">
        <w:rPr>
          <w:rStyle w:val="None"/>
          <w:color w:val="auto"/>
        </w:rPr>
        <w:t>т.ч</w:t>
      </w:r>
      <w:proofErr w:type="spellEnd"/>
      <w:r w:rsidRPr="00FC7940">
        <w:rPr>
          <w:rStyle w:val="None"/>
          <w:color w:val="auto"/>
        </w:rPr>
        <w:t>. в интересах высокотехнологичного производства.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rStyle w:val="None"/>
          <w:bCs/>
          <w:color w:val="auto"/>
        </w:rPr>
        <w:t>2.</w:t>
      </w:r>
      <w:r w:rsidRPr="00FC7940">
        <w:rPr>
          <w:rStyle w:val="None"/>
          <w:color w:val="auto"/>
        </w:rPr>
        <w:t xml:space="preserve">  </w:t>
      </w:r>
      <w:proofErr w:type="gramStart"/>
      <w:r w:rsidRPr="00FC7940">
        <w:rPr>
          <w:rStyle w:val="None"/>
          <w:b/>
          <w:bCs/>
          <w:color w:val="auto"/>
        </w:rPr>
        <w:t>С</w:t>
      </w:r>
      <w:r w:rsidRPr="00FC7940">
        <w:rPr>
          <w:b/>
          <w:bCs/>
          <w:color w:val="auto"/>
        </w:rPr>
        <w:t>окращение числа ВУЗов,</w:t>
      </w:r>
      <w:r w:rsidRPr="00FC7940">
        <w:rPr>
          <w:color w:val="auto"/>
        </w:rPr>
        <w:t xml:space="preserve"> сокращение числа бюджетных мест для магистратуры, закрытие аспирантур в ведущих НИИ города, повышение среднего возраста научных сотрудников, старение кадров, задействованных в научно-технической и инновационной сферах, при общем росте населения, старение коренного населения (как группы, сохраняющей идентичность города) при росте рождаемости среди мигрантов.</w:t>
      </w:r>
      <w:proofErr w:type="gramEnd"/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bCs/>
          <w:color w:val="auto"/>
        </w:rPr>
        <w:t>3.</w:t>
      </w:r>
      <w:r w:rsidRPr="00FC7940">
        <w:rPr>
          <w:color w:val="auto"/>
        </w:rPr>
        <w:t xml:space="preserve"> </w:t>
      </w:r>
      <w:r w:rsidRPr="00FC7940">
        <w:rPr>
          <w:b/>
          <w:bCs/>
          <w:color w:val="auto"/>
        </w:rPr>
        <w:t>Падение уровня инженерного образования</w:t>
      </w:r>
      <w:r w:rsidRPr="00FC7940">
        <w:rPr>
          <w:color w:val="auto"/>
        </w:rPr>
        <w:t xml:space="preserve"> (характерно для страны в целом; в последние годы ситуация в области начинает улучшаться в связи с бурным развитием новой промышленности). 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>В процессе работы над Стратегией были выявлены следующие ключевые проблемы, которые предстоит решить для эффективного развития Обнинска:</w:t>
      </w:r>
    </w:p>
    <w:p w:rsidR="005F097A" w:rsidRPr="00FC7940" w:rsidRDefault="005F097A" w:rsidP="005F097A">
      <w:pPr>
        <w:pStyle w:val="-"/>
        <w:numPr>
          <w:ilvl w:val="0"/>
          <w:numId w:val="23"/>
        </w:numPr>
        <w:tabs>
          <w:tab w:val="left" w:pos="900"/>
          <w:tab w:val="left" w:pos="1276"/>
        </w:tabs>
        <w:spacing w:after="120"/>
        <w:ind w:left="0" w:firstLine="540"/>
        <w:rPr>
          <w:color w:val="auto"/>
        </w:rPr>
      </w:pPr>
      <w:r w:rsidRPr="00FC7940">
        <w:rPr>
          <w:rStyle w:val="None"/>
          <w:b/>
          <w:bCs/>
          <w:iCs/>
          <w:color w:val="auto"/>
        </w:rPr>
        <w:t>Уровень внедрения, коммерциализации результатов исследований и разработок является недостаточным</w:t>
      </w:r>
      <w:r w:rsidRPr="00FC7940">
        <w:rPr>
          <w:rStyle w:val="None"/>
          <w:color w:val="auto"/>
        </w:rPr>
        <w:t>. Это касается, среди прочего, таких направлений, которые могли бы оказать непосредственное влияние на качество жизни горожан. Имеет место недостаточный уровень координации деятельности ключевых предприятий города друг с другом. Наукоёмкие производства в городе плохо знают друг друга и слабо связаны. Отмечается недостаток ресурсов в области инновационного отраслевого менеджмента, дефицит сервисов для высокотехнологичного малого и среднего бизнеса (ориентированных на привлечение финансирования и др.). Не хватает образовательных программ в области инновационного менеджмента</w:t>
      </w:r>
    </w:p>
    <w:p w:rsidR="005F097A" w:rsidRPr="00FC7940" w:rsidRDefault="005F097A" w:rsidP="005F097A">
      <w:pPr>
        <w:pStyle w:val="-"/>
        <w:numPr>
          <w:ilvl w:val="0"/>
          <w:numId w:val="23"/>
        </w:numPr>
        <w:tabs>
          <w:tab w:val="left" w:pos="900"/>
          <w:tab w:val="left" w:pos="1276"/>
        </w:tabs>
        <w:spacing w:after="120"/>
        <w:ind w:left="0" w:firstLine="540"/>
        <w:rPr>
          <w:color w:val="auto"/>
        </w:rPr>
      </w:pPr>
      <w:r w:rsidRPr="00FC7940">
        <w:rPr>
          <w:rStyle w:val="None"/>
          <w:b/>
          <w:bCs/>
          <w:iCs/>
          <w:color w:val="auto"/>
        </w:rPr>
        <w:t xml:space="preserve">Ранняя профориентация школьников. </w:t>
      </w:r>
      <w:r w:rsidRPr="00FC7940">
        <w:rPr>
          <w:rStyle w:val="None"/>
          <w:iCs/>
          <w:color w:val="auto"/>
        </w:rPr>
        <w:t>Для школьного и, в ряде случаев, профессионального образования характерны фрагментарные связи с научно-технологической сферой</w:t>
      </w:r>
      <w:r w:rsidRPr="00FC7940">
        <w:rPr>
          <w:rStyle w:val="None"/>
          <w:color w:val="auto"/>
        </w:rPr>
        <w:t xml:space="preserve"> (в </w:t>
      </w:r>
      <w:proofErr w:type="spellStart"/>
      <w:r w:rsidRPr="00FC7940">
        <w:rPr>
          <w:rStyle w:val="None"/>
          <w:color w:val="auto"/>
        </w:rPr>
        <w:t>т.ч</w:t>
      </w:r>
      <w:proofErr w:type="spellEnd"/>
      <w:r w:rsidRPr="00FC7940">
        <w:rPr>
          <w:rStyle w:val="None"/>
          <w:color w:val="auto"/>
        </w:rPr>
        <w:t xml:space="preserve">. инновационным бизнесом), отсутствие сетевой структуры, обеспечивающей такие связи. Отмечается незначительный «инженерный выход» школьного образования, незаинтересованность руководителей некоторых школ в вовлечении учеников в научную работу. </w:t>
      </w:r>
    </w:p>
    <w:p w:rsidR="005F097A" w:rsidRPr="00FC7940" w:rsidRDefault="005F097A" w:rsidP="005F097A">
      <w:pPr>
        <w:pStyle w:val="-"/>
        <w:numPr>
          <w:ilvl w:val="0"/>
          <w:numId w:val="23"/>
        </w:numPr>
        <w:tabs>
          <w:tab w:val="left" w:pos="993"/>
        </w:tabs>
        <w:spacing w:after="120"/>
        <w:ind w:left="0" w:firstLine="540"/>
        <w:rPr>
          <w:color w:val="auto"/>
        </w:rPr>
      </w:pPr>
      <w:r w:rsidRPr="00FC7940">
        <w:rPr>
          <w:rStyle w:val="None"/>
          <w:b/>
          <w:bCs/>
          <w:iCs/>
          <w:color w:val="auto"/>
        </w:rPr>
        <w:t xml:space="preserve">В Обнинске ощущается нехватка городских площадок для проведения крупных, в </w:t>
      </w:r>
      <w:proofErr w:type="spellStart"/>
      <w:r w:rsidRPr="00FC7940">
        <w:rPr>
          <w:rStyle w:val="None"/>
          <w:b/>
          <w:bCs/>
          <w:iCs/>
          <w:color w:val="auto"/>
        </w:rPr>
        <w:t>т.ч</w:t>
      </w:r>
      <w:proofErr w:type="spellEnd"/>
      <w:r w:rsidRPr="00FC7940">
        <w:rPr>
          <w:rStyle w:val="None"/>
          <w:b/>
          <w:bCs/>
          <w:iCs/>
          <w:color w:val="auto"/>
        </w:rPr>
        <w:t>. международных, мероприятий</w:t>
      </w:r>
      <w:r w:rsidRPr="00FC7940">
        <w:rPr>
          <w:rStyle w:val="None"/>
          <w:color w:val="auto"/>
        </w:rPr>
        <w:t xml:space="preserve"> в научно-технической сфере, культурных и выставочных мероприятий. Городу не хватает объединённого </w:t>
      </w:r>
      <w:proofErr w:type="gramStart"/>
      <w:r w:rsidRPr="00FC7940">
        <w:rPr>
          <w:rStyle w:val="None"/>
          <w:color w:val="auto"/>
        </w:rPr>
        <w:t>бизнес-центра</w:t>
      </w:r>
      <w:proofErr w:type="gramEnd"/>
      <w:r w:rsidRPr="00FC7940">
        <w:rPr>
          <w:rStyle w:val="None"/>
          <w:color w:val="auto"/>
        </w:rPr>
        <w:t>. Большинство крупных площадок расположены разрозненно, находятся за пределами города.</w:t>
      </w:r>
    </w:p>
    <w:p w:rsidR="005F097A" w:rsidRDefault="005F097A" w:rsidP="005F097A">
      <w:pPr>
        <w:pStyle w:val="-"/>
        <w:ind w:firstLine="540"/>
        <w:rPr>
          <w:color w:val="auto"/>
        </w:rPr>
      </w:pPr>
      <w:r w:rsidRPr="00FC7940">
        <w:rPr>
          <w:rStyle w:val="None"/>
          <w:color w:val="auto"/>
        </w:rPr>
        <w:t>Перечисленные вызовы и барьеры провоцируют развитие города по так называемому, «инерционному сценарию», который в основном ориентирован на обеспечение жизнедеятельности города в качестве «спального района» бурно-развивающихся промышленных площадок севера Калужской области, а также новых территорий, присоединённых к Москве.</w:t>
      </w:r>
      <w:r w:rsidRPr="00FC7940">
        <w:rPr>
          <w:color w:val="auto"/>
        </w:rPr>
        <w:t xml:space="preserve"> Однако ни жители, ни власть не видят перспективы в «инерционном сценарии» и связывают свою дальнейшую судьбу с развитием Обнинска, как наукограда 21-го века.</w:t>
      </w:r>
    </w:p>
    <w:p w:rsidR="005F097A" w:rsidRPr="00C865DC" w:rsidRDefault="005F097A" w:rsidP="005F097A">
      <w:pPr>
        <w:pStyle w:val="-"/>
        <w:ind w:firstLine="540"/>
        <w:rPr>
          <w:b/>
          <w:color w:val="auto"/>
          <w:sz w:val="28"/>
          <w:szCs w:val="28"/>
        </w:rPr>
      </w:pPr>
    </w:p>
    <w:p w:rsidR="005F097A" w:rsidRPr="00C865DC" w:rsidRDefault="005F097A" w:rsidP="005F097A">
      <w:pPr>
        <w:pStyle w:val="-"/>
        <w:numPr>
          <w:ilvl w:val="0"/>
          <w:numId w:val="26"/>
        </w:numPr>
        <w:rPr>
          <w:b/>
          <w:color w:val="auto"/>
          <w:sz w:val="28"/>
          <w:szCs w:val="28"/>
        </w:rPr>
      </w:pPr>
      <w:r w:rsidRPr="00C865DC">
        <w:rPr>
          <w:b/>
          <w:color w:val="auto"/>
          <w:sz w:val="28"/>
          <w:szCs w:val="28"/>
        </w:rPr>
        <w:t>Стратегическое видение развития города.</w:t>
      </w:r>
    </w:p>
    <w:p w:rsidR="005F097A" w:rsidRPr="00FC7940" w:rsidRDefault="005F097A" w:rsidP="005F097A">
      <w:pPr>
        <w:pStyle w:val="11"/>
        <w:numPr>
          <w:ilvl w:val="1"/>
          <w:numId w:val="26"/>
        </w:numPr>
        <w:tabs>
          <w:tab w:val="left" w:pos="1080"/>
        </w:tabs>
        <w:spacing w:after="0" w:line="240" w:lineRule="auto"/>
        <w:ind w:left="567" w:hanging="27"/>
        <w:rPr>
          <w:color w:val="auto"/>
        </w:rPr>
      </w:pPr>
      <w:r w:rsidRPr="00FC7940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Ценности города и образ будущего. </w:t>
      </w:r>
    </w:p>
    <w:p w:rsidR="005F097A" w:rsidRPr="00FC7940" w:rsidRDefault="005F097A" w:rsidP="005F097A">
      <w:pPr>
        <w:pStyle w:val="11"/>
        <w:tabs>
          <w:tab w:val="left" w:pos="1080"/>
        </w:tabs>
        <w:spacing w:after="0" w:line="240" w:lineRule="auto"/>
        <w:ind w:left="567"/>
        <w:rPr>
          <w:color w:val="auto"/>
        </w:rPr>
      </w:pP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b/>
          <w:i/>
          <w:color w:val="auto"/>
          <w:sz w:val="26"/>
          <w:szCs w:val="26"/>
        </w:rPr>
        <w:t>Ценности города.</w:t>
      </w:r>
      <w:r w:rsidRPr="00FC7940">
        <w:rPr>
          <w:b/>
          <w:i/>
          <w:color w:val="auto"/>
        </w:rPr>
        <w:t xml:space="preserve"> </w:t>
      </w:r>
      <w:r w:rsidRPr="00FC7940">
        <w:rPr>
          <w:color w:val="auto"/>
        </w:rPr>
        <w:t>При обсуждении настоящей Стратегии с участием представителей  различных групп  городского развития был сформирован следующий перечень ценностей – качеств, которыми должен обладать «Обнинск будущего».</w:t>
      </w:r>
    </w:p>
    <w:p w:rsidR="005F097A" w:rsidRPr="00FC7940" w:rsidRDefault="005F097A" w:rsidP="005F097A">
      <w:pPr>
        <w:pStyle w:val="-"/>
        <w:numPr>
          <w:ilvl w:val="0"/>
          <w:numId w:val="21"/>
        </w:numPr>
        <w:tabs>
          <w:tab w:val="left" w:pos="900"/>
        </w:tabs>
        <w:ind w:left="0" w:firstLine="540"/>
        <w:rPr>
          <w:color w:val="auto"/>
        </w:rPr>
      </w:pPr>
      <w:r w:rsidRPr="00FC7940">
        <w:rPr>
          <w:b/>
          <w:color w:val="auto"/>
        </w:rPr>
        <w:t>Обнинск</w:t>
      </w:r>
      <w:r w:rsidRPr="00FC7940">
        <w:rPr>
          <w:color w:val="auto"/>
        </w:rPr>
        <w:t xml:space="preserve"> – «</w:t>
      </w:r>
      <w:r w:rsidRPr="00FC7940">
        <w:rPr>
          <w:b/>
          <w:color w:val="auto"/>
        </w:rPr>
        <w:t>город–</w:t>
      </w:r>
      <w:proofErr w:type="spellStart"/>
      <w:r w:rsidRPr="00FC7940">
        <w:rPr>
          <w:b/>
          <w:color w:val="auto"/>
        </w:rPr>
        <w:t>инноватор</w:t>
      </w:r>
      <w:proofErr w:type="spellEnd"/>
      <w:r w:rsidRPr="00FC7940">
        <w:rPr>
          <w:b/>
          <w:color w:val="auto"/>
        </w:rPr>
        <w:t>»</w:t>
      </w:r>
      <w:r w:rsidRPr="00FC7940">
        <w:rPr>
          <w:color w:val="auto"/>
        </w:rPr>
        <w:t>, с развитым научно-производственным комплексом, реализующим наработанный научный потенциал в сфере реальной экономики на благо города и страны.</w:t>
      </w:r>
    </w:p>
    <w:p w:rsidR="005F097A" w:rsidRPr="00FC7940" w:rsidRDefault="005F097A" w:rsidP="005F097A">
      <w:pPr>
        <w:pStyle w:val="-"/>
        <w:numPr>
          <w:ilvl w:val="0"/>
          <w:numId w:val="21"/>
        </w:numPr>
        <w:tabs>
          <w:tab w:val="left" w:pos="900"/>
        </w:tabs>
        <w:ind w:left="0" w:firstLine="540"/>
        <w:rPr>
          <w:color w:val="auto"/>
        </w:rPr>
      </w:pPr>
      <w:r w:rsidRPr="00FC7940">
        <w:rPr>
          <w:rStyle w:val="tgc"/>
          <w:b/>
          <w:bCs/>
          <w:iCs/>
          <w:color w:val="auto"/>
          <w:lang w:eastAsia="ru-RU"/>
        </w:rPr>
        <w:t>Обнинск – «город</w:t>
      </w:r>
      <w:r w:rsidRPr="00FC7940">
        <w:rPr>
          <w:b/>
          <w:color w:val="auto"/>
        </w:rPr>
        <w:t>–</w:t>
      </w:r>
      <w:r w:rsidRPr="00FC7940">
        <w:rPr>
          <w:rStyle w:val="tgc"/>
          <w:b/>
          <w:bCs/>
          <w:iCs/>
          <w:color w:val="auto"/>
          <w:lang w:eastAsia="ru-RU"/>
        </w:rPr>
        <w:t>университет»</w:t>
      </w:r>
      <w:r w:rsidRPr="00FC7940">
        <w:rPr>
          <w:color w:val="auto"/>
        </w:rPr>
        <w:t>. В перспективе Обнинск - это образовательная площадка для любых возрастов и квалификаций, где не только владеют традиционными и современными образовательными форматами, но и развивают компетенции будущего под текущие и перспективные задания конкретной экономики.</w:t>
      </w:r>
    </w:p>
    <w:p w:rsidR="005F097A" w:rsidRPr="00FC7940" w:rsidRDefault="005F097A" w:rsidP="005F097A">
      <w:pPr>
        <w:pStyle w:val="-"/>
        <w:numPr>
          <w:ilvl w:val="0"/>
          <w:numId w:val="21"/>
        </w:numPr>
        <w:tabs>
          <w:tab w:val="left" w:pos="900"/>
        </w:tabs>
        <w:ind w:left="0" w:firstLine="540"/>
        <w:rPr>
          <w:color w:val="auto"/>
        </w:rPr>
      </w:pPr>
      <w:r w:rsidRPr="00FC7940">
        <w:rPr>
          <w:rStyle w:val="tgc"/>
          <w:b/>
          <w:bCs/>
          <w:iCs/>
          <w:color w:val="auto"/>
          <w:lang w:eastAsia="ru-RU"/>
        </w:rPr>
        <w:t>Обнинск – город, в котором хочется жить</w:t>
      </w:r>
      <w:r w:rsidRPr="00FC7940">
        <w:rPr>
          <w:rStyle w:val="tgc"/>
          <w:iCs/>
          <w:color w:val="auto"/>
          <w:lang w:eastAsia="ru-RU"/>
        </w:rPr>
        <w:t>.</w:t>
      </w:r>
      <w:r w:rsidRPr="00FC7940">
        <w:rPr>
          <w:rStyle w:val="tgc"/>
          <w:i/>
          <w:iCs/>
          <w:color w:val="auto"/>
          <w:lang w:eastAsia="ru-RU"/>
        </w:rPr>
        <w:t xml:space="preserve"> </w:t>
      </w:r>
      <w:r w:rsidRPr="00FC7940">
        <w:rPr>
          <w:color w:val="auto"/>
        </w:rPr>
        <w:t xml:space="preserve">Это удобное пространство для жизни, работы, ведения бизнеса (в </w:t>
      </w:r>
      <w:proofErr w:type="spellStart"/>
      <w:r w:rsidRPr="00FC7940">
        <w:rPr>
          <w:color w:val="auto"/>
        </w:rPr>
        <w:t>т.ч</w:t>
      </w:r>
      <w:proofErr w:type="spellEnd"/>
      <w:r w:rsidRPr="00FC7940">
        <w:rPr>
          <w:color w:val="auto"/>
        </w:rPr>
        <w:t>. за счёт включения малого бизнеса в масштабные государственные и иные инициативы: технопарки, кластеры, крупные производства), не только умный, но и комфортный город.</w:t>
      </w:r>
    </w:p>
    <w:p w:rsidR="005F097A" w:rsidRPr="00FC7940" w:rsidRDefault="005F097A" w:rsidP="005F097A">
      <w:pPr>
        <w:pStyle w:val="-"/>
        <w:numPr>
          <w:ilvl w:val="0"/>
          <w:numId w:val="21"/>
        </w:numPr>
        <w:tabs>
          <w:tab w:val="left" w:pos="900"/>
        </w:tabs>
        <w:ind w:left="0" w:firstLine="540"/>
        <w:rPr>
          <w:color w:val="auto"/>
        </w:rPr>
      </w:pPr>
      <w:r w:rsidRPr="00FC7940">
        <w:rPr>
          <w:rStyle w:val="tgc"/>
          <w:b/>
          <w:bCs/>
          <w:iCs/>
          <w:color w:val="auto"/>
          <w:lang w:eastAsia="ru-RU"/>
        </w:rPr>
        <w:t>Обнинск – «центр притяжения», «воронка людей и смыслов»</w:t>
      </w:r>
      <w:r w:rsidRPr="00FC7940">
        <w:rPr>
          <w:color w:val="auto"/>
        </w:rPr>
        <w:t xml:space="preserve">. Составляющими этого являются положительный имидж города, инвестиционная привлекательность, сильный бренд, гармонизированный с миссией города на всероссийском и международном уровне, осознание городом своей идентичности. </w:t>
      </w:r>
      <w:proofErr w:type="gramStart"/>
      <w:r w:rsidRPr="00FC7940">
        <w:rPr>
          <w:color w:val="auto"/>
        </w:rPr>
        <w:t>Обнинск – город, привлекательный и для горожан, и для туризма: культурного, образовательного, научного, медицинского.</w:t>
      </w:r>
      <w:proofErr w:type="gramEnd"/>
    </w:p>
    <w:p w:rsidR="005F097A" w:rsidRPr="00FC7940" w:rsidRDefault="005F097A" w:rsidP="005F097A">
      <w:pPr>
        <w:pStyle w:val="-"/>
        <w:numPr>
          <w:ilvl w:val="0"/>
          <w:numId w:val="21"/>
        </w:numPr>
        <w:tabs>
          <w:tab w:val="left" w:pos="900"/>
        </w:tabs>
        <w:ind w:left="0" w:firstLine="540"/>
        <w:rPr>
          <w:color w:val="auto"/>
        </w:rPr>
      </w:pPr>
      <w:r w:rsidRPr="00FC7940">
        <w:rPr>
          <w:rStyle w:val="tgc"/>
          <w:b/>
          <w:bCs/>
          <w:iCs/>
          <w:color w:val="auto"/>
          <w:lang w:eastAsia="ru-RU"/>
        </w:rPr>
        <w:t>Обнинск – место действия активного городского сообщества, город-корпорация</w:t>
      </w:r>
      <w:r w:rsidRPr="00FC7940">
        <w:rPr>
          <w:color w:val="auto"/>
        </w:rPr>
        <w:t>, где ведущие предприятия и активные горожане согласованно управляют городскими ресурсами.</w:t>
      </w:r>
    </w:p>
    <w:p w:rsidR="005F097A" w:rsidRPr="00FC7940" w:rsidRDefault="005F097A" w:rsidP="005F097A">
      <w:pPr>
        <w:pStyle w:val="-"/>
        <w:spacing w:line="240" w:lineRule="auto"/>
        <w:ind w:firstLine="539"/>
        <w:rPr>
          <w:b/>
          <w:color w:val="auto"/>
          <w:sz w:val="26"/>
          <w:szCs w:val="26"/>
        </w:rPr>
      </w:pP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b/>
          <w:i/>
          <w:color w:val="auto"/>
          <w:sz w:val="26"/>
          <w:szCs w:val="26"/>
        </w:rPr>
        <w:t>Город Обнинск в 2025 году.</w:t>
      </w:r>
      <w:r w:rsidRPr="00FC7940">
        <w:rPr>
          <w:b/>
          <w:i/>
          <w:color w:val="auto"/>
        </w:rPr>
        <w:t xml:space="preserve"> </w:t>
      </w:r>
      <w:r w:rsidRPr="00FC7940">
        <w:rPr>
          <w:color w:val="auto"/>
        </w:rPr>
        <w:t>С учётом особенностей текущей ситуации, конкурентных преимуществ и имеющихся проблем Обнинска сформирован желаемый «Образ будущего», который включает следующие составляющие:</w:t>
      </w:r>
    </w:p>
    <w:p w:rsidR="005F097A" w:rsidRPr="00FC7940" w:rsidRDefault="005F097A" w:rsidP="005F097A">
      <w:pPr>
        <w:pStyle w:val="3"/>
        <w:spacing w:before="0" w:line="360" w:lineRule="auto"/>
        <w:ind w:left="720" w:hanging="153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>- Развитый научно-промышленный комплекс.</w:t>
      </w:r>
    </w:p>
    <w:p w:rsidR="005F097A" w:rsidRPr="00FC7940" w:rsidRDefault="005F097A" w:rsidP="005F097A">
      <w:pPr>
        <w:pStyle w:val="-"/>
        <w:rPr>
          <w:color w:val="auto"/>
        </w:rPr>
      </w:pPr>
      <w:r w:rsidRPr="00FC7940">
        <w:rPr>
          <w:color w:val="auto"/>
        </w:rPr>
        <w:t>Обнинск признан в качестве мирового научного центра. Гармонично сочетаются широта научной повестки и концентрация на приоритетных прорывных направлениях.</w:t>
      </w:r>
    </w:p>
    <w:p w:rsidR="005F097A" w:rsidRPr="00FC7940" w:rsidRDefault="005F097A" w:rsidP="005F097A">
      <w:pPr>
        <w:pStyle w:val="-"/>
        <w:rPr>
          <w:color w:val="auto"/>
        </w:rPr>
      </w:pPr>
      <w:r w:rsidRPr="00FC7940">
        <w:rPr>
          <w:color w:val="auto"/>
        </w:rPr>
        <w:t>Молодёжь, вовлечённая в научно-техническую деятельность, стала ведущим участником городского развития. НПК города обеспечивает генерацию высокотехнологичных рабочих мест.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 xml:space="preserve">Созданы современные комплексы для проведения крупных, в </w:t>
      </w:r>
      <w:proofErr w:type="spellStart"/>
      <w:r w:rsidRPr="00FC7940">
        <w:rPr>
          <w:color w:val="auto"/>
        </w:rPr>
        <w:t>т.ч</w:t>
      </w:r>
      <w:proofErr w:type="spellEnd"/>
      <w:r w:rsidRPr="00FC7940">
        <w:rPr>
          <w:color w:val="auto"/>
        </w:rPr>
        <w:t>. международных, мероприятий.</w:t>
      </w:r>
    </w:p>
    <w:p w:rsidR="005F097A" w:rsidRPr="00FC7940" w:rsidRDefault="005F097A" w:rsidP="005F097A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line="360" w:lineRule="auto"/>
        <w:ind w:left="720" w:hanging="153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>- Бизнес и Муниципалитет. Инновационные предприятия.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 xml:space="preserve">Обнинск – город устойчивого развития, который входит в список лидирующих территорий инновационного развития в мире. Созданы условия для развития высокотехнологичных бизнесов. В частности, развита сервисная инфраструктура для инновационных предприятий (осуществляется управление компетенциями, работа с госорганами, взаимодействие с федеральными и региональными институтами развития, </w:t>
      </w:r>
      <w:proofErr w:type="spellStart"/>
      <w:r w:rsidRPr="00FC7940">
        <w:rPr>
          <w:color w:val="auto"/>
        </w:rPr>
        <w:t>фандрайзинг</w:t>
      </w:r>
      <w:proofErr w:type="spellEnd"/>
      <w:r w:rsidRPr="00FC7940">
        <w:rPr>
          <w:color w:val="auto"/>
        </w:rPr>
        <w:t>, проектное управление, развитие возможностей венчурного финансирования инновационного сектора, формирование центров коллективного пользования дорогостоящим оборудованием и др.).</w:t>
      </w:r>
    </w:p>
    <w:p w:rsidR="005F097A" w:rsidRPr="00FC7940" w:rsidRDefault="005F097A" w:rsidP="005F097A">
      <w:pPr>
        <w:pStyle w:val="-"/>
        <w:spacing w:line="240" w:lineRule="auto"/>
        <w:ind w:firstLine="540"/>
        <w:rPr>
          <w:color w:val="auto"/>
        </w:rPr>
      </w:pPr>
      <w:r w:rsidRPr="00FC7940">
        <w:rPr>
          <w:color w:val="auto"/>
        </w:rPr>
        <w:t>Город обладает необходимыми территориями и инфраструктурой для развития.</w:t>
      </w:r>
    </w:p>
    <w:p w:rsidR="005F097A" w:rsidRPr="00FC7940" w:rsidRDefault="005F097A" w:rsidP="005F097A">
      <w:pPr>
        <w:pStyle w:val="-"/>
        <w:spacing w:line="240" w:lineRule="auto"/>
        <w:ind w:firstLine="540"/>
        <w:rPr>
          <w:color w:val="auto"/>
        </w:rPr>
      </w:pP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rFonts w:cs="Times New Roman"/>
          <w:b/>
          <w:color w:val="auto"/>
        </w:rPr>
        <w:t xml:space="preserve">- </w:t>
      </w:r>
      <w:r w:rsidRPr="00FC7940">
        <w:rPr>
          <w:rFonts w:cs="Times New Roman"/>
          <w:b/>
          <w:bCs/>
          <w:color w:val="auto"/>
          <w:lang w:eastAsia="en-US"/>
        </w:rPr>
        <w:t>Человеческий капитал</w:t>
      </w:r>
      <w:r w:rsidRPr="00FC7940">
        <w:rPr>
          <w:rFonts w:cs="Times New Roman"/>
          <w:b/>
          <w:color w:val="auto"/>
        </w:rPr>
        <w:t xml:space="preserve"> (</w:t>
      </w:r>
      <w:r w:rsidRPr="00FC7940">
        <w:rPr>
          <w:rFonts w:cs="Times New Roman"/>
          <w:color w:val="auto"/>
        </w:rPr>
        <w:t>образование на разных этапах жизненного цикла</w:t>
      </w:r>
      <w:r w:rsidRPr="00FC7940">
        <w:rPr>
          <w:rFonts w:cs="Times New Roman"/>
          <w:b/>
          <w:color w:val="auto"/>
        </w:rPr>
        <w:t>).</w:t>
      </w:r>
    </w:p>
    <w:p w:rsidR="005F097A" w:rsidRPr="00FC7940" w:rsidRDefault="005F097A" w:rsidP="005F097A">
      <w:pPr>
        <w:pStyle w:val="-"/>
        <w:rPr>
          <w:color w:val="auto"/>
        </w:rPr>
      </w:pPr>
      <w:r w:rsidRPr="00FC7940">
        <w:rPr>
          <w:color w:val="auto"/>
        </w:rPr>
        <w:t xml:space="preserve">В Обнинске реализуются принципы преемственности и возможность выбора пространства для получения образования разной направленности на протяжении всей жизни. Школьное образование гармонизировано с дополнительным образованием детей. </w:t>
      </w:r>
    </w:p>
    <w:p w:rsidR="005F097A" w:rsidRPr="00FC7940" w:rsidRDefault="005F097A" w:rsidP="005F097A">
      <w:pPr>
        <w:pStyle w:val="-"/>
        <w:rPr>
          <w:color w:val="auto"/>
        </w:rPr>
      </w:pPr>
      <w:r w:rsidRPr="00FC7940">
        <w:rPr>
          <w:color w:val="auto"/>
        </w:rPr>
        <w:t>Молодёжная политика направлена на повышение интереса школьников и студентов к работе в НПК наукограда.</w:t>
      </w:r>
    </w:p>
    <w:p w:rsidR="005F097A" w:rsidRPr="00FC7940" w:rsidRDefault="005F097A" w:rsidP="005F097A">
      <w:pPr>
        <w:pStyle w:val="-"/>
        <w:rPr>
          <w:color w:val="auto"/>
        </w:rPr>
      </w:pPr>
      <w:r w:rsidRPr="00FC7940">
        <w:rPr>
          <w:color w:val="auto"/>
        </w:rPr>
        <w:t xml:space="preserve">В условиях создания и развития </w:t>
      </w:r>
      <w:proofErr w:type="spellStart"/>
      <w:r w:rsidRPr="00FC7940">
        <w:rPr>
          <w:color w:val="auto"/>
        </w:rPr>
        <w:t>обнинской</w:t>
      </w:r>
      <w:proofErr w:type="spellEnd"/>
      <w:r w:rsidRPr="00FC7940">
        <w:rPr>
          <w:color w:val="auto"/>
        </w:rPr>
        <w:t xml:space="preserve"> агломерации сфера образования и подготовки кадров превратилась в одну из важнейших сфер экономики города, идёт становление Обнинска как города университетского типа. Обнинск занимает ведущее место в сфере подготовки руководящих кадров и специалистов высокой квалификации для атомной энергетики не только в стране, но и в мире.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>В полной мере реализуется концепция «Обнинск – город, в котором каждый может стать умнее».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rFonts w:cs="Times New Roman"/>
          <w:b/>
          <w:color w:val="auto"/>
          <w:lang w:eastAsia="en-US"/>
        </w:rPr>
        <w:t>- Современная сервисная экономика.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>Город оснащён навигационными инструментами для туристов, встроен в пространство региона. Обнинск является площадкой для проведения событий, привлекающих гостей из близлежащих регионов и столицы.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>Медицинские услуги, в том числе, связанные с развитием медицинской радиологии, становятся причиной развития в городе отрасли «медицинского туризма», основывающейся на уникальных компетенциях городских специалистов и высоком уровне лечебно-профилактических учреждений.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>Город становится пионерским проектом в сфере научно-технического музейного туризма (музей Первой атомной электростанции, Музей всемирной атомной энергетики, создаваемый совместно с ВАО АЭС, музей Геофизической службы и др.)</w:t>
      </w:r>
    </w:p>
    <w:p w:rsidR="005F097A" w:rsidRPr="00FC7940" w:rsidRDefault="005F097A" w:rsidP="005F097A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line="360" w:lineRule="auto"/>
        <w:ind w:left="720" w:hanging="153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>- Поликультурная городская среда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 xml:space="preserve">Межкультурное общение становится особенностью социальной жизни города благодаря расширению международной кооперации в области образования и развитию инфраструктуры общественных пространств, интеграции иностранных учащихся в повседневную жизнь города. </w:t>
      </w:r>
    </w:p>
    <w:p w:rsidR="005F097A" w:rsidRPr="00FC7940" w:rsidRDefault="005F097A" w:rsidP="005F097A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line="360" w:lineRule="auto"/>
        <w:ind w:left="720" w:hanging="153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>- Умный город: цифровая инфраструктура.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 xml:space="preserve">Обнинск в полной мере оснащён технологичными решениями «умного города». Управление транспортом, энергопотреблением, инженерной инфраструктурой,  системами безопасности оптимизировано с использованием интеллектуальных решений. 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 xml:space="preserve">При этом можно говорить не просто об умном, но о «мудром» городе, что предполагает, в частности, внедрение лучших практик городского развития, ответственное отношение горожан к среде, где они живут и работают, реализацию принципов </w:t>
      </w:r>
      <w:proofErr w:type="spellStart"/>
      <w:r w:rsidRPr="00FC7940">
        <w:rPr>
          <w:color w:val="auto"/>
        </w:rPr>
        <w:t>соуправления</w:t>
      </w:r>
      <w:proofErr w:type="spellEnd"/>
      <w:r w:rsidRPr="00FC7940">
        <w:rPr>
          <w:color w:val="auto"/>
        </w:rPr>
        <w:t xml:space="preserve">, участие городского сообщества в развитии Обнинска, активное взаимодействие с другими </w:t>
      </w:r>
      <w:proofErr w:type="spellStart"/>
      <w:r w:rsidRPr="00FC7940">
        <w:rPr>
          <w:color w:val="auto"/>
        </w:rPr>
        <w:t>наукоградами</w:t>
      </w:r>
      <w:proofErr w:type="spellEnd"/>
      <w:r w:rsidRPr="00FC7940">
        <w:rPr>
          <w:color w:val="auto"/>
        </w:rPr>
        <w:t xml:space="preserve"> России и научными центрами мира.</w:t>
      </w:r>
    </w:p>
    <w:p w:rsidR="005F097A" w:rsidRPr="00FC7940" w:rsidRDefault="005F097A" w:rsidP="005F097A">
      <w:pPr>
        <w:pStyle w:val="4"/>
        <w:spacing w:before="0"/>
        <w:ind w:left="0" w:firstLine="567"/>
        <w:rPr>
          <w:color w:val="auto"/>
        </w:rPr>
      </w:pPr>
      <w:r w:rsidRPr="00FC7940">
        <w:rPr>
          <w:color w:val="auto"/>
          <w:lang w:eastAsia="en-US"/>
        </w:rPr>
        <w:t>- Экология городской среды.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 xml:space="preserve">Город, известный как «город мирного атома», одновременно является одним из наиболее </w:t>
      </w:r>
      <w:proofErr w:type="spellStart"/>
      <w:r w:rsidRPr="00FC7940">
        <w:rPr>
          <w:color w:val="auto"/>
        </w:rPr>
        <w:t>экологичных</w:t>
      </w:r>
      <w:proofErr w:type="spellEnd"/>
      <w:r w:rsidRPr="00FC7940">
        <w:rPr>
          <w:color w:val="auto"/>
        </w:rPr>
        <w:t xml:space="preserve"> городов в центральной России. Благодаря решениям «умного города» и другим современным технологиям промышленный потенциал города реализуется в концепции </w:t>
      </w:r>
      <w:proofErr w:type="spellStart"/>
      <w:r w:rsidRPr="00FC7940">
        <w:rPr>
          <w:color w:val="auto"/>
        </w:rPr>
        <w:t>энергоэффективности</w:t>
      </w:r>
      <w:proofErr w:type="spellEnd"/>
      <w:r w:rsidRPr="00FC7940">
        <w:rPr>
          <w:color w:val="auto"/>
        </w:rPr>
        <w:t>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>Городские территории благоустроены, поддерживается экологический баланс и биоразнообразие лесопарковых зон. Обнинск выходит на лидирующие позиции в области экологии.</w:t>
      </w:r>
    </w:p>
    <w:p w:rsidR="005F097A" w:rsidRPr="00FC7940" w:rsidRDefault="005F097A" w:rsidP="005F097A">
      <w:pPr>
        <w:pStyle w:val="4"/>
        <w:spacing w:before="0"/>
        <w:ind w:left="0" w:firstLine="567"/>
        <w:rPr>
          <w:color w:val="auto"/>
        </w:rPr>
      </w:pPr>
      <w:r w:rsidRPr="00FC7940">
        <w:rPr>
          <w:color w:val="auto"/>
          <w:lang w:eastAsia="en-US"/>
        </w:rPr>
        <w:t>- Развитые общественные и культурные пространства.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>Культурные центры развиваются в формате креативных кластеров, являются центрами поддержки малых форм предпринимательства в творческой сфере.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>Уличные пространства обустроены и являются комфортными территориями для пребывания горожан и гостей города, проведения досуга.</w:t>
      </w:r>
    </w:p>
    <w:p w:rsidR="005F097A" w:rsidRPr="00FC7940" w:rsidRDefault="005F097A" w:rsidP="005F097A">
      <w:pPr>
        <w:pStyle w:val="4"/>
        <w:spacing w:before="0"/>
        <w:ind w:left="0" w:firstLine="567"/>
        <w:rPr>
          <w:color w:val="auto"/>
        </w:rPr>
      </w:pPr>
      <w:r w:rsidRPr="00FC7940">
        <w:rPr>
          <w:color w:val="auto"/>
          <w:lang w:eastAsia="en-US"/>
        </w:rPr>
        <w:t xml:space="preserve">- </w:t>
      </w:r>
      <w:r w:rsidRPr="00FC7940">
        <w:rPr>
          <w:color w:val="auto"/>
        </w:rPr>
        <w:t>Внешние коммуникации.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 xml:space="preserve">Город становится транслятором лучших практик городского развития через участие в мероприятиях федерального и мирового масштаба, а также посредством регулярного взаимодействия с ведомствами и институтами развития. 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 xml:space="preserve">Репутация Обнинска позволяет сформировать постоянный входящий поток высококвалифицированных специалистов для работы в организациях города. 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 xml:space="preserve">Город активно развивает международное сотрудничество в </w:t>
      </w:r>
      <w:proofErr w:type="gramStart"/>
      <w:r w:rsidRPr="00FC7940">
        <w:rPr>
          <w:color w:val="auto"/>
        </w:rPr>
        <w:t>научно-технологической</w:t>
      </w:r>
      <w:proofErr w:type="gramEnd"/>
      <w:r w:rsidRPr="00FC7940">
        <w:rPr>
          <w:color w:val="auto"/>
        </w:rPr>
        <w:t xml:space="preserve"> и других сферах. Одновременно с этим развивается входящий туризм, в </w:t>
      </w:r>
      <w:proofErr w:type="spellStart"/>
      <w:r w:rsidRPr="00FC7940">
        <w:rPr>
          <w:color w:val="auto"/>
        </w:rPr>
        <w:t>т.ч</w:t>
      </w:r>
      <w:proofErr w:type="spellEnd"/>
      <w:r w:rsidRPr="00FC7940">
        <w:rPr>
          <w:color w:val="auto"/>
        </w:rPr>
        <w:t xml:space="preserve">. международный, в основном, для получения образования. Реализуются программы по продвижению Обнинска на международных выставках, форумах и т.п. </w:t>
      </w:r>
    </w:p>
    <w:p w:rsidR="005F097A" w:rsidRPr="00FC7940" w:rsidRDefault="005F097A" w:rsidP="005F097A">
      <w:pPr>
        <w:pStyle w:val="serg"/>
        <w:widowControl/>
        <w:ind w:firstLine="540"/>
        <w:rPr>
          <w:color w:val="auto"/>
        </w:rPr>
      </w:pPr>
      <w:r w:rsidRPr="00FC7940">
        <w:rPr>
          <w:color w:val="auto"/>
          <w:sz w:val="24"/>
          <w:szCs w:val="24"/>
        </w:rPr>
        <w:t xml:space="preserve">Обнинск как центр инноваций в центральной России, привлекателен для международных инвесторов. </w:t>
      </w:r>
    </w:p>
    <w:p w:rsidR="005F097A" w:rsidRPr="00FC7940" w:rsidRDefault="005F097A" w:rsidP="005F097A">
      <w:pPr>
        <w:pStyle w:val="11"/>
        <w:numPr>
          <w:ilvl w:val="1"/>
          <w:numId w:val="26"/>
        </w:numPr>
        <w:spacing w:before="120" w:after="0" w:line="360" w:lineRule="auto"/>
        <w:rPr>
          <w:color w:val="auto"/>
        </w:rPr>
      </w:pPr>
      <w:r w:rsidRPr="00FC7940">
        <w:rPr>
          <w:rFonts w:ascii="Times New Roman" w:hAnsi="Times New Roman" w:cs="Times New Roman"/>
          <w:b/>
          <w:color w:val="auto"/>
          <w:sz w:val="26"/>
          <w:szCs w:val="26"/>
        </w:rPr>
        <w:t>Миссия города</w:t>
      </w:r>
      <w:r w:rsidRPr="00FC7940">
        <w:rPr>
          <w:rFonts w:ascii="Times New Roman" w:hAnsi="Times New Roman" w:cs="Times New Roman"/>
          <w:b/>
          <w:bCs/>
          <w:color w:val="auto"/>
          <w:sz w:val="26"/>
          <w:szCs w:val="26"/>
        </w:rPr>
        <w:t>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b/>
          <w:color w:val="auto"/>
        </w:rPr>
        <w:t>Миссия.</w:t>
      </w:r>
      <w:r w:rsidRPr="00FC7940">
        <w:rPr>
          <w:color w:val="auto"/>
        </w:rPr>
        <w:t xml:space="preserve"> Ценности и образ будущего является основой для определения миссии города – как на внутреннем, так и на внешнем уровне. 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 xml:space="preserve">При этом важным аспектом является её ориентированность вовне. Миссия Обнинска связана с решением задач, в </w:t>
      </w:r>
      <w:proofErr w:type="spellStart"/>
      <w:r w:rsidRPr="00FC7940">
        <w:rPr>
          <w:color w:val="auto"/>
        </w:rPr>
        <w:t>т.ч</w:t>
      </w:r>
      <w:proofErr w:type="spellEnd"/>
      <w:r w:rsidRPr="00FC7940">
        <w:rPr>
          <w:color w:val="auto"/>
        </w:rPr>
        <w:t xml:space="preserve">. научно-технологического характера, в интересах региона, Российской Федерации, мира в целом. 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b/>
          <w:color w:val="auto"/>
          <w:sz w:val="28"/>
          <w:szCs w:val="28"/>
        </w:rPr>
        <w:t>Миссия Обнинска</w:t>
      </w:r>
      <w:r w:rsidRPr="00FC7940">
        <w:rPr>
          <w:color w:val="auto"/>
        </w:rPr>
        <w:t xml:space="preserve"> </w:t>
      </w:r>
      <w:r w:rsidRPr="00FC7940">
        <w:rPr>
          <w:rStyle w:val="tgc"/>
          <w:b/>
          <w:bCs/>
          <w:iCs/>
          <w:color w:val="auto"/>
          <w:lang w:eastAsia="ru-RU"/>
        </w:rPr>
        <w:t>– генерировать научные и образовательные идеи, быть центром развития инноваций мирового уровня.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rStyle w:val="tgc"/>
          <w:bCs/>
          <w:iCs/>
          <w:color w:val="auto"/>
          <w:lang w:eastAsia="ru-RU"/>
        </w:rPr>
        <w:t>Эта миссия также полностью согласуется со стратегией развития Калужской области, где Обнинск рассматривается как основной источник инноваций.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>Осознание миссии и желаемого образа будущего позволяет сформулировать приоритетные стратегические цели и направления развития города на предстоящий период (до 2025 года).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</w:p>
    <w:p w:rsidR="005F097A" w:rsidRPr="00FC7940" w:rsidRDefault="005F097A" w:rsidP="005F097A">
      <w:pPr>
        <w:pStyle w:val="Heading11"/>
        <w:pageBreakBefore w:val="0"/>
        <w:widowControl w:val="0"/>
        <w:numPr>
          <w:ilvl w:val="0"/>
          <w:numId w:val="26"/>
        </w:numPr>
        <w:tabs>
          <w:tab w:val="clear" w:pos="1134"/>
          <w:tab w:val="left" w:pos="540"/>
        </w:tabs>
        <w:spacing w:before="0" w:after="200" w:line="240" w:lineRule="auto"/>
        <w:rPr>
          <w:color w:val="auto"/>
        </w:rPr>
      </w:pPr>
      <w:r w:rsidRPr="00FC7940">
        <w:rPr>
          <w:color w:val="auto"/>
        </w:rPr>
        <w:t>Приоритетные направления и задачи развития.</w:t>
      </w:r>
    </w:p>
    <w:p w:rsidR="005F097A" w:rsidRPr="00FC7940" w:rsidRDefault="005F097A" w:rsidP="005F097A">
      <w:pPr>
        <w:pStyle w:val="-"/>
        <w:spacing w:before="120" w:after="200"/>
        <w:ind w:firstLine="540"/>
        <w:rPr>
          <w:color w:val="auto"/>
        </w:rPr>
      </w:pPr>
      <w:r w:rsidRPr="00FC7940">
        <w:rPr>
          <w:b/>
          <w:color w:val="auto"/>
        </w:rPr>
        <w:t>Стратегической целью</w:t>
      </w:r>
      <w:r w:rsidRPr="00FC7940">
        <w:rPr>
          <w:color w:val="auto"/>
        </w:rPr>
        <w:t xml:space="preserve"> является превращение Обнинска </w:t>
      </w:r>
      <w:proofErr w:type="gramStart"/>
      <w:r w:rsidRPr="00FC7940">
        <w:rPr>
          <w:color w:val="auto"/>
        </w:rPr>
        <w:t>в</w:t>
      </w:r>
      <w:proofErr w:type="gramEnd"/>
      <w:r w:rsidRPr="00FC7940">
        <w:rPr>
          <w:color w:val="auto"/>
        </w:rPr>
        <w:t xml:space="preserve"> </w:t>
      </w:r>
      <w:proofErr w:type="gramStart"/>
      <w:r w:rsidRPr="00FC7940">
        <w:rPr>
          <w:color w:val="auto"/>
        </w:rPr>
        <w:t>ведущий</w:t>
      </w:r>
      <w:proofErr w:type="gramEnd"/>
      <w:r w:rsidRPr="00FC7940">
        <w:rPr>
          <w:color w:val="auto"/>
        </w:rPr>
        <w:t xml:space="preserve"> мировой научный центр, с эффективной экономикой муниципального образования инновационного типа, обладающей долгосрочным стабильным потенциалом динамичного роста, в  город, в котором его жителям будет комфортно и работать, и жить.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>Для достижения данной цели в интересах развития Обнинска как наукограда и с учётом необходимости концентрации ресурсов на наиболее перспективных, прорывных направлениях, реализация которых может дать комплексный эффект для жизни города, были сформированы следующие приоритеты на горизонт до 2025 года:</w:t>
      </w:r>
    </w:p>
    <w:p w:rsidR="005F097A" w:rsidRPr="00FC7940" w:rsidRDefault="005F097A" w:rsidP="005F097A">
      <w:pPr>
        <w:pStyle w:val="-"/>
        <w:numPr>
          <w:ilvl w:val="0"/>
          <w:numId w:val="18"/>
        </w:numPr>
        <w:tabs>
          <w:tab w:val="left" w:pos="720"/>
          <w:tab w:val="left" w:pos="851"/>
        </w:tabs>
        <w:ind w:left="0" w:firstLine="567"/>
        <w:rPr>
          <w:color w:val="auto"/>
        </w:rPr>
      </w:pPr>
      <w:r w:rsidRPr="00FC7940">
        <w:rPr>
          <w:color w:val="auto"/>
        </w:rPr>
        <w:t xml:space="preserve">Развитие </w:t>
      </w:r>
      <w:r w:rsidRPr="00FC7940">
        <w:rPr>
          <w:rStyle w:val="tgc"/>
          <w:b/>
          <w:iCs/>
          <w:color w:val="auto"/>
          <w:lang w:eastAsia="ru-RU"/>
        </w:rPr>
        <w:t>ядерных и радиационных технологий</w:t>
      </w:r>
      <w:r w:rsidRPr="00FC7940">
        <w:rPr>
          <w:color w:val="auto"/>
        </w:rPr>
        <w:t xml:space="preserve">, в </w:t>
      </w:r>
      <w:proofErr w:type="spellStart"/>
      <w:r w:rsidRPr="00FC7940">
        <w:rPr>
          <w:color w:val="auto"/>
        </w:rPr>
        <w:t>т.ч</w:t>
      </w:r>
      <w:proofErr w:type="spellEnd"/>
      <w:r w:rsidRPr="00FC7940">
        <w:rPr>
          <w:color w:val="auto"/>
        </w:rPr>
        <w:t xml:space="preserve">. технологий </w:t>
      </w:r>
      <w:r w:rsidRPr="00FC7940">
        <w:rPr>
          <w:rStyle w:val="tgc"/>
          <w:b/>
          <w:iCs/>
          <w:color w:val="auto"/>
          <w:lang w:eastAsia="ru-RU"/>
        </w:rPr>
        <w:t>неэнергетического применения</w:t>
      </w:r>
      <w:r w:rsidRPr="00FC7940">
        <w:rPr>
          <w:color w:val="auto"/>
        </w:rPr>
        <w:t>.</w:t>
      </w:r>
    </w:p>
    <w:p w:rsidR="005F097A" w:rsidRPr="00FC7940" w:rsidRDefault="005F097A" w:rsidP="005F097A">
      <w:pPr>
        <w:pStyle w:val="-"/>
        <w:numPr>
          <w:ilvl w:val="0"/>
          <w:numId w:val="18"/>
        </w:numPr>
        <w:tabs>
          <w:tab w:val="left" w:pos="720"/>
          <w:tab w:val="left" w:pos="851"/>
        </w:tabs>
        <w:ind w:left="0" w:firstLine="567"/>
        <w:rPr>
          <w:color w:val="auto"/>
        </w:rPr>
      </w:pPr>
      <w:r w:rsidRPr="00FC7940">
        <w:rPr>
          <w:rFonts w:cs="Times New Roman"/>
          <w:b/>
          <w:color w:val="auto"/>
        </w:rPr>
        <w:t>Кластерное развитие</w:t>
      </w:r>
      <w:r w:rsidRPr="00FC7940">
        <w:rPr>
          <w:rFonts w:cs="Times New Roman"/>
          <w:color w:val="auto"/>
        </w:rPr>
        <w:t>: образование, фармацевтика и медицина, новые материалы.</w:t>
      </w:r>
    </w:p>
    <w:p w:rsidR="005F097A" w:rsidRPr="00FC7940" w:rsidRDefault="005F097A" w:rsidP="005F097A">
      <w:pPr>
        <w:pStyle w:val="-"/>
        <w:numPr>
          <w:ilvl w:val="0"/>
          <w:numId w:val="18"/>
        </w:numPr>
        <w:tabs>
          <w:tab w:val="left" w:pos="720"/>
          <w:tab w:val="left" w:pos="851"/>
        </w:tabs>
        <w:ind w:left="0" w:firstLine="567"/>
        <w:rPr>
          <w:color w:val="auto"/>
        </w:rPr>
      </w:pPr>
      <w:r w:rsidRPr="00FC7940">
        <w:rPr>
          <w:color w:val="auto"/>
        </w:rPr>
        <w:t xml:space="preserve">Обнинск – </w:t>
      </w:r>
      <w:r w:rsidRPr="00FC7940">
        <w:rPr>
          <w:b/>
          <w:color w:val="auto"/>
        </w:rPr>
        <w:t>город удобный для жизни</w:t>
      </w:r>
      <w:r w:rsidRPr="00FC7940">
        <w:rPr>
          <w:color w:val="auto"/>
        </w:rPr>
        <w:t>.</w:t>
      </w:r>
    </w:p>
    <w:p w:rsidR="005F097A" w:rsidRPr="00FC7940" w:rsidRDefault="005F097A" w:rsidP="005F097A">
      <w:pPr>
        <w:pStyle w:val="-"/>
        <w:spacing w:before="120" w:after="200"/>
        <w:ind w:firstLine="540"/>
        <w:rPr>
          <w:color w:val="auto"/>
        </w:rPr>
      </w:pPr>
      <w:r w:rsidRPr="00FC7940">
        <w:rPr>
          <w:color w:val="auto"/>
        </w:rPr>
        <w:t xml:space="preserve">Следует отметить важность осмысления городской среды наукограда как единой системы. Все указанные направления тесно взаимосвязаны между собой, поддерживают друг друга.     </w:t>
      </w:r>
    </w:p>
    <w:p w:rsidR="005F097A" w:rsidRPr="00FC7940" w:rsidRDefault="005F097A" w:rsidP="005F097A">
      <w:pPr>
        <w:pStyle w:val="-"/>
        <w:spacing w:before="120" w:after="200"/>
        <w:ind w:firstLine="540"/>
        <w:rPr>
          <w:color w:val="auto"/>
        </w:rPr>
      </w:pPr>
    </w:p>
    <w:p w:rsidR="005F097A" w:rsidRPr="00FC7940" w:rsidRDefault="005F097A" w:rsidP="005F097A">
      <w:pPr>
        <w:pStyle w:val="-"/>
        <w:numPr>
          <w:ilvl w:val="1"/>
          <w:numId w:val="13"/>
        </w:numPr>
        <w:tabs>
          <w:tab w:val="left" w:pos="720"/>
        </w:tabs>
        <w:spacing w:before="240" w:after="120"/>
        <w:ind w:left="720" w:hanging="11"/>
        <w:rPr>
          <w:color w:val="auto"/>
        </w:rPr>
      </w:pPr>
      <w:r w:rsidRPr="00FC7940">
        <w:rPr>
          <w:b/>
          <w:color w:val="auto"/>
          <w:sz w:val="26"/>
          <w:szCs w:val="26"/>
        </w:rPr>
        <w:t xml:space="preserve">Развитие </w:t>
      </w:r>
      <w:r w:rsidRPr="00FC7940">
        <w:rPr>
          <w:rStyle w:val="tgc"/>
          <w:b/>
          <w:iCs/>
          <w:color w:val="auto"/>
          <w:sz w:val="26"/>
          <w:szCs w:val="26"/>
          <w:lang w:eastAsia="ru-RU"/>
        </w:rPr>
        <w:t>ядерных и радиационных технологий</w:t>
      </w:r>
      <w:r w:rsidRPr="00FC7940">
        <w:rPr>
          <w:b/>
          <w:color w:val="auto"/>
          <w:sz w:val="26"/>
          <w:szCs w:val="26"/>
        </w:rPr>
        <w:t xml:space="preserve">, в </w:t>
      </w:r>
      <w:proofErr w:type="spellStart"/>
      <w:r w:rsidRPr="00FC7940">
        <w:rPr>
          <w:b/>
          <w:color w:val="auto"/>
          <w:sz w:val="26"/>
          <w:szCs w:val="26"/>
        </w:rPr>
        <w:t>т.ч</w:t>
      </w:r>
      <w:proofErr w:type="spellEnd"/>
      <w:r w:rsidRPr="00FC7940">
        <w:rPr>
          <w:b/>
          <w:color w:val="auto"/>
          <w:sz w:val="26"/>
          <w:szCs w:val="26"/>
        </w:rPr>
        <w:t xml:space="preserve">. технологий </w:t>
      </w:r>
      <w:r w:rsidRPr="00FC7940">
        <w:rPr>
          <w:rStyle w:val="tgc"/>
          <w:b/>
          <w:iCs/>
          <w:color w:val="auto"/>
          <w:sz w:val="26"/>
          <w:szCs w:val="26"/>
          <w:lang w:eastAsia="ru-RU"/>
        </w:rPr>
        <w:t>неэнергетического применения</w:t>
      </w:r>
      <w:r w:rsidRPr="00FC7940">
        <w:rPr>
          <w:b/>
          <w:color w:val="auto"/>
          <w:sz w:val="26"/>
          <w:szCs w:val="26"/>
        </w:rPr>
        <w:t>.</w:t>
      </w:r>
    </w:p>
    <w:p w:rsidR="005F097A" w:rsidRPr="00FC7940" w:rsidRDefault="005F097A" w:rsidP="005F097A">
      <w:pPr>
        <w:pStyle w:val="Heading21"/>
        <w:spacing w:before="120" w:after="200" w:line="240" w:lineRule="auto"/>
        <w:ind w:firstLine="567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 xml:space="preserve">Обоснование значимости приоритетного направления 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>Ядерная энергетика непосредственно заявлена в качестве одного из приоритетных направлений развития науки, технологий и техники в РФ (направление «</w:t>
      </w:r>
      <w:proofErr w:type="spellStart"/>
      <w:r w:rsidRPr="00FC7940">
        <w:rPr>
          <w:color w:val="auto"/>
        </w:rPr>
        <w:t>Энергоэффективность</w:t>
      </w:r>
      <w:proofErr w:type="spellEnd"/>
      <w:r w:rsidRPr="00FC7940">
        <w:rPr>
          <w:color w:val="auto"/>
        </w:rPr>
        <w:t>, энергосбережение, ядерная энергетика»)</w:t>
      </w:r>
      <w:r w:rsidRPr="00FC7940">
        <w:rPr>
          <w:rStyle w:val="1"/>
          <w:color w:val="auto"/>
        </w:rPr>
        <w:footnoteReference w:id="2"/>
      </w:r>
      <w:r w:rsidRPr="00FC7940">
        <w:rPr>
          <w:color w:val="auto"/>
        </w:rPr>
        <w:t>. В Перечне критических технологий Российской Федерации</w:t>
      </w:r>
      <w:r w:rsidRPr="00FC7940">
        <w:rPr>
          <w:rStyle w:val="1"/>
          <w:color w:val="auto"/>
        </w:rPr>
        <w:footnoteReference w:id="3"/>
      </w:r>
      <w:r w:rsidRPr="00FC7940">
        <w:rPr>
          <w:color w:val="auto"/>
        </w:rPr>
        <w:t xml:space="preserve"> представлены Технологии атомной энергетики, ядерного топливного цикла, безопасного обращения с радиоактивными отходами и отработавшим ядерным топливом.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proofErr w:type="gramStart"/>
      <w:r w:rsidRPr="00FC7940">
        <w:rPr>
          <w:color w:val="auto"/>
        </w:rPr>
        <w:t>Решения, основанные на использовании ядерных и радиационных технологий неэнергетического применения (например, таких как получение новых уникальных материалов, применение радиационных технологий в медицине, сельскохозяйственном производстве, реабилитация промышленно-загрязнённых территорий и т.п.), также соответствуют приоритетным направлениям развития научно-технологического комплекса России на 2014—2020.</w:t>
      </w:r>
      <w:proofErr w:type="gramEnd"/>
      <w:r w:rsidRPr="00FC7940">
        <w:rPr>
          <w:color w:val="auto"/>
        </w:rPr>
        <w:t xml:space="preserve"> В Перечне критических технологий РФ представлен ряд направлений, для </w:t>
      </w:r>
      <w:proofErr w:type="gramStart"/>
      <w:r w:rsidRPr="00FC7940">
        <w:rPr>
          <w:color w:val="auto"/>
        </w:rPr>
        <w:t>обеспечения</w:t>
      </w:r>
      <w:proofErr w:type="gramEnd"/>
      <w:r w:rsidRPr="00FC7940">
        <w:rPr>
          <w:color w:val="auto"/>
        </w:rPr>
        <w:t xml:space="preserve"> развития которых могут быть использованы неэнергетические ядерные технологии. 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 xml:space="preserve">В целом, в Обнинске реализован полный жизненный цикл инновационной продукции в сфере ядерных и радиационных технологий: образовательные программы различного уровня в соответствующих предметных областях, научные исследования и прикладные разработки, внедрение и производство инновационных продуктов и услуг. </w:t>
      </w:r>
    </w:p>
    <w:p w:rsidR="005F097A" w:rsidRPr="00FC7940" w:rsidRDefault="005F097A" w:rsidP="005F097A">
      <w:pPr>
        <w:pStyle w:val="12"/>
        <w:spacing w:before="120" w:after="120"/>
        <w:ind w:firstLine="540"/>
        <w:rPr>
          <w:color w:val="auto"/>
        </w:rPr>
      </w:pPr>
      <w:r w:rsidRPr="00FC7940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Задачи направления</w:t>
      </w:r>
      <w:r w:rsidRPr="00FC794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«Развитие ядерных и радиационных технологий»: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 xml:space="preserve">Данное направление является ключевым для реализации потенциала города в контексте осуществления миссии - быть центром развития инноваций мирового уровня. Именно в области ядерных и радиационных технологий Обнинск обладает целым рядом конкурентных преимуществ, и, во многом, реализация в данной сфере является двигателем опережающего развития экономики города в течение десятилетий. Наработанный интеллектуальный капитал позволяет говорить о содержательном лидерстве города в рамках данной отрасли в масштабах страны. 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proofErr w:type="gramStart"/>
      <w:r w:rsidRPr="00FC7940">
        <w:rPr>
          <w:color w:val="auto"/>
        </w:rPr>
        <w:t xml:space="preserve">Задачи города в данной отраслевой тематике связаны с усилением позиций на существующих рынках (так, </w:t>
      </w:r>
      <w:proofErr w:type="spellStart"/>
      <w:r w:rsidRPr="00FC7940">
        <w:rPr>
          <w:color w:val="auto"/>
        </w:rPr>
        <w:t>обнинские</w:t>
      </w:r>
      <w:proofErr w:type="spellEnd"/>
      <w:r w:rsidRPr="00FC7940">
        <w:rPr>
          <w:color w:val="auto"/>
        </w:rPr>
        <w:t xml:space="preserve"> предприятия осуществляют научное руководство строительством реакторов отдельных типов, являются центром компетенции в области разработки реакторов на быстрых нейтронах для сжигания отходов ядерного топливного цикла), а также с созданием новых рынков, связанных с инновациями в области прикладных радиационных технологий, в том числе: </w:t>
      </w:r>
      <w:proofErr w:type="gramEnd"/>
    </w:p>
    <w:p w:rsidR="005F097A" w:rsidRPr="00FC7940" w:rsidRDefault="005F097A" w:rsidP="005F097A">
      <w:pPr>
        <w:pStyle w:val="10"/>
        <w:numPr>
          <w:ilvl w:val="0"/>
          <w:numId w:val="30"/>
        </w:numPr>
        <w:tabs>
          <w:tab w:val="clear" w:pos="1134"/>
          <w:tab w:val="left" w:pos="851"/>
        </w:tabs>
        <w:suppressAutoHyphens w:val="0"/>
        <w:ind w:left="0" w:firstLine="567"/>
        <w:rPr>
          <w:color w:val="auto"/>
        </w:rPr>
      </w:pPr>
      <w:r w:rsidRPr="00FC7940">
        <w:rPr>
          <w:color w:val="auto"/>
        </w:rPr>
        <w:t>в ядерной медицине, медицинской и фармацевтической промышленности;</w:t>
      </w:r>
    </w:p>
    <w:p w:rsidR="005F097A" w:rsidRPr="00FC7940" w:rsidRDefault="005F097A" w:rsidP="005F097A">
      <w:pPr>
        <w:pStyle w:val="10"/>
        <w:numPr>
          <w:ilvl w:val="0"/>
          <w:numId w:val="30"/>
        </w:numPr>
        <w:tabs>
          <w:tab w:val="clear" w:pos="1134"/>
          <w:tab w:val="left" w:pos="851"/>
        </w:tabs>
        <w:suppressAutoHyphens w:val="0"/>
        <w:ind w:left="0" w:firstLine="567"/>
        <w:rPr>
          <w:color w:val="auto"/>
        </w:rPr>
      </w:pPr>
      <w:r w:rsidRPr="00FC7940">
        <w:rPr>
          <w:color w:val="auto"/>
        </w:rPr>
        <w:t>в сельском хозяйстве (технологии дезинсекции агропромышленной, технологии радиационной обработки с целью повышения сроков хранения);</w:t>
      </w:r>
    </w:p>
    <w:p w:rsidR="005F097A" w:rsidRPr="00FC7940" w:rsidRDefault="005F097A" w:rsidP="005F097A">
      <w:pPr>
        <w:pStyle w:val="10"/>
        <w:numPr>
          <w:ilvl w:val="0"/>
          <w:numId w:val="30"/>
        </w:numPr>
        <w:tabs>
          <w:tab w:val="clear" w:pos="1134"/>
          <w:tab w:val="left" w:pos="851"/>
        </w:tabs>
        <w:suppressAutoHyphens w:val="0"/>
        <w:ind w:left="0" w:firstLine="567"/>
        <w:rPr>
          <w:color w:val="auto"/>
        </w:rPr>
      </w:pPr>
      <w:r w:rsidRPr="00FC7940">
        <w:rPr>
          <w:color w:val="auto"/>
        </w:rPr>
        <w:t xml:space="preserve">в химической и нефтехимической промышленности (изменение свойств материалов, в </w:t>
      </w:r>
      <w:proofErr w:type="spellStart"/>
      <w:r w:rsidRPr="00FC7940">
        <w:rPr>
          <w:color w:val="auto"/>
        </w:rPr>
        <w:t>т.ч</w:t>
      </w:r>
      <w:proofErr w:type="spellEnd"/>
      <w:r w:rsidRPr="00FC7940">
        <w:rPr>
          <w:color w:val="auto"/>
        </w:rPr>
        <w:t>. полимеров);</w:t>
      </w:r>
    </w:p>
    <w:p w:rsidR="005F097A" w:rsidRPr="00FC7940" w:rsidRDefault="005F097A" w:rsidP="005F097A">
      <w:pPr>
        <w:pStyle w:val="10"/>
        <w:numPr>
          <w:ilvl w:val="0"/>
          <w:numId w:val="30"/>
        </w:numPr>
        <w:tabs>
          <w:tab w:val="clear" w:pos="1134"/>
          <w:tab w:val="left" w:pos="851"/>
        </w:tabs>
        <w:suppressAutoHyphens w:val="0"/>
        <w:ind w:left="0" w:firstLine="567"/>
        <w:rPr>
          <w:color w:val="auto"/>
        </w:rPr>
      </w:pPr>
      <w:proofErr w:type="gramStart"/>
      <w:r w:rsidRPr="00FC7940">
        <w:rPr>
          <w:color w:val="auto"/>
        </w:rPr>
        <w:t xml:space="preserve">в области экологии и охраны окружающей среды (обеззараживание сточных вод, </w:t>
      </w:r>
      <w:proofErr w:type="spellStart"/>
      <w:r w:rsidRPr="00FC7940">
        <w:rPr>
          <w:color w:val="auto"/>
        </w:rPr>
        <w:t>деконтаминация</w:t>
      </w:r>
      <w:proofErr w:type="spellEnd"/>
      <w:r w:rsidRPr="00FC7940">
        <w:rPr>
          <w:color w:val="auto"/>
        </w:rPr>
        <w:t xml:space="preserve"> загрязнений, решение задач, связанных с обеспечением экологической безопасности при обращении с радиоактивными отходами, и отработанным ядерным топливом.</w:t>
      </w:r>
      <w:proofErr w:type="gramEnd"/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 xml:space="preserve">Одно из наиболее важных конкурентных преимуществ города – сосредоточение на его территории сразу нескольких ключевых предприятий и организаций отрасли, формирует задел для уникальной научно-производственной кооперации, способной дать мощный толчок к развитию данного направления, при условии обеспечения эффективного сотрудничества. 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 xml:space="preserve">В области ядерной медицины и </w:t>
      </w:r>
      <w:proofErr w:type="spellStart"/>
      <w:r w:rsidRPr="00FC7940">
        <w:rPr>
          <w:color w:val="auto"/>
        </w:rPr>
        <w:t>радиофармацевтики</w:t>
      </w:r>
      <w:proofErr w:type="spellEnd"/>
      <w:r w:rsidRPr="00FC7940">
        <w:rPr>
          <w:color w:val="auto"/>
        </w:rPr>
        <w:t xml:space="preserve"> город существенно усиливает свои позиции при реализации следующих проектов:</w:t>
      </w:r>
    </w:p>
    <w:p w:rsidR="005F097A" w:rsidRPr="00FC7940" w:rsidRDefault="005F097A" w:rsidP="005F097A">
      <w:pPr>
        <w:pStyle w:val="10"/>
        <w:numPr>
          <w:ilvl w:val="0"/>
          <w:numId w:val="30"/>
        </w:numPr>
        <w:tabs>
          <w:tab w:val="clear" w:pos="1134"/>
          <w:tab w:val="left" w:pos="851"/>
        </w:tabs>
        <w:suppressAutoHyphens w:val="0"/>
        <w:ind w:left="0" w:firstLine="567"/>
        <w:rPr>
          <w:color w:val="auto"/>
        </w:rPr>
      </w:pPr>
      <w:r w:rsidRPr="00FC7940">
        <w:rPr>
          <w:color w:val="auto"/>
        </w:rPr>
        <w:t xml:space="preserve">использования </w:t>
      </w:r>
      <w:proofErr w:type="gramStart"/>
      <w:r w:rsidRPr="00FC7940">
        <w:rPr>
          <w:color w:val="auto"/>
        </w:rPr>
        <w:t>российских</w:t>
      </w:r>
      <w:proofErr w:type="gramEnd"/>
      <w:r w:rsidRPr="00FC7940">
        <w:rPr>
          <w:color w:val="auto"/>
        </w:rPr>
        <w:t xml:space="preserve"> </w:t>
      </w:r>
      <w:proofErr w:type="spellStart"/>
      <w:r w:rsidRPr="00FC7940">
        <w:rPr>
          <w:color w:val="auto"/>
        </w:rPr>
        <w:t>микроисточников</w:t>
      </w:r>
      <w:proofErr w:type="spellEnd"/>
      <w:r w:rsidRPr="00FC7940">
        <w:rPr>
          <w:color w:val="auto"/>
        </w:rPr>
        <w:t xml:space="preserve"> для </w:t>
      </w:r>
      <w:proofErr w:type="spellStart"/>
      <w:r w:rsidRPr="00FC7940">
        <w:rPr>
          <w:color w:val="auto"/>
        </w:rPr>
        <w:t>брахитерапии</w:t>
      </w:r>
      <w:proofErr w:type="spellEnd"/>
      <w:r w:rsidRPr="00FC7940">
        <w:rPr>
          <w:color w:val="auto"/>
        </w:rPr>
        <w:t>;</w:t>
      </w:r>
    </w:p>
    <w:p w:rsidR="005F097A" w:rsidRPr="00FC7940" w:rsidRDefault="005F097A" w:rsidP="005F097A">
      <w:pPr>
        <w:pStyle w:val="10"/>
        <w:numPr>
          <w:ilvl w:val="0"/>
          <w:numId w:val="30"/>
        </w:numPr>
        <w:tabs>
          <w:tab w:val="clear" w:pos="1134"/>
          <w:tab w:val="left" w:pos="851"/>
        </w:tabs>
        <w:suppressAutoHyphens w:val="0"/>
        <w:ind w:left="0" w:firstLine="567"/>
        <w:rPr>
          <w:color w:val="auto"/>
        </w:rPr>
      </w:pPr>
      <w:r w:rsidRPr="00FC7940">
        <w:rPr>
          <w:color w:val="auto"/>
        </w:rPr>
        <w:t>применение российского протонного ускорителя для терапии;</w:t>
      </w:r>
    </w:p>
    <w:p w:rsidR="005F097A" w:rsidRPr="00FC7940" w:rsidRDefault="005F097A" w:rsidP="005F097A">
      <w:pPr>
        <w:pStyle w:val="10"/>
        <w:numPr>
          <w:ilvl w:val="0"/>
          <w:numId w:val="30"/>
        </w:numPr>
        <w:tabs>
          <w:tab w:val="clear" w:pos="1134"/>
          <w:tab w:val="left" w:pos="851"/>
        </w:tabs>
        <w:suppressAutoHyphens w:val="0"/>
        <w:ind w:left="0" w:firstLine="567"/>
        <w:rPr>
          <w:color w:val="auto"/>
        </w:rPr>
      </w:pPr>
      <w:r w:rsidRPr="00FC7940">
        <w:rPr>
          <w:color w:val="auto"/>
        </w:rPr>
        <w:t xml:space="preserve">создание </w:t>
      </w:r>
      <w:proofErr w:type="spellStart"/>
      <w:r w:rsidRPr="00FC7940">
        <w:rPr>
          <w:color w:val="auto"/>
        </w:rPr>
        <w:t>радиофармпрепаратов</w:t>
      </w:r>
      <w:proofErr w:type="spellEnd"/>
      <w:r w:rsidRPr="00FC7940">
        <w:rPr>
          <w:color w:val="auto"/>
        </w:rPr>
        <w:t xml:space="preserve">, в том числе, препаратов на основе Ксенона-133, препаратов на основе </w:t>
      </w:r>
      <w:proofErr w:type="gramStart"/>
      <w:r w:rsidRPr="00FC7940">
        <w:rPr>
          <w:color w:val="auto"/>
        </w:rPr>
        <w:t>бета-эмиттеров</w:t>
      </w:r>
      <w:proofErr w:type="gramEnd"/>
      <w:r w:rsidRPr="00FC7940">
        <w:rPr>
          <w:color w:val="auto"/>
        </w:rPr>
        <w:t xml:space="preserve"> и термочувствительных полимеров.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 xml:space="preserve">Развитие направления подразумевает решение следующих </w:t>
      </w:r>
      <w:r w:rsidRPr="00FC7940">
        <w:rPr>
          <w:bCs/>
          <w:color w:val="auto"/>
        </w:rPr>
        <w:t>задач</w:t>
      </w:r>
      <w:r w:rsidRPr="00FC7940">
        <w:rPr>
          <w:color w:val="auto"/>
        </w:rPr>
        <w:t xml:space="preserve">: </w:t>
      </w:r>
    </w:p>
    <w:p w:rsidR="005F097A" w:rsidRPr="00FC7940" w:rsidRDefault="005F097A" w:rsidP="005F097A">
      <w:pPr>
        <w:pStyle w:val="ae"/>
        <w:numPr>
          <w:ilvl w:val="0"/>
          <w:numId w:val="31"/>
        </w:numPr>
        <w:suppressAutoHyphens w:val="0"/>
        <w:ind w:left="0" w:firstLine="567"/>
        <w:rPr>
          <w:color w:val="auto"/>
        </w:rPr>
      </w:pPr>
      <w:r w:rsidRPr="00FC7940">
        <w:rPr>
          <w:color w:val="auto"/>
        </w:rPr>
        <w:t xml:space="preserve">Усиление кооперации между предприятиями города, используя </w:t>
      </w:r>
      <w:proofErr w:type="gramStart"/>
      <w:r w:rsidRPr="00FC7940">
        <w:rPr>
          <w:color w:val="auto"/>
        </w:rPr>
        <w:t>территориальную</w:t>
      </w:r>
      <w:proofErr w:type="gramEnd"/>
      <w:r w:rsidRPr="00FC7940">
        <w:rPr>
          <w:color w:val="auto"/>
        </w:rPr>
        <w:t xml:space="preserve"> </w:t>
      </w:r>
      <w:proofErr w:type="spellStart"/>
      <w:r w:rsidRPr="00FC7940">
        <w:rPr>
          <w:color w:val="auto"/>
        </w:rPr>
        <w:t>сближённость</w:t>
      </w:r>
      <w:proofErr w:type="spellEnd"/>
      <w:r w:rsidRPr="00FC7940">
        <w:rPr>
          <w:color w:val="auto"/>
        </w:rPr>
        <w:t xml:space="preserve"> организаций, как конкурентное преимущество сложившейся отраслевой инфраструктуры. Развитие широты охвата организаций и предприятий, в том числе малых инновационных компаний города. Это также позволит усилить коммерческий рыночный потенциал продуктов и услуг, предлагаемых в рамках направления.</w:t>
      </w:r>
    </w:p>
    <w:p w:rsidR="005F097A" w:rsidRPr="00FC7940" w:rsidRDefault="005F097A" w:rsidP="005F097A">
      <w:pPr>
        <w:pStyle w:val="ae"/>
        <w:numPr>
          <w:ilvl w:val="0"/>
          <w:numId w:val="32"/>
        </w:numPr>
        <w:suppressAutoHyphens w:val="0"/>
        <w:ind w:left="0" w:firstLine="567"/>
        <w:rPr>
          <w:color w:val="auto"/>
        </w:rPr>
      </w:pPr>
      <w:r w:rsidRPr="00FC7940">
        <w:rPr>
          <w:color w:val="auto"/>
        </w:rPr>
        <w:t>Максимальное использование возможностей взаимодействия с инновационными центрами России, как на территории близлежащих регионов Европейской части страны, так и с более отдалёнными регионами Сибири и Алтая.</w:t>
      </w:r>
    </w:p>
    <w:p w:rsidR="005F097A" w:rsidRPr="00FC7940" w:rsidRDefault="005F097A" w:rsidP="005F097A">
      <w:pPr>
        <w:pStyle w:val="ae"/>
        <w:numPr>
          <w:ilvl w:val="0"/>
          <w:numId w:val="32"/>
        </w:numPr>
        <w:tabs>
          <w:tab w:val="clear" w:pos="1134"/>
          <w:tab w:val="left" w:pos="993"/>
        </w:tabs>
        <w:suppressAutoHyphens w:val="0"/>
        <w:ind w:left="0" w:firstLine="567"/>
        <w:rPr>
          <w:color w:val="auto"/>
        </w:rPr>
      </w:pPr>
      <w:r w:rsidRPr="00FC7940">
        <w:rPr>
          <w:color w:val="auto"/>
        </w:rPr>
        <w:t xml:space="preserve">Расширение международного сотрудничества. Уже сейчас ключевые участники направления в области </w:t>
      </w:r>
      <w:proofErr w:type="spellStart"/>
      <w:r w:rsidRPr="00FC7940">
        <w:rPr>
          <w:color w:val="auto"/>
        </w:rPr>
        <w:t>радиомедицины</w:t>
      </w:r>
      <w:proofErr w:type="spellEnd"/>
      <w:r w:rsidRPr="00FC7940">
        <w:rPr>
          <w:color w:val="auto"/>
        </w:rPr>
        <w:t xml:space="preserve"> и </w:t>
      </w:r>
      <w:proofErr w:type="spellStart"/>
      <w:r w:rsidRPr="00FC7940">
        <w:rPr>
          <w:color w:val="auto"/>
        </w:rPr>
        <w:t>радиофармацевтики</w:t>
      </w:r>
      <w:proofErr w:type="spellEnd"/>
      <w:r w:rsidRPr="00FC7940">
        <w:rPr>
          <w:color w:val="auto"/>
        </w:rPr>
        <w:t xml:space="preserve"> активно взаимодействуют с ведущими научными центрами, в том числе в США и Японии. Обеспечение систематического участия предприятий города на крупных международных выставках и форумах усилит маркетинговые позиции продуктов и услуг, предлагаемых предприятиями и организациями в рамках направления.</w:t>
      </w:r>
    </w:p>
    <w:p w:rsidR="005F097A" w:rsidRPr="00FC7940" w:rsidRDefault="005F097A" w:rsidP="005F097A">
      <w:pPr>
        <w:pStyle w:val="ae"/>
        <w:numPr>
          <w:ilvl w:val="0"/>
          <w:numId w:val="32"/>
        </w:numPr>
        <w:tabs>
          <w:tab w:val="clear" w:pos="1134"/>
          <w:tab w:val="left" w:pos="993"/>
        </w:tabs>
        <w:suppressAutoHyphens w:val="0"/>
        <w:ind w:left="0" w:firstLine="567"/>
        <w:rPr>
          <w:color w:val="auto"/>
        </w:rPr>
      </w:pPr>
      <w:r w:rsidRPr="00FC7940">
        <w:rPr>
          <w:color w:val="auto"/>
        </w:rPr>
        <w:t xml:space="preserve">Обеспечение роста интеллектуального потенциала направления за счёт совершенствования механизмов притока профессионалов в научные и производственные подразделения. Развитие и реализация потенциала, имеющегося у Обнинска, в части высшего и дополнительного профессионального образования в сфере атомной энергетики, ядерных технологий и смежных направлений, а также укрепление позиций на международном рынке образовательных услуг в соответствующих предметных областях. В рамках направления ведётся работа по интеграции элементов учебных программ, начиная со средней школы, с тематиками, особенно важными для развития ядерных и радиационных технологий. Обнинск уже сейчас является международным образовательным центром в области ядерной энергетики, осуществляется расширение компетенций образовательной инфраструктуры в направлении технологий неэнергетического назначения. Планируется расширение сотрудничества учреждений высшего образования города с организациями направления, в частности, в рамках сетевых ординатур, реализуемых по направлениям радиологии и радиотерапии. </w:t>
      </w:r>
    </w:p>
    <w:p w:rsidR="005F097A" w:rsidRPr="00FC7940" w:rsidRDefault="005F097A" w:rsidP="005F097A">
      <w:pPr>
        <w:pStyle w:val="ae"/>
        <w:numPr>
          <w:ilvl w:val="0"/>
          <w:numId w:val="32"/>
        </w:numPr>
        <w:tabs>
          <w:tab w:val="clear" w:pos="1134"/>
          <w:tab w:val="left" w:pos="993"/>
        </w:tabs>
        <w:suppressAutoHyphens w:val="0"/>
        <w:ind w:left="0" w:firstLine="567"/>
        <w:rPr>
          <w:color w:val="auto"/>
        </w:rPr>
      </w:pPr>
      <w:r w:rsidRPr="00FC7940">
        <w:rPr>
          <w:color w:val="auto"/>
        </w:rPr>
        <w:t xml:space="preserve">Существенной задачей реализации данных проектов, в рамках недавно созданного Кластера ядерных и радиационных технологий, будет оказание высокотехнологичных услуг для населения и бизнеса не только России, но и других стран. Это, в свою очередь, повлечёт за собой качественное развитие сферы услуг (гостиничный бизнес, предприятия общественного питания и услуги, связанные с отдыхом и досугом). </w:t>
      </w:r>
    </w:p>
    <w:p w:rsidR="005F097A" w:rsidRPr="00FC7940" w:rsidRDefault="005F097A" w:rsidP="005F097A">
      <w:pPr>
        <w:pStyle w:val="-"/>
        <w:spacing w:before="120" w:after="200"/>
        <w:ind w:firstLine="540"/>
        <w:rPr>
          <w:color w:val="auto"/>
        </w:rPr>
      </w:pPr>
      <w:r w:rsidRPr="00FC7940">
        <w:rPr>
          <w:color w:val="auto"/>
        </w:rPr>
        <w:t>Комплексное решение задач направления позволит сохранить и преумножить позиции Обнинска, как города - центра компетенций мирового уровня в области ядерных и радиационных технологий.</w:t>
      </w:r>
    </w:p>
    <w:p w:rsidR="005F097A" w:rsidRPr="00FC7940" w:rsidRDefault="005F097A" w:rsidP="005F097A">
      <w:pPr>
        <w:pStyle w:val="-"/>
        <w:numPr>
          <w:ilvl w:val="1"/>
          <w:numId w:val="13"/>
        </w:numPr>
        <w:tabs>
          <w:tab w:val="left" w:pos="720"/>
        </w:tabs>
        <w:spacing w:before="120" w:after="200"/>
        <w:ind w:left="720" w:hanging="11"/>
        <w:rPr>
          <w:color w:val="auto"/>
        </w:rPr>
      </w:pPr>
      <w:r w:rsidRPr="00FC7940">
        <w:rPr>
          <w:rFonts w:cs="Times New Roman"/>
          <w:b/>
          <w:bCs/>
          <w:color w:val="auto"/>
          <w:sz w:val="26"/>
          <w:szCs w:val="26"/>
        </w:rPr>
        <w:t>Кластерное развитие: фармацевтика и биомедицина, новые материалы, образование.</w:t>
      </w:r>
    </w:p>
    <w:p w:rsidR="005F097A" w:rsidRPr="00FC7940" w:rsidRDefault="005F097A" w:rsidP="005F097A">
      <w:pPr>
        <w:pStyle w:val="Heading21"/>
        <w:spacing w:before="0" w:after="120" w:line="240" w:lineRule="auto"/>
        <w:ind w:firstLine="709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 xml:space="preserve">Обоснование значимости приоритетного направления </w:t>
      </w:r>
    </w:p>
    <w:p w:rsidR="005F097A" w:rsidRPr="00FC7940" w:rsidRDefault="005F097A" w:rsidP="005F097A">
      <w:pPr>
        <w:pStyle w:val="-"/>
        <w:rPr>
          <w:color w:val="auto"/>
        </w:rPr>
      </w:pPr>
      <w:r w:rsidRPr="00FC7940">
        <w:rPr>
          <w:color w:val="auto"/>
        </w:rPr>
        <w:t xml:space="preserve">В рамках государственной программы «Развитие промышленности и повышение её конкурентоспособности» (постановление Правительства РФ № 328 от 15 апреля 2014 г.) запущен новый инструмент территориального развития – создание сети территориальных инновационных кластеров. Постановлением Правительства РФ от 31 июля 2015 г. № 779 утверждены </w:t>
      </w:r>
      <w:proofErr w:type="gramStart"/>
      <w:r w:rsidRPr="00FC7940">
        <w:rPr>
          <w:color w:val="auto"/>
        </w:rPr>
        <w:t>требования</w:t>
      </w:r>
      <w:proofErr w:type="gramEnd"/>
      <w:r w:rsidRPr="00FC7940">
        <w:rPr>
          <w:color w:val="auto"/>
        </w:rPr>
        <w:t xml:space="preserve"> как к кластерам, так и к участникам этих кластеров. Важно отметить, что в Стратегии социально-экономического развития Калужской области до 2030 года кластерное развитие является стратегическим приоритетом.</w:t>
      </w:r>
    </w:p>
    <w:p w:rsidR="005F097A" w:rsidRPr="00FC7940" w:rsidRDefault="005F097A" w:rsidP="005F097A">
      <w:pPr>
        <w:pStyle w:val="-"/>
        <w:spacing w:before="120" w:after="200"/>
        <w:ind w:firstLine="540"/>
        <w:rPr>
          <w:color w:val="auto"/>
        </w:rPr>
      </w:pPr>
      <w:r w:rsidRPr="00FC7940">
        <w:rPr>
          <w:color w:val="auto"/>
        </w:rPr>
        <w:t>На территории Калужской области кластерная политика начала реализовываться с 2009 года. Предприятия Обнинска являются активными участниками уже существующих кластеров: «Фармацевтика, биотехнологии и биомедицина» (пилотный кластер РФ данного направления), «ИКТ-кластер», «Авиационно-космических технологий полимерных композиционных материалов и конструкций».</w:t>
      </w:r>
    </w:p>
    <w:p w:rsidR="005F097A" w:rsidRPr="00FC7940" w:rsidRDefault="005F097A" w:rsidP="005F097A">
      <w:pPr>
        <w:pStyle w:val="12"/>
        <w:spacing w:line="360" w:lineRule="auto"/>
        <w:ind w:firstLine="709"/>
        <w:jc w:val="both"/>
        <w:rPr>
          <w:color w:val="auto"/>
        </w:rPr>
      </w:pPr>
      <w:r w:rsidRPr="00FC7940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Задачи направления</w:t>
      </w:r>
      <w:r w:rsidRPr="00FC794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«Кластерное развитие».</w:t>
      </w:r>
    </w:p>
    <w:p w:rsidR="005F097A" w:rsidRPr="00FC7940" w:rsidRDefault="005F097A" w:rsidP="005F097A">
      <w:pPr>
        <w:pStyle w:val="12"/>
        <w:spacing w:line="276" w:lineRule="auto"/>
        <w:ind w:firstLine="567"/>
        <w:rPr>
          <w:color w:val="auto"/>
        </w:rPr>
      </w:pPr>
      <w:r w:rsidRPr="00FC7940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1. Развитие </w:t>
      </w:r>
      <w:r w:rsidRPr="00FC7940">
        <w:rPr>
          <w:rFonts w:ascii="Times New Roman" w:hAnsi="Times New Roman" w:cs="Times New Roman"/>
          <w:color w:val="auto"/>
          <w:sz w:val="24"/>
          <w:szCs w:val="24"/>
          <w:u w:val="single"/>
        </w:rPr>
        <w:t>кластера: «Фармацевтика, биотехнологии и биомедицина»</w:t>
      </w:r>
      <w:r w:rsidRPr="00FC7940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.</w:t>
      </w:r>
    </w:p>
    <w:p w:rsidR="005F097A" w:rsidRPr="00FC7940" w:rsidRDefault="005F097A" w:rsidP="005F097A">
      <w:pPr>
        <w:pStyle w:val="-"/>
        <w:spacing w:before="120"/>
        <w:ind w:firstLine="567"/>
        <w:rPr>
          <w:color w:val="auto"/>
        </w:rPr>
      </w:pPr>
      <w:r w:rsidRPr="00FC7940">
        <w:rPr>
          <w:rFonts w:cs="Times New Roman"/>
          <w:color w:val="auto"/>
        </w:rPr>
        <w:t>Из 29 предприятий областного кластера «Фармацевтика, биотехнологии и биомедицина» 19 находятся в Обнинске. И, в первую очередь, вся образовательная и научная компонента. Поэтому при реализации стратегии развития Обнинска в рамках данной задачи на первом и втором этапе будут выполняться проекты, направленные на создание центров компетенций по ключевым областям деятельности кластера, а также проекты по развитию научной инфраструктуры общего пользования. Такой подход позволит обеспечить эффект взаимного усиления потенциала как для центров научных разработок, так и для развития перспективных производств, обеспечит высокую связность внутри кластера среди организаций-участников.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rFonts w:cs="Times New Roman"/>
          <w:color w:val="auto"/>
        </w:rPr>
        <w:t>Общей целью данного кластера внутри направления, в конечном итоге, является</w:t>
      </w:r>
      <w:r w:rsidRPr="00FC7940">
        <w:rPr>
          <w:rFonts w:cs="Times New Roman"/>
          <w:i/>
          <w:iCs/>
          <w:color w:val="auto"/>
        </w:rPr>
        <w:t xml:space="preserve"> </w:t>
      </w:r>
      <w:r w:rsidRPr="00FC7940">
        <w:rPr>
          <w:rFonts w:cs="Times New Roman"/>
          <w:color w:val="auto"/>
        </w:rPr>
        <w:t xml:space="preserve">реализация проектов мирового уровня в области разработки высокочувствительной диагностики и щадящей терапии онкологических заболеваний за счёт использования прорывных технологий ядерной медицины, использования технологий молекулярного скрининга, производства </w:t>
      </w:r>
      <w:proofErr w:type="spellStart"/>
      <w:r w:rsidRPr="00FC7940">
        <w:rPr>
          <w:rFonts w:cs="Times New Roman"/>
          <w:color w:val="auto"/>
        </w:rPr>
        <w:t>таргетных</w:t>
      </w:r>
      <w:proofErr w:type="spellEnd"/>
      <w:r w:rsidRPr="00FC7940">
        <w:rPr>
          <w:rFonts w:cs="Times New Roman"/>
          <w:color w:val="auto"/>
        </w:rPr>
        <w:t xml:space="preserve"> препаратов. Таким образом, приоритетное направление «</w:t>
      </w:r>
      <w:r w:rsidRPr="00FC7940">
        <w:rPr>
          <w:rFonts w:cs="Times New Roman"/>
          <w:bCs/>
          <w:color w:val="auto"/>
        </w:rPr>
        <w:t xml:space="preserve">Развитие ядерных и радиационных технологий, в </w:t>
      </w:r>
      <w:proofErr w:type="spellStart"/>
      <w:r w:rsidRPr="00FC7940">
        <w:rPr>
          <w:rFonts w:cs="Times New Roman"/>
          <w:bCs/>
          <w:color w:val="auto"/>
        </w:rPr>
        <w:t>т.ч</w:t>
      </w:r>
      <w:proofErr w:type="spellEnd"/>
      <w:r w:rsidRPr="00FC7940">
        <w:rPr>
          <w:rFonts w:cs="Times New Roman"/>
          <w:bCs/>
          <w:color w:val="auto"/>
        </w:rPr>
        <w:t xml:space="preserve">. технологий неэнергетического применения», </w:t>
      </w:r>
      <w:r w:rsidRPr="00FC7940">
        <w:rPr>
          <w:rFonts w:cs="Times New Roman"/>
          <w:color w:val="auto"/>
        </w:rPr>
        <w:t>приобретает дополнительный ресурс, усиливается за счёт кластерной кооперации по тем направлениям деятельности, где это может принести наибольший эффект. Проекты предполагается реализовывать в формате «открытых инноваций» с участием мировых фармацевтических компаний - лидеров рынка.</w:t>
      </w:r>
    </w:p>
    <w:p w:rsidR="005F097A" w:rsidRPr="00FC7940" w:rsidRDefault="005F097A" w:rsidP="005F097A">
      <w:pPr>
        <w:pStyle w:val="12"/>
        <w:spacing w:line="360" w:lineRule="auto"/>
        <w:ind w:firstLine="567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 xml:space="preserve">Существенным аспектом развития данного сегмента ключевого направления является поддерживающий потенциал для всего круга задач, связанных с </w:t>
      </w:r>
      <w:proofErr w:type="spellStart"/>
      <w:r w:rsidRPr="00FC7940">
        <w:rPr>
          <w:rFonts w:ascii="Times New Roman" w:hAnsi="Times New Roman" w:cs="Times New Roman"/>
          <w:color w:val="auto"/>
          <w:sz w:val="24"/>
          <w:szCs w:val="24"/>
        </w:rPr>
        <w:t>радиомедициной</w:t>
      </w:r>
      <w:proofErr w:type="spellEnd"/>
      <w:r w:rsidRPr="00FC7940">
        <w:rPr>
          <w:rFonts w:ascii="Times New Roman" w:hAnsi="Times New Roman" w:cs="Times New Roman"/>
          <w:color w:val="auto"/>
          <w:sz w:val="24"/>
          <w:szCs w:val="24"/>
        </w:rPr>
        <w:t xml:space="preserve"> и фармацевтикой. При успешной реализации проектов, связанных с кооперацией в рамках областного кластера, все большее количество предприятий и проектов могут быть вовлечены в работу, а лучшие практики, способствующие достижению ценных результатов, могут быть распространены на проекты, первоначально не вовлечённые во взаимодействие напрямую. В широком смысле, для города основополагающей задачей является создание эффективной экосистемы поддержки инноваций. О конкретных шагах в этом направлении будет сказано ниже в этом же разделе.</w:t>
      </w:r>
    </w:p>
    <w:p w:rsidR="005F097A" w:rsidRPr="00FC7940" w:rsidRDefault="005F097A" w:rsidP="005F097A">
      <w:pPr>
        <w:pStyle w:val="12"/>
        <w:spacing w:before="120" w:line="360" w:lineRule="auto"/>
        <w:ind w:firstLine="567"/>
        <w:jc w:val="both"/>
        <w:rPr>
          <w:color w:val="auto"/>
        </w:rPr>
      </w:pPr>
      <w:r w:rsidRPr="00FC7940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2. Развитие </w:t>
      </w:r>
      <w:r w:rsidRPr="00FC7940">
        <w:rPr>
          <w:rFonts w:ascii="Times New Roman" w:hAnsi="Times New Roman" w:cs="Times New Roman"/>
          <w:color w:val="auto"/>
          <w:sz w:val="24"/>
          <w:szCs w:val="24"/>
          <w:u w:val="single"/>
        </w:rPr>
        <w:t>кластера: «Авиационно-космических технологий полимерных композиционных материалов и конструкций»</w:t>
      </w:r>
      <w:proofErr w:type="gramStart"/>
      <w:r w:rsidRPr="00FC7940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Pr="00FC7940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.</w:t>
      </w:r>
      <w:proofErr w:type="gramEnd"/>
    </w:p>
    <w:p w:rsidR="005F097A" w:rsidRPr="00FC7940" w:rsidRDefault="005F097A" w:rsidP="005F097A">
      <w:pPr>
        <w:pStyle w:val="-"/>
        <w:ind w:firstLine="567"/>
        <w:rPr>
          <w:color w:val="auto"/>
        </w:rPr>
      </w:pPr>
      <w:proofErr w:type="gramStart"/>
      <w:r w:rsidRPr="00FC7940">
        <w:rPr>
          <w:color w:val="auto"/>
        </w:rPr>
        <w:t>Ключевой задачей данного кластера (АКОТЕХ) на стратегическую перспективу является трансфер высоких технологий, освоенных для целей военно-космической и иных специальных отраслей, в продукты гражданского массового применения на рынках судостроения, автомобилестроения, ж/д транспорта и др.</w:t>
      </w:r>
      <w:r w:rsidRPr="00FC7940">
        <w:rPr>
          <w:i/>
          <w:iCs/>
          <w:color w:val="auto"/>
        </w:rPr>
        <w:t xml:space="preserve"> </w:t>
      </w:r>
      <w:r w:rsidRPr="00FC7940">
        <w:rPr>
          <w:color w:val="auto"/>
        </w:rPr>
        <w:t>В настоящее время предприятия города, в частности, АО «</w:t>
      </w:r>
      <w:proofErr w:type="spellStart"/>
      <w:r w:rsidRPr="00FC7940">
        <w:rPr>
          <w:color w:val="auto"/>
        </w:rPr>
        <w:t>Обнинское</w:t>
      </w:r>
      <w:proofErr w:type="spellEnd"/>
      <w:r w:rsidRPr="00FC7940">
        <w:rPr>
          <w:color w:val="auto"/>
        </w:rPr>
        <w:t xml:space="preserve"> научно-производственное предприятие «Технология», являются носителями уникальных компетенций в этой области. </w:t>
      </w:r>
      <w:proofErr w:type="gramEnd"/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 xml:space="preserve">Для решения этих задач в рамках кластера формируется инфраструктура, способствующая передаче современных композитных технологий в развивающиеся средние и малые инновационные компании. Ключевой подзадачей управления в рамках кластера является создание коммерческих механизмов, обеспечивающих </w:t>
      </w:r>
      <w:proofErr w:type="gramStart"/>
      <w:r w:rsidRPr="00FC7940">
        <w:rPr>
          <w:color w:val="auto"/>
        </w:rPr>
        <w:t>интересы</w:t>
      </w:r>
      <w:proofErr w:type="gramEnd"/>
      <w:r w:rsidRPr="00FC7940">
        <w:rPr>
          <w:color w:val="auto"/>
        </w:rPr>
        <w:t xml:space="preserve"> как якорных предприятий - носителей технологий, так и компаний, готовых задействовать технологии в области гражданского применения.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 xml:space="preserve">Развитие эффективного взаимодействия в рамках кластера, в конечном счёте, </w:t>
      </w:r>
      <w:proofErr w:type="spellStart"/>
      <w:r w:rsidRPr="00FC7940">
        <w:rPr>
          <w:color w:val="auto"/>
        </w:rPr>
        <w:t>приведет</w:t>
      </w:r>
      <w:proofErr w:type="spellEnd"/>
      <w:r w:rsidRPr="00FC7940">
        <w:rPr>
          <w:color w:val="auto"/>
        </w:rPr>
        <w:t xml:space="preserve"> к освоению на промышленных площадках разработок в области создания новых материалов, сейчас доступных только в рамках производств якорных предприятий. Якорные участники АКОТЕХ, таким образом, станут центром локализации. В настоящий момент в рамках кластера уже заключены соглашения с зарубежными партнёрами (Франция), и представителями Алтайского полимерного композитного кластера.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 xml:space="preserve">Другим важным результатом развития кластера станет глубокое вовлечение в проекты в рамках кластера </w:t>
      </w:r>
      <w:proofErr w:type="spellStart"/>
      <w:r w:rsidRPr="00FC7940">
        <w:rPr>
          <w:color w:val="auto"/>
        </w:rPr>
        <w:t>Обнинских</w:t>
      </w:r>
      <w:proofErr w:type="spellEnd"/>
      <w:r w:rsidRPr="00FC7940">
        <w:rPr>
          <w:color w:val="auto"/>
        </w:rPr>
        <w:t xml:space="preserve"> малых и средних предприятий. Это позволит достичь ключевых целей стратегии – существенно увеличить количество высокотехнологичных рабочих мест, и тем самым повысить спрос на квалифицированных специалистов. Возрастающий тренд – на Российском рынке в настоящее время наблюдается рост востребованности композиционных материалов, будет способствовать формированию стабильного спроса на продукцию кластера.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 xml:space="preserve">Также, благодаря развитию собственного рынка труда, город становится менее уязвим к вызовам, обусловленным соседством со столичной агломерацией, его экономика становится </w:t>
      </w:r>
      <w:proofErr w:type="gramStart"/>
      <w:r w:rsidRPr="00FC7940">
        <w:rPr>
          <w:color w:val="auto"/>
        </w:rPr>
        <w:t>более конкурентной</w:t>
      </w:r>
      <w:proofErr w:type="gramEnd"/>
      <w:r w:rsidRPr="00FC7940">
        <w:rPr>
          <w:color w:val="auto"/>
        </w:rPr>
        <w:t>, как в рамках области, так и в границах европейской части России в целом.</w:t>
      </w:r>
    </w:p>
    <w:p w:rsidR="005F097A" w:rsidRPr="00FC7940" w:rsidRDefault="005F097A" w:rsidP="005F097A">
      <w:pPr>
        <w:pStyle w:val="12"/>
        <w:spacing w:before="120" w:line="360" w:lineRule="auto"/>
        <w:ind w:firstLine="567"/>
        <w:rPr>
          <w:color w:val="auto"/>
        </w:rPr>
      </w:pPr>
      <w:r w:rsidRPr="00FC7940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3. Создание и развитие образовательного кластера.</w:t>
      </w:r>
    </w:p>
    <w:p w:rsidR="005F097A" w:rsidRPr="00FC7940" w:rsidRDefault="005F097A" w:rsidP="005F097A">
      <w:pPr>
        <w:pStyle w:val="-"/>
        <w:spacing w:before="120"/>
        <w:rPr>
          <w:color w:val="auto"/>
        </w:rPr>
      </w:pPr>
      <w:r w:rsidRPr="00FC7940">
        <w:rPr>
          <w:color w:val="auto"/>
        </w:rPr>
        <w:t xml:space="preserve">Вся городская среда, все сферы её жизни направлены на развитие человека и как профессионала, и как личности в целом. В такой образовательный процесс вовлечены и наука, и сфера культуры, и бизнес. Стратегией социально-экономического развития Калужской области предполагается формирование образовательного кластера. Обнинску в нём отводится серьёзная роль. Поэтому формирование данного кластера становится приоритетной задачей в развитии города. 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>В основе городской политики в области образования лежит модель жизненного цикла учёного-</w:t>
      </w:r>
      <w:proofErr w:type="spellStart"/>
      <w:r w:rsidRPr="00FC7940">
        <w:rPr>
          <w:color w:val="auto"/>
        </w:rPr>
        <w:t>инноватора</w:t>
      </w:r>
      <w:proofErr w:type="spellEnd"/>
      <w:r w:rsidRPr="00FC7940">
        <w:rPr>
          <w:color w:val="auto"/>
        </w:rPr>
        <w:t xml:space="preserve">. Образовательная инфраструктура города обеспечивает потребности гражданина, живущего в городе, на протяжении всей жизни. 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>Школьники, интересующиеся наукой, имеют возможность знакомиться с наукой и заниматься техническим творчеством на площадках, организованных совместно учреждениями образования с предприятиями и организациями, в том числе, научными учреждениями города. Благодаря ранней профориентации, к моменту поступления в высшие учебные заведения школьники города будут иметь представление о возможных направлениях развития собственных навыков и компетенций с учётом особенностей и преимуществ Обнинска как наукограда.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>Студенты получат возможность получения передового образования в области ядерной физики и смежных отраслей, будет производиться сопровождение обучения стажировками в технологических компаниях города, организациях-участниках инновационных кластеров. Планируется к реализации ряд совместных образовательных программ в рамках сетевого обучения с ведущими российскими и зарубежными вузами.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>Молодые специалисты будут иметь возможность трудоустраиваться в технологические компании города, уже имея глубокое представление о потребностях и особенностях конкретных предприятий и организаций. Для молодых специалистов и взрослых горожан город окажет содействие в формировании активной и живой культурной среды, среды интеллектуальных коммуникаций, профессионального и личного развития.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>От ранней профориентации школьников до самоопределения молодых профессионалов и поддержки развития компетенций лидеров и руководителей, город формирует общую образовательную экосистему.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>При выполнении этой задачи Стратегии разные этапы образования будут связаны между собой, реализуются принципы преемственности и возможность выбора пространства для получения образования. Сфера образования и подготовки кадров превратится в одну из важнейших сфер экономики города. В полной мере будет реализована концепция «Обнинск – город, в котором каждый может стать умнее».</w:t>
      </w:r>
    </w:p>
    <w:p w:rsidR="005F097A" w:rsidRPr="00FC7940" w:rsidRDefault="005F097A" w:rsidP="005F097A">
      <w:pPr>
        <w:pStyle w:val="12"/>
        <w:spacing w:before="240" w:after="120" w:line="360" w:lineRule="auto"/>
        <w:ind w:firstLine="567"/>
        <w:rPr>
          <w:color w:val="auto"/>
        </w:rPr>
      </w:pPr>
      <w:r w:rsidRPr="00FC7940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4. Создание и развитие  инфраструктуры для инновационного бизнеса.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 xml:space="preserve">Помимо проектов по созданию </w:t>
      </w:r>
      <w:proofErr w:type="spellStart"/>
      <w:r w:rsidRPr="00FC7940">
        <w:rPr>
          <w:color w:val="auto"/>
        </w:rPr>
        <w:t>внутрикластерной</w:t>
      </w:r>
      <w:proofErr w:type="spellEnd"/>
      <w:r w:rsidRPr="00FC7940">
        <w:rPr>
          <w:color w:val="auto"/>
        </w:rPr>
        <w:t xml:space="preserve"> инфраструктуры, в рамках Стратегии предполагается </w:t>
      </w:r>
      <w:r w:rsidRPr="00FC7940">
        <w:rPr>
          <w:iCs/>
          <w:color w:val="auto"/>
        </w:rPr>
        <w:t>создание и развитие общих инфраструктурных площадок для инновационного бизнеса</w:t>
      </w:r>
      <w:r w:rsidRPr="00FC7940">
        <w:rPr>
          <w:color w:val="auto"/>
        </w:rPr>
        <w:t xml:space="preserve">. На площадях создаваемого </w:t>
      </w:r>
      <w:proofErr w:type="gramStart"/>
      <w:r w:rsidRPr="00FC7940">
        <w:rPr>
          <w:iCs/>
          <w:color w:val="auto"/>
        </w:rPr>
        <w:t>Бизнес-инкубатора</w:t>
      </w:r>
      <w:proofErr w:type="gramEnd"/>
      <w:r w:rsidRPr="00FC7940">
        <w:rPr>
          <w:iCs/>
          <w:color w:val="auto"/>
        </w:rPr>
        <w:t xml:space="preserve"> Технопарка</w:t>
      </w:r>
      <w:r w:rsidRPr="00FC7940">
        <w:rPr>
          <w:color w:val="auto"/>
        </w:rPr>
        <w:t xml:space="preserve"> будут размещены малые предприятия ИКТ-кластера. Будет продолжено размещение малых и средних производственных предприятий в</w:t>
      </w:r>
      <w:r w:rsidRPr="00FC7940">
        <w:rPr>
          <w:iCs/>
          <w:color w:val="auto"/>
        </w:rPr>
        <w:t xml:space="preserve"> Зоне инновационного развития по ул. Красных Зорь</w:t>
      </w:r>
      <w:r w:rsidRPr="00FC7940">
        <w:rPr>
          <w:color w:val="auto"/>
        </w:rPr>
        <w:t>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 xml:space="preserve">В кооперации крупных якорных участников кластеров, размещённых на территории города, с малыми инновационными компаниями, </w:t>
      </w:r>
      <w:proofErr w:type="spellStart"/>
      <w:r w:rsidRPr="00FC7940">
        <w:rPr>
          <w:color w:val="auto"/>
          <w:lang w:val="en-US"/>
        </w:rPr>
        <w:t>StartUp</w:t>
      </w:r>
      <w:proofErr w:type="spellEnd"/>
      <w:r w:rsidRPr="00FC7940">
        <w:rPr>
          <w:color w:val="auto"/>
        </w:rPr>
        <w:t>-проектами и инновационными компаниями – проектами более крупных участников рынка (</w:t>
      </w:r>
      <w:proofErr w:type="spellStart"/>
      <w:r w:rsidRPr="00FC7940">
        <w:rPr>
          <w:color w:val="auto"/>
          <w:lang w:val="en-US"/>
        </w:rPr>
        <w:t>SpinOff</w:t>
      </w:r>
      <w:proofErr w:type="spellEnd"/>
      <w:r w:rsidRPr="00FC7940">
        <w:rPr>
          <w:color w:val="auto"/>
        </w:rPr>
        <w:t xml:space="preserve">-компаниями), якорные организации выступают как заинтересованные в формировании крупных производственных площадок, они также могут являться донорами технологических решений для малых инновационных компаний. Те, в свою очередь, могут нуждаться в экспертной поддержке, акселерационных программах и пространствах, подобных </w:t>
      </w:r>
      <w:proofErr w:type="gramStart"/>
      <w:r w:rsidRPr="00FC7940">
        <w:rPr>
          <w:color w:val="auto"/>
        </w:rPr>
        <w:t>бизнес-инкубаторам</w:t>
      </w:r>
      <w:proofErr w:type="gramEnd"/>
      <w:r w:rsidRPr="00FC7940">
        <w:rPr>
          <w:color w:val="auto"/>
        </w:rPr>
        <w:t>, для размещения собственных исследовательских и производственных мощностей.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 xml:space="preserve">В контексте пространственного развития городской территории необходимо также создание новых выставочных и </w:t>
      </w:r>
      <w:proofErr w:type="spellStart"/>
      <w:r w:rsidRPr="00FC7940">
        <w:rPr>
          <w:color w:val="auto"/>
        </w:rPr>
        <w:t>конференционных</w:t>
      </w:r>
      <w:proofErr w:type="spellEnd"/>
      <w:r w:rsidRPr="00FC7940">
        <w:rPr>
          <w:color w:val="auto"/>
        </w:rPr>
        <w:t xml:space="preserve"> пространств. В настоящее время город, в основном, задействует, во многом, устаревшую выставочную инфраструктуру советского периода. Расширение и модернизация этого сегмента создаст возможность для проведения в городе крупных отраслевых, региональных и международных мероприятий, что существенно усилит рыночные позиции организаций и предприятий. Это также укрепит </w:t>
      </w:r>
      <w:r w:rsidRPr="00FC7940">
        <w:rPr>
          <w:rFonts w:cs="Times New Roman"/>
          <w:color w:val="auto"/>
        </w:rPr>
        <w:t>потенциал городских образовательных и культурных событий, поможет связать в одних пространствах научно-производственную, образовательную и культурную повестку городской жизни.</w:t>
      </w:r>
    </w:p>
    <w:p w:rsidR="005F097A" w:rsidRPr="00FC7940" w:rsidRDefault="005F097A" w:rsidP="005F097A">
      <w:pPr>
        <w:pStyle w:val="12"/>
        <w:spacing w:line="360" w:lineRule="auto"/>
        <w:ind w:firstLine="540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 xml:space="preserve">Также, одним из наиболее приоритетных для города является проект расширения границ существующего городского округа. Значительная часть территорий, рассматриваемых к включению при расширении административных границ города, будет отдана под </w:t>
      </w:r>
      <w:r w:rsidRPr="00FC7940">
        <w:rPr>
          <w:rFonts w:ascii="Times New Roman" w:hAnsi="Times New Roman" w:cs="Times New Roman"/>
          <w:iCs/>
          <w:color w:val="auto"/>
          <w:sz w:val="24"/>
          <w:szCs w:val="24"/>
        </w:rPr>
        <w:t>создание новых зон инновационного развития</w:t>
      </w:r>
      <w:r w:rsidRPr="00FC794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F097A" w:rsidRPr="00FC7940" w:rsidRDefault="005F097A" w:rsidP="005F097A">
      <w:pPr>
        <w:pStyle w:val="12"/>
        <w:spacing w:line="360" w:lineRule="auto"/>
        <w:ind w:firstLine="540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>Решение задач данного направления позволит Обнинску в полной мере стать участником реализации одного из стратегических направлений развития Калужской области – кластерного развития. Кластеры, при соответствующей организационной и правовой поддержке, должны превратиться в точку кристаллизации инновационной активности, существенной для развития нашего региона.</w:t>
      </w:r>
    </w:p>
    <w:p w:rsidR="005F097A" w:rsidRPr="00FC7940" w:rsidRDefault="005F097A" w:rsidP="005F097A">
      <w:pPr>
        <w:pStyle w:val="-"/>
        <w:numPr>
          <w:ilvl w:val="1"/>
          <w:numId w:val="13"/>
        </w:numPr>
        <w:spacing w:before="240" w:after="200"/>
        <w:rPr>
          <w:color w:val="auto"/>
        </w:rPr>
      </w:pPr>
      <w:r w:rsidRPr="00FC7940">
        <w:rPr>
          <w:rFonts w:cs="Times New Roman"/>
          <w:b/>
          <w:bCs/>
          <w:color w:val="auto"/>
          <w:sz w:val="26"/>
          <w:szCs w:val="26"/>
        </w:rPr>
        <w:t>Обнинск – город, удобный для жизни.</w:t>
      </w:r>
    </w:p>
    <w:p w:rsidR="005F097A" w:rsidRPr="00FC7940" w:rsidRDefault="005F097A" w:rsidP="005F097A">
      <w:pPr>
        <w:pStyle w:val="Heading21"/>
        <w:spacing w:before="120" w:after="200" w:line="240" w:lineRule="auto"/>
        <w:ind w:firstLine="709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 xml:space="preserve">Обоснование значимости приоритетного направления 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>Описанные ранее стратегические направления связаны, в первую очередь, с развитием города как научного и инновационного центра, обладающего высоким экономическим потенциалом. Между тем, не совершенствуя городские пространства, не оптимизируя функционирование инфраструктуры, город едва ли может претендовать на статус современного научного и технологического центра, привлекательного для высокопрофессиональных специалистов разных возрастов, лидеров проектов.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>Город инвестирует средства и интеллектуальный потенциал в развитие технологической составляющей современной городской среды, но не ограничивается материальными задачами: общей целью городского развития является такое состояние культурной и общественной жизни города, которое позволило бы ему отвечать вызовам соседства со столичной агломерацией.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 xml:space="preserve">Необходимо сформировать следующую основную посылку, характеризующую данное приоритетное направление: город гармонизирует социальные и культурные пространства через органичные решения в области пространственного планирования, </w:t>
      </w:r>
      <w:r w:rsidRPr="00FC7940">
        <w:rPr>
          <w:rFonts w:cs="Times New Roman"/>
          <w:color w:val="auto"/>
        </w:rPr>
        <w:t xml:space="preserve">сохранение экологии и современные подходы к развитию инфраструктуры, включая реализацию концепции «умного города». </w:t>
      </w:r>
    </w:p>
    <w:p w:rsidR="005F097A" w:rsidRPr="00FC7940" w:rsidRDefault="005F097A" w:rsidP="005F097A">
      <w:pPr>
        <w:pStyle w:val="12"/>
        <w:spacing w:line="360" w:lineRule="auto"/>
        <w:ind w:firstLine="540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>Описание задач данного приоритетного направления представлено в виде четырёх подразделов.</w:t>
      </w:r>
    </w:p>
    <w:p w:rsidR="005F097A" w:rsidRPr="00FC7940" w:rsidRDefault="005F097A" w:rsidP="005F097A">
      <w:pPr>
        <w:pStyle w:val="12"/>
        <w:spacing w:line="360" w:lineRule="auto"/>
        <w:ind w:firstLine="567"/>
        <w:rPr>
          <w:color w:val="auto"/>
        </w:rPr>
      </w:pPr>
      <w:r w:rsidRPr="00FC7940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1. Обнинск – город общего культурного и социального пространства.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rFonts w:cs="Times New Roman"/>
          <w:bCs/>
          <w:color w:val="auto"/>
        </w:rPr>
        <w:t xml:space="preserve"> </w:t>
      </w:r>
      <w:proofErr w:type="gramStart"/>
      <w:r w:rsidRPr="00FC7940">
        <w:rPr>
          <w:color w:val="auto"/>
        </w:rPr>
        <w:t>Решением данной задачи настоящей Стратегии является формирование общего культурного и социального пространства города</w:t>
      </w:r>
      <w:r w:rsidRPr="00FC7940">
        <w:rPr>
          <w:color w:val="auto"/>
          <w:lang w:val="de-DE"/>
        </w:rPr>
        <w:t xml:space="preserve">:  </w:t>
      </w:r>
      <w:r w:rsidRPr="00FC7940">
        <w:rPr>
          <w:color w:val="auto"/>
        </w:rPr>
        <w:t xml:space="preserve">доступные образовательные форматы способствуют самоопределению горожан, открытые образовательные площадки, созданные с участием организаций города, могут выполнять </w:t>
      </w:r>
      <w:proofErr w:type="spellStart"/>
      <w:r w:rsidRPr="00FC7940">
        <w:rPr>
          <w:color w:val="auto"/>
        </w:rPr>
        <w:t>профориентационные</w:t>
      </w:r>
      <w:proofErr w:type="spellEnd"/>
      <w:r w:rsidRPr="00FC7940">
        <w:rPr>
          <w:color w:val="auto"/>
        </w:rPr>
        <w:t xml:space="preserve"> функции, обеспечивать профессиональное развитие для специалистов и руководителей проектов, поддерживать горожан разных социальных групп и, в том числе, с запросами, </w:t>
      </w:r>
      <w:r w:rsidRPr="00FC7940">
        <w:rPr>
          <w:rFonts w:cs="Times New Roman"/>
          <w:color w:val="auto"/>
        </w:rPr>
        <w:t>связанными с уникальными, лидерскими компетенциями.</w:t>
      </w:r>
      <w:proofErr w:type="gramEnd"/>
      <w:r w:rsidRPr="00FC7940">
        <w:rPr>
          <w:rFonts w:cs="Times New Roman"/>
          <w:color w:val="auto"/>
        </w:rPr>
        <w:t xml:space="preserve"> </w:t>
      </w:r>
      <w:proofErr w:type="spellStart"/>
      <w:r w:rsidRPr="00FC7940">
        <w:rPr>
          <w:rFonts w:cs="Times New Roman"/>
          <w:color w:val="auto"/>
        </w:rPr>
        <w:t>Интегрируясь</w:t>
      </w:r>
      <w:proofErr w:type="spellEnd"/>
      <w:r w:rsidRPr="00FC7940">
        <w:rPr>
          <w:rFonts w:cs="Times New Roman"/>
          <w:color w:val="auto"/>
        </w:rPr>
        <w:t xml:space="preserve"> в городские проекты, жители становятся в полной мере горожанами: ответственными лицами, причастными к принятию решений в отношении развития тех или иных аспектов жизни города.</w:t>
      </w:r>
    </w:p>
    <w:p w:rsidR="005F097A" w:rsidRPr="00FC7940" w:rsidRDefault="005F097A" w:rsidP="005F097A">
      <w:pPr>
        <w:pStyle w:val="12"/>
        <w:spacing w:line="360" w:lineRule="auto"/>
        <w:ind w:firstLine="567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 xml:space="preserve">Ряд проектов </w:t>
      </w:r>
      <w:proofErr w:type="gramStart"/>
      <w:r w:rsidRPr="00FC7940">
        <w:rPr>
          <w:rFonts w:ascii="Times New Roman" w:hAnsi="Times New Roman" w:cs="Times New Roman"/>
          <w:color w:val="auto"/>
          <w:sz w:val="24"/>
          <w:szCs w:val="24"/>
        </w:rPr>
        <w:t>будет</w:t>
      </w:r>
      <w:proofErr w:type="gramEnd"/>
      <w:r w:rsidRPr="00FC7940">
        <w:rPr>
          <w:rFonts w:ascii="Times New Roman" w:hAnsi="Times New Roman" w:cs="Times New Roman"/>
          <w:color w:val="auto"/>
          <w:sz w:val="24"/>
          <w:szCs w:val="24"/>
        </w:rPr>
        <w:t xml:space="preserve"> рассматривается как пилотные варианты инструмента вовлечения жителей в единую коммуникационную среду. Город обеспечивает потребности различных возрастных групп горожан</w:t>
      </w:r>
      <w:r w:rsidRPr="00FC7940">
        <w:rPr>
          <w:rFonts w:ascii="Times New Roman" w:hAnsi="Times New Roman" w:cs="Times New Roman"/>
          <w:bCs/>
          <w:iCs/>
          <w:color w:val="auto"/>
          <w:sz w:val="24"/>
          <w:szCs w:val="24"/>
        </w:rPr>
        <w:t>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i/>
          <w:color w:val="auto"/>
        </w:rPr>
        <w:t>Основные задачи</w:t>
      </w:r>
      <w:r w:rsidRPr="00FC7940">
        <w:rPr>
          <w:color w:val="auto"/>
        </w:rPr>
        <w:t>. Для молодых специалистов необходимо содействие формированию насыщенной городской среды, сочетающей продуманные решения городской территории, эффективное функционирование центров культуры и современной сервисной инфраструктуры. Неформальная, творческая компонента связана с доступностью городских культурных и общественных простран</w:t>
      </w:r>
      <w:proofErr w:type="gramStart"/>
      <w:r w:rsidRPr="00FC7940">
        <w:rPr>
          <w:color w:val="auto"/>
        </w:rPr>
        <w:t>ств дл</w:t>
      </w:r>
      <w:proofErr w:type="gramEnd"/>
      <w:r w:rsidRPr="00FC7940">
        <w:rPr>
          <w:color w:val="auto"/>
        </w:rPr>
        <w:t>я творческих коллективов и инициатив – музыкальных, театральных, иных.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proofErr w:type="gramStart"/>
      <w:r w:rsidRPr="00FC7940">
        <w:rPr>
          <w:color w:val="auto"/>
        </w:rPr>
        <w:t>Лидерам и успешным профессионалам город должен предоставлять комфортную современную инфраструктуру, как технологическую: в области связи и логистики (доступность коммуникаций с российскими и зарубежными научными центрами, быстрое сообщение со столичной агломерацией и областным центром, технологическими площадками области), так и повседневную: доступные привлекательные общественные пространства, интенсивность и актуальность культурных событий и форматов досуга.</w:t>
      </w:r>
      <w:proofErr w:type="gramEnd"/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>Спортивная инфраструктура, наряду с развитием инфраструктуры здравоохранения должна будет соответствовать наиболее современным требованиям. Её развитие не только способствует поддержанию здоровья и долголетия активных горожан, но также является фактором удержания в городе наиболее мобильных, молодых профессионалов.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 xml:space="preserve">Обеспечить взаимодействие с носителями лучших практик, представителями профессионального мира – важная задача для удержания и привлечения в город специалистов международного класса. Она может быть решена, в том числе, развитием выставочной инфраструктуры и площадок для проведения конгрессов. Другим составным элементом этой программы является привлечение в город представителей его «диаспоры» в стране и за рубежом для участия в событиях и мероприятиях. 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>Для зрелых профессионалов особенно важным является развитие элементов доступной городской среды и инфраструктуры здравоохранения.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 xml:space="preserve">Для всех возрастов и категорий жителей приоритетом является </w:t>
      </w:r>
      <w:proofErr w:type="spellStart"/>
      <w:r w:rsidRPr="00FC7940">
        <w:rPr>
          <w:color w:val="auto"/>
        </w:rPr>
        <w:t>экологичность</w:t>
      </w:r>
      <w:proofErr w:type="spellEnd"/>
      <w:r w:rsidRPr="00FC7940">
        <w:rPr>
          <w:color w:val="auto"/>
        </w:rPr>
        <w:t xml:space="preserve"> городской среды. Уже сейчас город решает эти задачи путём реализации ряда </w:t>
      </w:r>
      <w:r w:rsidRPr="00FC7940">
        <w:rPr>
          <w:rFonts w:cs="Times New Roman"/>
          <w:color w:val="auto"/>
        </w:rPr>
        <w:t>инвестиционных проектов, связанных с модернизацией инфраструктуры охраны и защиты окружающей среды.</w:t>
      </w:r>
    </w:p>
    <w:p w:rsidR="005F097A" w:rsidRPr="00FC7940" w:rsidRDefault="005F097A" w:rsidP="005F097A">
      <w:pPr>
        <w:pStyle w:val="12"/>
        <w:spacing w:line="360" w:lineRule="auto"/>
        <w:ind w:firstLine="567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 xml:space="preserve">Для реализации стратегических целей и регулярной проработки локальных проектов, связанных с развитием города, важно </w:t>
      </w:r>
      <w:r w:rsidRPr="00FC7940">
        <w:rPr>
          <w:rFonts w:ascii="Times New Roman" w:hAnsi="Times New Roman" w:cs="Times New Roman"/>
          <w:iCs/>
          <w:color w:val="auto"/>
          <w:sz w:val="24"/>
          <w:szCs w:val="24"/>
        </w:rPr>
        <w:t>развитие различных новых дискуссионных площадок.</w:t>
      </w:r>
      <w:r w:rsidRPr="00FC7940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FC7940">
        <w:rPr>
          <w:rFonts w:ascii="Times New Roman" w:hAnsi="Times New Roman" w:cs="Times New Roman"/>
          <w:color w:val="auto"/>
          <w:sz w:val="24"/>
          <w:szCs w:val="24"/>
        </w:rPr>
        <w:t xml:space="preserve">Необходимо также </w:t>
      </w:r>
      <w:r w:rsidRPr="00FC7940">
        <w:rPr>
          <w:rFonts w:ascii="Times New Roman" w:hAnsi="Times New Roman" w:cs="Times New Roman"/>
          <w:iCs/>
          <w:color w:val="auto"/>
          <w:sz w:val="24"/>
          <w:szCs w:val="24"/>
        </w:rPr>
        <w:t>создание новых форматов и механизмов организационного взаимодействия</w:t>
      </w:r>
      <w:r w:rsidRPr="00FC794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F097A" w:rsidRPr="00FC7940" w:rsidRDefault="005F097A" w:rsidP="005F097A">
      <w:pPr>
        <w:pStyle w:val="12"/>
        <w:spacing w:before="120" w:line="360" w:lineRule="auto"/>
        <w:ind w:firstLine="567"/>
        <w:rPr>
          <w:color w:val="auto"/>
        </w:rPr>
      </w:pPr>
      <w:r w:rsidRPr="00FC7940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2. Пространственное планирование и реорганизация городских пространств.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 xml:space="preserve">Создание современных общественных пространств в центре Обнинска обеспечит развитие комфортной среды и, как следствие, улучшение привлекательности города для жителей и туристов; будет способствовать росту числа малых компаний сферы услуг. 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i/>
          <w:color w:val="auto"/>
        </w:rPr>
        <w:t>Основные задачи</w:t>
      </w:r>
      <w:r w:rsidRPr="00FC7940">
        <w:rPr>
          <w:color w:val="auto"/>
        </w:rPr>
        <w:t xml:space="preserve">. Территории в границах центра города уже сейчас служат площадками для городских фестивалей и событий. Город находится вблизи значимых туристических маршрутов. </w:t>
      </w:r>
      <w:proofErr w:type="gramStart"/>
      <w:r w:rsidRPr="00FC7940">
        <w:rPr>
          <w:color w:val="auto"/>
        </w:rPr>
        <w:t>Качество и формат культурных событий могут и должны быть приведены в соответствие с актуальным культурным контекстом за счёт функционального зонирования городских территорий (создание творческих кластеров, общественных пространств, модернизации действующей инфраструктуры, в том числе библиотек), взаимодействия с молодыми творческими и профессиональными коллективами и группами и совместного проведения мероприятий на территории общественных зон.</w:t>
      </w:r>
      <w:proofErr w:type="gramEnd"/>
      <w:r w:rsidRPr="00FC7940">
        <w:rPr>
          <w:color w:val="auto"/>
        </w:rPr>
        <w:t xml:space="preserve"> Это позволит </w:t>
      </w:r>
      <w:r w:rsidRPr="00FC7940">
        <w:rPr>
          <w:iCs/>
          <w:color w:val="auto"/>
        </w:rPr>
        <w:t xml:space="preserve">повысить уровень </w:t>
      </w:r>
      <w:proofErr w:type="spellStart"/>
      <w:r w:rsidRPr="00FC7940">
        <w:rPr>
          <w:iCs/>
          <w:color w:val="auto"/>
        </w:rPr>
        <w:t>вовлечённости</w:t>
      </w:r>
      <w:proofErr w:type="spellEnd"/>
      <w:r w:rsidRPr="00FC7940">
        <w:rPr>
          <w:iCs/>
          <w:color w:val="auto"/>
        </w:rPr>
        <w:t xml:space="preserve"> жителей города в активную городскую жизнь</w:t>
      </w:r>
      <w:r w:rsidRPr="00FC7940">
        <w:rPr>
          <w:color w:val="auto"/>
        </w:rPr>
        <w:t xml:space="preserve"> и увеличить долю населения, проводящую больше времени на свежем воздухе, усилить потенциал туристической привлекательности города. 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 xml:space="preserve">Необходимо решение вопросов, связанных с устройством </w:t>
      </w:r>
      <w:r w:rsidRPr="00FC7940">
        <w:rPr>
          <w:iCs/>
          <w:color w:val="auto"/>
        </w:rPr>
        <w:t>пешеходных зон и зон отдыха</w:t>
      </w:r>
      <w:r w:rsidRPr="00FC7940">
        <w:rPr>
          <w:color w:val="auto"/>
        </w:rPr>
        <w:t xml:space="preserve">. Город уже приступил к реорганизации одной из ключевых транспортных артерий – улицы Маркса в пространство, доступное как пешеходная зона, для проведения общегородских и локальных культурных мероприятий. Помимо «титульных проектов», будут решены задачи обустройства дворов и пространств, непосредственно прилегающих к многоквартирным домам, составляющим основную часть жилого фонда. Целый ряд проектов будет направлен на </w:t>
      </w:r>
      <w:r w:rsidRPr="00FC7940">
        <w:rPr>
          <w:iCs/>
          <w:color w:val="auto"/>
        </w:rPr>
        <w:t>улучшение архитектурного облика</w:t>
      </w:r>
      <w:r w:rsidRPr="00FC7940">
        <w:rPr>
          <w:color w:val="auto"/>
        </w:rPr>
        <w:t xml:space="preserve"> города.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>Многие городские и сельские поселения, расположенные в окрестностях, обладают неоспоримой исторической и культурной ценностью, включая непосредственно примыкающий к городу Боровский район. Калужская область и окрестные территории стали также площадками для создания современных «центров притяжения» туристов (</w:t>
      </w:r>
      <w:proofErr w:type="spellStart"/>
      <w:r w:rsidRPr="00FC7940">
        <w:rPr>
          <w:color w:val="auto"/>
        </w:rPr>
        <w:t>Этномир</w:t>
      </w:r>
      <w:proofErr w:type="spellEnd"/>
      <w:r w:rsidRPr="00FC7940">
        <w:rPr>
          <w:rStyle w:val="1"/>
          <w:color w:val="auto"/>
        </w:rPr>
        <w:footnoteReference w:id="4"/>
      </w:r>
      <w:r w:rsidRPr="00FC7940">
        <w:rPr>
          <w:color w:val="auto"/>
        </w:rPr>
        <w:t xml:space="preserve">, </w:t>
      </w:r>
      <w:proofErr w:type="spellStart"/>
      <w:r w:rsidRPr="00FC7940">
        <w:rPr>
          <w:color w:val="auto"/>
        </w:rPr>
        <w:t>Архстояние</w:t>
      </w:r>
      <w:proofErr w:type="spellEnd"/>
      <w:r w:rsidRPr="00FC7940">
        <w:rPr>
          <w:rStyle w:val="1"/>
          <w:color w:val="auto"/>
        </w:rPr>
        <w:footnoteReference w:id="5"/>
      </w:r>
      <w:r w:rsidRPr="00FC7940">
        <w:rPr>
          <w:color w:val="auto"/>
        </w:rPr>
        <w:t xml:space="preserve">). Общественные пространства города и предприятия сервиса, развитые в достаточной степени, могут сформировать имидж Обнинска как обязательного к посещению пункта на туристических маршрутах. </w:t>
      </w:r>
    </w:p>
    <w:p w:rsidR="005F097A" w:rsidRPr="00FC7940" w:rsidRDefault="005F097A" w:rsidP="005F097A">
      <w:pPr>
        <w:pStyle w:val="12"/>
        <w:spacing w:before="120" w:line="360" w:lineRule="auto"/>
        <w:ind w:firstLine="567"/>
        <w:rPr>
          <w:color w:val="auto"/>
        </w:rPr>
      </w:pPr>
      <w:r w:rsidRPr="00FC7940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3. Экология и поддерживающая инфраструктура.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 xml:space="preserve">Устойчивое социально-экономическое развитие города требует проведения экологической политики, направленной на </w:t>
      </w:r>
      <w:r w:rsidRPr="00FC7940">
        <w:rPr>
          <w:iCs/>
          <w:color w:val="auto"/>
        </w:rPr>
        <w:t>обеспечение экологической безопасности города</w:t>
      </w:r>
      <w:r w:rsidRPr="00FC7940">
        <w:rPr>
          <w:color w:val="auto"/>
        </w:rPr>
        <w:t xml:space="preserve">. Мониторинг окружающей среды должен быть инструментом экологической политики. 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i/>
          <w:color w:val="auto"/>
        </w:rPr>
        <w:t>Основные задачи.</w:t>
      </w:r>
      <w:r w:rsidRPr="00FC7940">
        <w:rPr>
          <w:color w:val="auto"/>
        </w:rPr>
        <w:t xml:space="preserve"> Используя потенциал организаций Обнинска, занимающихся экологическим мониторингом, </w:t>
      </w:r>
      <w:r w:rsidRPr="00FC7940">
        <w:rPr>
          <w:iCs/>
          <w:color w:val="auto"/>
        </w:rPr>
        <w:t>предполагается создание технологической платформы</w:t>
      </w:r>
      <w:r w:rsidRPr="00FC7940">
        <w:rPr>
          <w:color w:val="auto"/>
        </w:rPr>
        <w:t xml:space="preserve">, которая позволит превратить мониторинг в практическое средство экологической политики муниципалитета. 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 xml:space="preserve">Город </w:t>
      </w:r>
      <w:proofErr w:type="spellStart"/>
      <w:r w:rsidRPr="00FC7940">
        <w:rPr>
          <w:color w:val="auto"/>
        </w:rPr>
        <w:t>окружен</w:t>
      </w:r>
      <w:proofErr w:type="spellEnd"/>
      <w:r w:rsidRPr="00FC7940">
        <w:rPr>
          <w:color w:val="auto"/>
        </w:rPr>
        <w:t xml:space="preserve"> лесами, что создаёт естественную защиту от неблагоприятных факторов окружающей среды. Благодаря активности градообразующих предприятий в области охраны окружающей среды, сложилось достаточно благополучное по современным меркам экологическое состояние города. Для сохранения и улучшения экологической ситуации в долгосрочной перспективе, в Стратегии предполагается реализация ряда крупных инфраструктурных проектов, связанных с обеспечением надёжности жизнеобеспечения населённого пункта. Это напрямую влияет на свойства экосистемы и состояние живой природы на окружающих территориях, и тем самым обеспечивает высокое качество жизни горожан. В частности, планируется </w:t>
      </w:r>
      <w:r w:rsidRPr="00FC7940">
        <w:rPr>
          <w:iCs/>
          <w:color w:val="auto"/>
        </w:rPr>
        <w:t>расширение существующей системы водозабора, развитие системы городской канализации. Функциональное зонирование некоторых территорий города, создание пешеходных зон и решение некоторых транспортных проблем путём равномерного перераспределения транспортных потоков, также в перспективе снизит нагрузку на естественную экосистему города.</w:t>
      </w:r>
      <w:r w:rsidRPr="00FC7940">
        <w:rPr>
          <w:i/>
          <w:iCs/>
          <w:color w:val="auto"/>
        </w:rPr>
        <w:t xml:space="preserve"> </w:t>
      </w:r>
    </w:p>
    <w:p w:rsidR="005F097A" w:rsidRPr="00FC7940" w:rsidRDefault="005F097A" w:rsidP="005F097A">
      <w:pPr>
        <w:pStyle w:val="12"/>
        <w:spacing w:before="120" w:line="360" w:lineRule="auto"/>
        <w:ind w:firstLine="567"/>
        <w:rPr>
          <w:color w:val="auto"/>
        </w:rPr>
      </w:pPr>
      <w:r w:rsidRPr="00FC7940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4. «Умный город». Цифровая инфраструктура для комфортной повседневной жизни.</w:t>
      </w:r>
    </w:p>
    <w:p w:rsidR="005F097A" w:rsidRPr="00FC7940" w:rsidRDefault="005F097A" w:rsidP="005F097A">
      <w:pPr>
        <w:pStyle w:val="-"/>
        <w:spacing w:before="120"/>
        <w:ind w:firstLine="567"/>
        <w:rPr>
          <w:color w:val="auto"/>
        </w:rPr>
      </w:pPr>
      <w:r w:rsidRPr="00FC7940">
        <w:rPr>
          <w:color w:val="auto"/>
        </w:rPr>
        <w:t>Формирование «умного города» тесно связано с развитием информационно-телекоммуникационных технологий. Город Обнинск является одним из интеллектуальных центров региона, предприятия города представлены в рамках кластера Информационных Технологий Калужской области (ИКТ-кластер). Развитие Обнинска в парадигме «умного города» гармонично вписывается в стратегию наукограда.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>В городе имеются необходимые предпосылки для развития в концепции «умного города»:</w:t>
      </w:r>
    </w:p>
    <w:p w:rsidR="005F097A" w:rsidRPr="00FC7940" w:rsidRDefault="005F097A" w:rsidP="005F097A">
      <w:pPr>
        <w:pStyle w:val="10"/>
        <w:numPr>
          <w:ilvl w:val="0"/>
          <w:numId w:val="30"/>
        </w:numPr>
        <w:tabs>
          <w:tab w:val="clear" w:pos="1134"/>
          <w:tab w:val="left" w:pos="851"/>
        </w:tabs>
        <w:suppressAutoHyphens w:val="0"/>
        <w:ind w:left="0" w:firstLine="567"/>
        <w:rPr>
          <w:color w:val="auto"/>
        </w:rPr>
      </w:pPr>
      <w:r w:rsidRPr="00FC7940">
        <w:rPr>
          <w:color w:val="auto"/>
        </w:rPr>
        <w:t>наличие нескольких многофункциональных общегородских сетей передачи данных;</w:t>
      </w:r>
    </w:p>
    <w:p w:rsidR="005F097A" w:rsidRPr="00FC7940" w:rsidRDefault="005F097A" w:rsidP="005F097A">
      <w:pPr>
        <w:pStyle w:val="10"/>
        <w:numPr>
          <w:ilvl w:val="0"/>
          <w:numId w:val="30"/>
        </w:numPr>
        <w:tabs>
          <w:tab w:val="clear" w:pos="1134"/>
          <w:tab w:val="left" w:pos="851"/>
        </w:tabs>
        <w:suppressAutoHyphens w:val="0"/>
        <w:ind w:left="0" w:firstLine="567"/>
        <w:rPr>
          <w:color w:val="auto"/>
        </w:rPr>
      </w:pPr>
      <w:r w:rsidRPr="00FC7940">
        <w:rPr>
          <w:color w:val="auto"/>
        </w:rPr>
        <w:t xml:space="preserve">высокий уровень </w:t>
      </w:r>
      <w:proofErr w:type="gramStart"/>
      <w:r w:rsidRPr="00FC7940">
        <w:rPr>
          <w:color w:val="auto"/>
        </w:rPr>
        <w:t>ИКТ-инфраструктуры</w:t>
      </w:r>
      <w:proofErr w:type="gramEnd"/>
      <w:r w:rsidRPr="00FC7940">
        <w:rPr>
          <w:color w:val="auto"/>
        </w:rPr>
        <w:t xml:space="preserve">, в </w:t>
      </w:r>
      <w:proofErr w:type="spellStart"/>
      <w:r w:rsidRPr="00FC7940">
        <w:rPr>
          <w:color w:val="auto"/>
        </w:rPr>
        <w:t>т.ч</w:t>
      </w:r>
      <w:proofErr w:type="spellEnd"/>
      <w:r w:rsidRPr="00FC7940">
        <w:rPr>
          <w:color w:val="auto"/>
        </w:rPr>
        <w:t>. городских аппаратно-программных комплексов в сфере безопасности и ЖКХ;</w:t>
      </w:r>
    </w:p>
    <w:p w:rsidR="005F097A" w:rsidRPr="00FC7940" w:rsidRDefault="005F097A" w:rsidP="005F097A">
      <w:pPr>
        <w:pStyle w:val="10"/>
        <w:numPr>
          <w:ilvl w:val="0"/>
          <w:numId w:val="30"/>
        </w:numPr>
        <w:tabs>
          <w:tab w:val="clear" w:pos="1134"/>
          <w:tab w:val="left" w:pos="851"/>
        </w:tabs>
        <w:suppressAutoHyphens w:val="0"/>
        <w:ind w:left="0" w:firstLine="567"/>
        <w:rPr>
          <w:color w:val="auto"/>
        </w:rPr>
      </w:pPr>
      <w:r w:rsidRPr="00FC7940">
        <w:rPr>
          <w:color w:val="auto"/>
        </w:rPr>
        <w:t xml:space="preserve">большое число предприятий, объединённых в активно действующий ИКТ кластер, в </w:t>
      </w:r>
      <w:proofErr w:type="spellStart"/>
      <w:r w:rsidRPr="00FC7940">
        <w:rPr>
          <w:color w:val="auto"/>
        </w:rPr>
        <w:t>т.ч</w:t>
      </w:r>
      <w:proofErr w:type="spellEnd"/>
      <w:r w:rsidRPr="00FC7940">
        <w:rPr>
          <w:color w:val="auto"/>
        </w:rPr>
        <w:t xml:space="preserve">. производящих программное обеспечение или эксплуатирующих объекты </w:t>
      </w:r>
      <w:proofErr w:type="spellStart"/>
      <w:r w:rsidRPr="00FC7940">
        <w:rPr>
          <w:color w:val="auto"/>
        </w:rPr>
        <w:t>частно</w:t>
      </w:r>
      <w:proofErr w:type="spellEnd"/>
      <w:r w:rsidRPr="00FC7940">
        <w:rPr>
          <w:color w:val="auto"/>
        </w:rPr>
        <w:t xml:space="preserve">-муниципальной инфраструктуры и имеющих опыт межведомственного взаимодействия; </w:t>
      </w:r>
    </w:p>
    <w:p w:rsidR="005F097A" w:rsidRPr="00FC7940" w:rsidRDefault="005F097A" w:rsidP="005F097A">
      <w:pPr>
        <w:pStyle w:val="10"/>
        <w:numPr>
          <w:ilvl w:val="0"/>
          <w:numId w:val="30"/>
        </w:numPr>
        <w:tabs>
          <w:tab w:val="clear" w:pos="1134"/>
          <w:tab w:val="left" w:pos="851"/>
        </w:tabs>
        <w:suppressAutoHyphens w:val="0"/>
        <w:ind w:left="0" w:firstLine="567"/>
        <w:rPr>
          <w:color w:val="auto"/>
        </w:rPr>
      </w:pPr>
      <w:r w:rsidRPr="00FC7940">
        <w:rPr>
          <w:color w:val="auto"/>
        </w:rPr>
        <w:t>наличие научно-технологического задела в области «больших данных», алгоритмов интеллектуальной обработки информации, накопленного в научных институтах, инновационных компаниях и вузе города.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i/>
          <w:color w:val="auto"/>
        </w:rPr>
        <w:t>Основные задачи.</w:t>
      </w:r>
      <w:r w:rsidRPr="00FC7940">
        <w:rPr>
          <w:color w:val="auto"/>
        </w:rPr>
        <w:t xml:space="preserve"> В основу реализации проектов «умного города» ложатся как реализуемые в настоящее время решения (городская система видеонаблюдения, система оповещения и др.), так и новые проекты.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 xml:space="preserve">Обширное поле для реализации новых разработок предоставит </w:t>
      </w:r>
      <w:r w:rsidRPr="00FC7940">
        <w:rPr>
          <w:iCs/>
          <w:color w:val="auto"/>
        </w:rPr>
        <w:t>городская информационная система</w:t>
      </w:r>
      <w:r w:rsidRPr="00FC7940">
        <w:rPr>
          <w:color w:val="auto"/>
        </w:rPr>
        <w:t xml:space="preserve">, строительство которой ведётся в настоящее время. Система представляет собой сеть из 1600 микрокомпьютеров, связанных в единую структуру и обеспечивающих постоянный мониторинг состояния жилых домов, энергетических систем, систем безопасности. </w:t>
      </w:r>
    </w:p>
    <w:p w:rsidR="005F097A" w:rsidRPr="00FC7940" w:rsidRDefault="005F097A" w:rsidP="005F097A">
      <w:pPr>
        <w:pStyle w:val="-"/>
        <w:ind w:firstLine="567"/>
        <w:rPr>
          <w:color w:val="auto"/>
        </w:rPr>
      </w:pPr>
      <w:r w:rsidRPr="00FC7940">
        <w:rPr>
          <w:color w:val="auto"/>
        </w:rPr>
        <w:t>В рамках этой серьёзной задачи будут реализованы направления, обеспечивающие идентификацию, доступ, прое</w:t>
      </w:r>
      <w:proofErr w:type="gramStart"/>
      <w:r w:rsidRPr="00FC7940">
        <w:rPr>
          <w:color w:val="auto"/>
        </w:rPr>
        <w:t>зд в тр</w:t>
      </w:r>
      <w:proofErr w:type="gramEnd"/>
      <w:r w:rsidRPr="00FC7940">
        <w:rPr>
          <w:color w:val="auto"/>
        </w:rPr>
        <w:t>анспорте, включение частного видеонаблюдения в общегородскую систему, оповещение и информирование населения.</w:t>
      </w:r>
    </w:p>
    <w:p w:rsidR="005F097A" w:rsidRPr="00FC7940" w:rsidRDefault="005F097A" w:rsidP="005F097A">
      <w:pPr>
        <w:pStyle w:val="-"/>
        <w:rPr>
          <w:color w:val="auto"/>
        </w:rPr>
      </w:pPr>
    </w:p>
    <w:p w:rsidR="005F097A" w:rsidRPr="00FC7940" w:rsidRDefault="005F097A" w:rsidP="005F097A">
      <w:pPr>
        <w:pStyle w:val="Heading11"/>
        <w:pageBreakBefore w:val="0"/>
        <w:numPr>
          <w:ilvl w:val="0"/>
          <w:numId w:val="26"/>
        </w:numPr>
        <w:tabs>
          <w:tab w:val="clear" w:pos="1134"/>
          <w:tab w:val="left" w:pos="360"/>
        </w:tabs>
        <w:spacing w:before="0" w:after="200"/>
        <w:ind w:left="425" w:hanging="425"/>
        <w:rPr>
          <w:color w:val="auto"/>
        </w:rPr>
      </w:pPr>
      <w:r w:rsidRPr="00FC7940">
        <w:rPr>
          <w:color w:val="auto"/>
        </w:rPr>
        <w:t xml:space="preserve">Показатели достижения целей социально-экономического развития </w:t>
      </w:r>
      <w:proofErr w:type="spellStart"/>
      <w:r w:rsidRPr="00FC7940">
        <w:rPr>
          <w:color w:val="auto"/>
        </w:rPr>
        <w:t>г</w:t>
      </w:r>
      <w:proofErr w:type="gramStart"/>
      <w:r w:rsidRPr="00FC7940">
        <w:rPr>
          <w:color w:val="auto"/>
        </w:rPr>
        <w:t>.О</w:t>
      </w:r>
      <w:proofErr w:type="gramEnd"/>
      <w:r w:rsidRPr="00FC7940">
        <w:rPr>
          <w:color w:val="auto"/>
        </w:rPr>
        <w:t>бнинска</w:t>
      </w:r>
      <w:proofErr w:type="spellEnd"/>
      <w:r w:rsidRPr="00FC7940">
        <w:rPr>
          <w:color w:val="auto"/>
        </w:rPr>
        <w:t>. Сроки и этапы реализации Стратегии.</w:t>
      </w:r>
    </w:p>
    <w:p w:rsidR="005F097A" w:rsidRPr="00FC7940" w:rsidRDefault="005F097A" w:rsidP="005F097A">
      <w:pPr>
        <w:pStyle w:val="Heading21"/>
        <w:spacing w:line="360" w:lineRule="auto"/>
        <w:ind w:left="709" w:hanging="169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</w:rPr>
        <w:t xml:space="preserve"> 4.1. Этапы реализации Стратегии 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>Предусмотрены следующие этапы реализации Стратегии:</w:t>
      </w:r>
    </w:p>
    <w:p w:rsidR="005F097A" w:rsidRPr="00FC7940" w:rsidRDefault="005F097A" w:rsidP="005F097A">
      <w:pPr>
        <w:pStyle w:val="ae"/>
        <w:numPr>
          <w:ilvl w:val="0"/>
          <w:numId w:val="20"/>
        </w:numPr>
        <w:tabs>
          <w:tab w:val="clear" w:pos="1134"/>
          <w:tab w:val="left" w:pos="900"/>
        </w:tabs>
        <w:ind w:left="0" w:firstLine="851"/>
        <w:rPr>
          <w:color w:val="auto"/>
        </w:rPr>
      </w:pPr>
      <w:r w:rsidRPr="00FC7940">
        <w:rPr>
          <w:color w:val="auto"/>
        </w:rPr>
        <w:t>2017-2019 гг. Выбор ключевых проектов в рамках определённых Стратегией приоритетных направлений развития. Реализация первоочередных мероприятий в рамках данных проектов. Уточнение видения по проектам второй очереди.</w:t>
      </w:r>
    </w:p>
    <w:p w:rsidR="005F097A" w:rsidRPr="00FC7940" w:rsidRDefault="005F097A" w:rsidP="005F097A">
      <w:pPr>
        <w:pStyle w:val="ae"/>
        <w:numPr>
          <w:ilvl w:val="0"/>
          <w:numId w:val="20"/>
        </w:numPr>
        <w:tabs>
          <w:tab w:val="clear" w:pos="1134"/>
          <w:tab w:val="left" w:pos="0"/>
          <w:tab w:val="left" w:pos="540"/>
          <w:tab w:val="left" w:pos="900"/>
        </w:tabs>
        <w:ind w:left="0" w:firstLine="851"/>
        <w:rPr>
          <w:color w:val="auto"/>
        </w:rPr>
      </w:pPr>
      <w:r w:rsidRPr="00FC7940">
        <w:rPr>
          <w:color w:val="auto"/>
        </w:rPr>
        <w:t xml:space="preserve">2020-2022 гг. Полномасштабная реализация и развитие ключевых проектов первой очереди. Запуск проектов второй очереди – в </w:t>
      </w:r>
      <w:proofErr w:type="spellStart"/>
      <w:r w:rsidRPr="00FC7940">
        <w:rPr>
          <w:color w:val="auto"/>
        </w:rPr>
        <w:t>т.ч</w:t>
      </w:r>
      <w:proofErr w:type="spellEnd"/>
      <w:r w:rsidRPr="00FC7940">
        <w:rPr>
          <w:color w:val="auto"/>
        </w:rPr>
        <w:t>. в развитие проектов первой очереди на их основе.</w:t>
      </w:r>
    </w:p>
    <w:p w:rsidR="005F097A" w:rsidRPr="00FC7940" w:rsidRDefault="005F097A" w:rsidP="005F097A">
      <w:pPr>
        <w:pStyle w:val="ae"/>
        <w:numPr>
          <w:ilvl w:val="0"/>
          <w:numId w:val="20"/>
        </w:numPr>
        <w:tabs>
          <w:tab w:val="clear" w:pos="1134"/>
          <w:tab w:val="left" w:pos="180"/>
          <w:tab w:val="left" w:pos="900"/>
        </w:tabs>
        <w:ind w:left="0" w:firstLine="851"/>
        <w:rPr>
          <w:color w:val="auto"/>
        </w:rPr>
      </w:pPr>
      <w:r w:rsidRPr="00FC7940">
        <w:rPr>
          <w:color w:val="auto"/>
        </w:rPr>
        <w:t>2023-2025 гг. Полномасштабная реализация и развитие ключевых проектов второй очереди. Выполнение целевых показателей. Анализ результатов реализации Стратегии. Определение приоритетов развития Обнинска как наукограда на следующий период.</w:t>
      </w:r>
    </w:p>
    <w:p w:rsidR="005F097A" w:rsidRPr="00FC7940" w:rsidRDefault="005F097A" w:rsidP="005F097A">
      <w:pPr>
        <w:pStyle w:val="Heading21"/>
        <w:spacing w:line="360" w:lineRule="auto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</w:rPr>
        <w:t xml:space="preserve">         4.2. Ожидаемые результаты реализации стратегии к 2025 году.</w:t>
      </w:r>
    </w:p>
    <w:p w:rsidR="005F097A" w:rsidRPr="00FC7940" w:rsidRDefault="005F097A" w:rsidP="005F097A">
      <w:pPr>
        <w:pStyle w:val="-"/>
        <w:ind w:firstLine="540"/>
        <w:rPr>
          <w:color w:val="auto"/>
        </w:rPr>
      </w:pPr>
      <w:r w:rsidRPr="00FC7940">
        <w:rPr>
          <w:color w:val="auto"/>
        </w:rPr>
        <w:t>Согласно экспертным оценкам специалистов, участвовавших в формировании Стратегии, можно выделить следующие суммарные результаты от реализации задач, в рамках приоритетных направлений.</w:t>
      </w:r>
    </w:p>
    <w:p w:rsidR="005F097A" w:rsidRPr="00FC7940" w:rsidRDefault="005F097A" w:rsidP="005F097A">
      <w:pPr>
        <w:pStyle w:val="-"/>
        <w:spacing w:before="120" w:after="200"/>
        <w:ind w:right="844" w:hanging="27"/>
        <w:rPr>
          <w:color w:val="auto"/>
        </w:rPr>
      </w:pPr>
      <w:r w:rsidRPr="00FC7940">
        <w:rPr>
          <w:b/>
          <w:color w:val="auto"/>
        </w:rPr>
        <w:t>Направление «Развитие ядерных и радиационных технологий, в том числе, неэнергетического применения»:</w:t>
      </w:r>
    </w:p>
    <w:p w:rsidR="005F097A" w:rsidRPr="00FC7940" w:rsidRDefault="005F097A" w:rsidP="005F097A">
      <w:pPr>
        <w:pStyle w:val="-"/>
        <w:numPr>
          <w:ilvl w:val="0"/>
          <w:numId w:val="16"/>
        </w:numPr>
        <w:spacing w:before="120" w:after="200"/>
        <w:ind w:left="426" w:right="844" w:hanging="426"/>
        <w:rPr>
          <w:color w:val="auto"/>
        </w:rPr>
      </w:pPr>
      <w:r w:rsidRPr="00FC7940">
        <w:rPr>
          <w:color w:val="auto"/>
        </w:rPr>
        <w:t xml:space="preserve">существенное расширение вклада предприятий и организаций  города в развитие </w:t>
      </w:r>
      <w:proofErr w:type="spellStart"/>
      <w:r w:rsidRPr="00FC7940">
        <w:rPr>
          <w:color w:val="auto"/>
        </w:rPr>
        <w:t>радиомедицины</w:t>
      </w:r>
      <w:proofErr w:type="spellEnd"/>
      <w:r w:rsidRPr="00FC7940">
        <w:rPr>
          <w:color w:val="auto"/>
        </w:rPr>
        <w:t xml:space="preserve"> в России и достижение конкурентных результатов на мировом рынке. В том числе, расширение объёма и номенклатуры производства </w:t>
      </w:r>
      <w:proofErr w:type="spellStart"/>
      <w:r w:rsidRPr="00FC7940">
        <w:rPr>
          <w:color w:val="auto"/>
        </w:rPr>
        <w:t>радиофармпрепаратов</w:t>
      </w:r>
      <w:proofErr w:type="spellEnd"/>
      <w:r w:rsidRPr="00FC7940">
        <w:rPr>
          <w:color w:val="auto"/>
        </w:rPr>
        <w:t xml:space="preserve">, вывод на рынок новых наименований, не имеющих аналогов в России, и предназначенных для </w:t>
      </w:r>
      <w:proofErr w:type="spellStart"/>
      <w:r w:rsidRPr="00FC7940">
        <w:rPr>
          <w:color w:val="auto"/>
        </w:rPr>
        <w:t>радионуклидной</w:t>
      </w:r>
      <w:proofErr w:type="spellEnd"/>
      <w:r w:rsidRPr="00FC7940">
        <w:rPr>
          <w:color w:val="auto"/>
        </w:rPr>
        <w:t xml:space="preserve"> терапии;</w:t>
      </w:r>
    </w:p>
    <w:p w:rsidR="005F097A" w:rsidRPr="00FC7940" w:rsidRDefault="005F097A" w:rsidP="005F097A">
      <w:pPr>
        <w:pStyle w:val="-"/>
        <w:numPr>
          <w:ilvl w:val="0"/>
          <w:numId w:val="16"/>
        </w:numPr>
        <w:spacing w:before="120" w:after="200"/>
        <w:ind w:left="426" w:right="844" w:hanging="426"/>
        <w:rPr>
          <w:color w:val="auto"/>
        </w:rPr>
      </w:pPr>
      <w:r w:rsidRPr="00FC7940">
        <w:rPr>
          <w:color w:val="auto"/>
        </w:rPr>
        <w:t xml:space="preserve">расширение географии и глубины партнёрских связей городских предприятий и организаций, занятых разработками в области медицинской радиологии, как на </w:t>
      </w:r>
      <w:proofErr w:type="gramStart"/>
      <w:r w:rsidRPr="00FC7940">
        <w:rPr>
          <w:color w:val="auto"/>
        </w:rPr>
        <w:t>российском</w:t>
      </w:r>
      <w:proofErr w:type="gramEnd"/>
      <w:r w:rsidRPr="00FC7940">
        <w:rPr>
          <w:color w:val="auto"/>
        </w:rPr>
        <w:t>, так и на международном рынках;</w:t>
      </w:r>
    </w:p>
    <w:p w:rsidR="005F097A" w:rsidRPr="00FC7940" w:rsidRDefault="005F097A" w:rsidP="005F097A">
      <w:pPr>
        <w:pStyle w:val="-"/>
        <w:numPr>
          <w:ilvl w:val="0"/>
          <w:numId w:val="16"/>
        </w:numPr>
        <w:spacing w:before="120" w:after="200"/>
        <w:ind w:left="426" w:right="844" w:hanging="426"/>
        <w:rPr>
          <w:color w:val="auto"/>
        </w:rPr>
      </w:pPr>
      <w:r w:rsidRPr="00FC7940">
        <w:rPr>
          <w:color w:val="auto"/>
        </w:rPr>
        <w:t>увеличение присутствия предприятий Обнинска на рынке циклотронных радиоактивных изотопов и источников излучения;</w:t>
      </w:r>
    </w:p>
    <w:p w:rsidR="005F097A" w:rsidRPr="00FC7940" w:rsidRDefault="005F097A" w:rsidP="005F097A">
      <w:pPr>
        <w:pStyle w:val="-"/>
        <w:numPr>
          <w:ilvl w:val="0"/>
          <w:numId w:val="16"/>
        </w:numPr>
        <w:spacing w:before="120" w:after="200"/>
        <w:ind w:left="426" w:right="844" w:hanging="426"/>
        <w:rPr>
          <w:color w:val="auto"/>
        </w:rPr>
      </w:pPr>
      <w:r w:rsidRPr="00FC7940">
        <w:rPr>
          <w:color w:val="auto"/>
        </w:rPr>
        <w:t xml:space="preserve">расширение производственной базы и инфраструктуры для разработки новых материалов с использованием ускорителей электронов и </w:t>
      </w:r>
      <w:proofErr w:type="gramStart"/>
      <w:r w:rsidRPr="00FC7940">
        <w:rPr>
          <w:color w:val="auto"/>
        </w:rPr>
        <w:t>гамма-установок</w:t>
      </w:r>
      <w:proofErr w:type="gramEnd"/>
      <w:r w:rsidRPr="00FC7940">
        <w:rPr>
          <w:color w:val="auto"/>
        </w:rPr>
        <w:t xml:space="preserve"> технологий радиационного синтеза и модифицирования химических соединений, в том числе, для создания полимерных и композиционных систем, фильтрующих ионообменных и адсорбционных материалов;</w:t>
      </w:r>
    </w:p>
    <w:p w:rsidR="005F097A" w:rsidRPr="00FC7940" w:rsidRDefault="005F097A" w:rsidP="005F097A">
      <w:pPr>
        <w:pStyle w:val="-"/>
        <w:numPr>
          <w:ilvl w:val="0"/>
          <w:numId w:val="16"/>
        </w:numPr>
        <w:spacing w:before="120" w:after="200"/>
        <w:ind w:left="426" w:right="844" w:hanging="426"/>
        <w:rPr>
          <w:color w:val="auto"/>
        </w:rPr>
      </w:pPr>
      <w:r w:rsidRPr="00FC7940">
        <w:rPr>
          <w:color w:val="auto"/>
        </w:rPr>
        <w:t>создание на базе научной и технологической инфраструктуры города условий для развития технологий, связанных с повышением устойчивости сельского хозяйства к угрозам и кризисам, связанным с изменением климата и инцидентами в ядерной индустрии;</w:t>
      </w:r>
    </w:p>
    <w:p w:rsidR="005F097A" w:rsidRPr="00FC7940" w:rsidRDefault="005F097A" w:rsidP="005F097A">
      <w:pPr>
        <w:pStyle w:val="-"/>
        <w:numPr>
          <w:ilvl w:val="0"/>
          <w:numId w:val="16"/>
        </w:numPr>
        <w:spacing w:before="120" w:after="200"/>
        <w:ind w:left="426" w:right="844" w:hanging="426"/>
        <w:rPr>
          <w:color w:val="auto"/>
        </w:rPr>
      </w:pPr>
      <w:r w:rsidRPr="00FC7940">
        <w:rPr>
          <w:color w:val="auto"/>
        </w:rPr>
        <w:t>обеспечение присутствия предприятий города на рынке радиационных и ядерных технологий, связанных с увеличением эффективности ведения сельского хозяйства.</w:t>
      </w:r>
    </w:p>
    <w:p w:rsidR="005F097A" w:rsidRPr="00FC7940" w:rsidRDefault="005F097A" w:rsidP="005F097A">
      <w:pPr>
        <w:pStyle w:val="-"/>
        <w:spacing w:before="120" w:after="200" w:line="240" w:lineRule="auto"/>
        <w:ind w:right="844"/>
        <w:rPr>
          <w:color w:val="auto"/>
        </w:rPr>
      </w:pPr>
      <w:r w:rsidRPr="00FC7940">
        <w:rPr>
          <w:b/>
          <w:color w:val="auto"/>
        </w:rPr>
        <w:t>Направление «Кластерное развитие»:</w:t>
      </w:r>
    </w:p>
    <w:p w:rsidR="005F097A" w:rsidRPr="00FC7940" w:rsidRDefault="005F097A" w:rsidP="005F097A">
      <w:pPr>
        <w:pStyle w:val="-"/>
        <w:numPr>
          <w:ilvl w:val="0"/>
          <w:numId w:val="12"/>
        </w:numPr>
        <w:tabs>
          <w:tab w:val="left" w:pos="540"/>
        </w:tabs>
        <w:spacing w:before="120" w:after="200"/>
        <w:ind w:right="844"/>
        <w:rPr>
          <w:color w:val="auto"/>
        </w:rPr>
      </w:pPr>
      <w:r w:rsidRPr="00FC7940">
        <w:rPr>
          <w:color w:val="auto"/>
        </w:rPr>
        <w:t>укрепление позиций города на мировом рынке образования и подготовки специалистов ядерной отрасли, как в области ядерной энергетики, так и в смежных областях, связанных с радиационными и ядерными технологиями;</w:t>
      </w:r>
    </w:p>
    <w:p w:rsidR="005F097A" w:rsidRPr="00FC7940" w:rsidRDefault="005F097A" w:rsidP="005F097A">
      <w:pPr>
        <w:pStyle w:val="-"/>
        <w:numPr>
          <w:ilvl w:val="0"/>
          <w:numId w:val="12"/>
        </w:numPr>
        <w:tabs>
          <w:tab w:val="left" w:pos="540"/>
        </w:tabs>
        <w:spacing w:before="120" w:after="200"/>
        <w:ind w:right="844"/>
        <w:rPr>
          <w:color w:val="auto"/>
        </w:rPr>
      </w:pPr>
      <w:r w:rsidRPr="00FC7940">
        <w:rPr>
          <w:color w:val="auto"/>
        </w:rPr>
        <w:t>развитие образовательной инфраструктуры города в области ядерных и радиационных технологий, промышленной фармацевтики, создания новых материалов, экологии в степени, достаточной для покрытия профильного сегмента рынка труда города как в области среднего специального и высшего образования, так и в области повышения квалификации специалистов и управленцев;</w:t>
      </w:r>
    </w:p>
    <w:p w:rsidR="005F097A" w:rsidRPr="00FC7940" w:rsidRDefault="005F097A" w:rsidP="005F097A">
      <w:pPr>
        <w:pStyle w:val="-"/>
        <w:numPr>
          <w:ilvl w:val="0"/>
          <w:numId w:val="12"/>
        </w:numPr>
        <w:tabs>
          <w:tab w:val="left" w:pos="540"/>
        </w:tabs>
        <w:spacing w:before="120" w:after="200"/>
        <w:ind w:right="844"/>
        <w:rPr>
          <w:color w:val="auto"/>
        </w:rPr>
      </w:pPr>
      <w:r w:rsidRPr="00FC7940">
        <w:rPr>
          <w:color w:val="auto"/>
        </w:rPr>
        <w:t>развитие возможностей по коммерциализации результатов исследований и разработок, ведущихся в Обнинске;</w:t>
      </w:r>
    </w:p>
    <w:p w:rsidR="005F097A" w:rsidRPr="00FC7940" w:rsidRDefault="005F097A" w:rsidP="005F097A">
      <w:pPr>
        <w:pStyle w:val="-"/>
        <w:numPr>
          <w:ilvl w:val="0"/>
          <w:numId w:val="12"/>
        </w:numPr>
        <w:tabs>
          <w:tab w:val="left" w:pos="540"/>
        </w:tabs>
        <w:spacing w:before="120" w:after="200"/>
        <w:ind w:right="844"/>
        <w:rPr>
          <w:color w:val="auto"/>
        </w:rPr>
      </w:pPr>
      <w:r w:rsidRPr="00FC7940">
        <w:rPr>
          <w:color w:val="auto"/>
        </w:rPr>
        <w:t>повышение инвестиционной привлекательности научных исследований и наукоёмких разработок, ведущихся на предприятиях и в организациях города;</w:t>
      </w:r>
    </w:p>
    <w:p w:rsidR="005F097A" w:rsidRPr="00FC7940" w:rsidRDefault="005F097A" w:rsidP="005F097A">
      <w:pPr>
        <w:pStyle w:val="-"/>
        <w:numPr>
          <w:ilvl w:val="0"/>
          <w:numId w:val="12"/>
        </w:numPr>
        <w:tabs>
          <w:tab w:val="left" w:pos="540"/>
        </w:tabs>
        <w:spacing w:before="120" w:after="200"/>
        <w:ind w:right="844"/>
        <w:rPr>
          <w:color w:val="auto"/>
        </w:rPr>
      </w:pPr>
      <w:r w:rsidRPr="00FC7940">
        <w:rPr>
          <w:color w:val="auto"/>
        </w:rPr>
        <w:t xml:space="preserve">увеличение в Обнинске числа </w:t>
      </w:r>
      <w:proofErr w:type="spellStart"/>
      <w:r w:rsidRPr="00FC7940">
        <w:rPr>
          <w:color w:val="auto"/>
        </w:rPr>
        <w:t>стартап</w:t>
      </w:r>
      <w:proofErr w:type="spellEnd"/>
      <w:r w:rsidRPr="00FC7940">
        <w:rPr>
          <w:color w:val="auto"/>
        </w:rPr>
        <w:t xml:space="preserve">-компаний, работающих в высокотехнологичных областях, в </w:t>
      </w:r>
      <w:proofErr w:type="spellStart"/>
      <w:r w:rsidRPr="00FC7940">
        <w:rPr>
          <w:color w:val="auto"/>
        </w:rPr>
        <w:t>т.ч</w:t>
      </w:r>
      <w:proofErr w:type="spellEnd"/>
      <w:r w:rsidRPr="00FC7940">
        <w:rPr>
          <w:color w:val="auto"/>
        </w:rPr>
        <w:t>. прошедших бизнес-</w:t>
      </w:r>
      <w:proofErr w:type="spellStart"/>
      <w:r w:rsidRPr="00FC7940">
        <w:rPr>
          <w:color w:val="auto"/>
        </w:rPr>
        <w:t>инкубирование</w:t>
      </w:r>
      <w:proofErr w:type="spellEnd"/>
      <w:r w:rsidRPr="00FC7940">
        <w:rPr>
          <w:color w:val="auto"/>
        </w:rPr>
        <w:t xml:space="preserve"> в «</w:t>
      </w:r>
      <w:proofErr w:type="gramStart"/>
      <w:r w:rsidRPr="00FC7940">
        <w:rPr>
          <w:color w:val="auto"/>
        </w:rPr>
        <w:t>Бизнес-инкубаторе</w:t>
      </w:r>
      <w:proofErr w:type="gramEnd"/>
      <w:r w:rsidRPr="00FC7940">
        <w:rPr>
          <w:color w:val="auto"/>
        </w:rPr>
        <w:t xml:space="preserve"> в сфере высоких технологий»;</w:t>
      </w:r>
    </w:p>
    <w:p w:rsidR="005F097A" w:rsidRPr="00FC7940" w:rsidRDefault="005F097A" w:rsidP="005F097A">
      <w:pPr>
        <w:pStyle w:val="-"/>
        <w:numPr>
          <w:ilvl w:val="0"/>
          <w:numId w:val="12"/>
        </w:numPr>
        <w:tabs>
          <w:tab w:val="left" w:pos="540"/>
        </w:tabs>
        <w:spacing w:before="120" w:after="200"/>
        <w:ind w:right="844"/>
        <w:rPr>
          <w:color w:val="auto"/>
        </w:rPr>
      </w:pPr>
      <w:r w:rsidRPr="00FC7940">
        <w:rPr>
          <w:color w:val="auto"/>
        </w:rPr>
        <w:t>привлечение в город филиалов крупных высокотехнологичных компаний, что положительно повлияет на городской деловой климат, обеспечит наличие высокооплачиваемых рабочих мест и расширит налогооблагаемую базу;</w:t>
      </w:r>
    </w:p>
    <w:p w:rsidR="005F097A" w:rsidRPr="00FC7940" w:rsidRDefault="005F097A" w:rsidP="005F097A">
      <w:pPr>
        <w:pStyle w:val="-"/>
        <w:numPr>
          <w:ilvl w:val="0"/>
          <w:numId w:val="12"/>
        </w:numPr>
        <w:tabs>
          <w:tab w:val="left" w:pos="540"/>
        </w:tabs>
        <w:spacing w:before="120" w:after="200"/>
        <w:ind w:right="844"/>
        <w:rPr>
          <w:color w:val="auto"/>
        </w:rPr>
      </w:pPr>
      <w:r w:rsidRPr="00FC7940">
        <w:rPr>
          <w:color w:val="auto"/>
        </w:rPr>
        <w:t>увеличение объёма продаж высокотехнологичной продукции и налогов, поступающих в муниципальный и федеральный бюджеты; увеличение доли высокотехнологичной продукции в экспорте.</w:t>
      </w:r>
    </w:p>
    <w:p w:rsidR="005F097A" w:rsidRPr="00FC7940" w:rsidRDefault="005F097A" w:rsidP="005F097A">
      <w:pPr>
        <w:pStyle w:val="-"/>
        <w:spacing w:before="120" w:after="200"/>
        <w:ind w:right="844" w:firstLine="540"/>
        <w:rPr>
          <w:color w:val="auto"/>
        </w:rPr>
      </w:pPr>
      <w:r w:rsidRPr="00FC7940">
        <w:rPr>
          <w:b/>
          <w:color w:val="auto"/>
        </w:rPr>
        <w:t>Направление «Обнинск - город удобный для жизни»</w:t>
      </w:r>
      <w:r w:rsidRPr="00FC7940">
        <w:rPr>
          <w:color w:val="auto"/>
        </w:rPr>
        <w:t xml:space="preserve"> и системная работа по развитию человеческого капитала, совершенствованию систем образования в городе, обеспечат:</w:t>
      </w:r>
    </w:p>
    <w:p w:rsidR="005F097A" w:rsidRPr="00FC7940" w:rsidRDefault="005F097A" w:rsidP="005F097A">
      <w:pPr>
        <w:pStyle w:val="-"/>
        <w:numPr>
          <w:ilvl w:val="0"/>
          <w:numId w:val="24"/>
        </w:numPr>
        <w:tabs>
          <w:tab w:val="left" w:pos="540"/>
        </w:tabs>
        <w:spacing w:before="120" w:after="200"/>
        <w:ind w:left="426" w:right="844" w:hanging="425"/>
        <w:rPr>
          <w:color w:val="auto"/>
        </w:rPr>
      </w:pPr>
      <w:r w:rsidRPr="00FC7940">
        <w:rPr>
          <w:color w:val="auto"/>
        </w:rPr>
        <w:t>создание в Обнинске новых высококвалифицированных рабочих мест;</w:t>
      </w:r>
    </w:p>
    <w:p w:rsidR="005F097A" w:rsidRPr="00FC7940" w:rsidRDefault="005F097A" w:rsidP="005F097A">
      <w:pPr>
        <w:pStyle w:val="-"/>
        <w:numPr>
          <w:ilvl w:val="0"/>
          <w:numId w:val="24"/>
        </w:numPr>
        <w:tabs>
          <w:tab w:val="left" w:pos="540"/>
        </w:tabs>
        <w:spacing w:before="120" w:after="200"/>
        <w:ind w:left="426" w:right="844" w:hanging="425"/>
        <w:rPr>
          <w:color w:val="auto"/>
        </w:rPr>
      </w:pPr>
      <w:r w:rsidRPr="00FC7940">
        <w:rPr>
          <w:color w:val="auto"/>
        </w:rPr>
        <w:t>повышение уровня оплаты труда специалистов в области высокотехнологичных производств;</w:t>
      </w:r>
    </w:p>
    <w:p w:rsidR="005F097A" w:rsidRPr="00FC7940" w:rsidRDefault="005F097A" w:rsidP="005F097A">
      <w:pPr>
        <w:pStyle w:val="-"/>
        <w:numPr>
          <w:ilvl w:val="0"/>
          <w:numId w:val="24"/>
        </w:numPr>
        <w:tabs>
          <w:tab w:val="left" w:pos="540"/>
        </w:tabs>
        <w:spacing w:before="120" w:after="200"/>
        <w:ind w:left="426" w:right="844" w:hanging="425"/>
        <w:rPr>
          <w:color w:val="auto"/>
        </w:rPr>
      </w:pPr>
      <w:r w:rsidRPr="00FC7940">
        <w:rPr>
          <w:color w:val="auto"/>
        </w:rPr>
        <w:t>создание новых молодых семей и, как следствие, улучшение демографических показателей в городе;</w:t>
      </w:r>
    </w:p>
    <w:p w:rsidR="005F097A" w:rsidRPr="00FC7940" w:rsidRDefault="005F097A" w:rsidP="005F097A">
      <w:pPr>
        <w:pStyle w:val="-"/>
        <w:numPr>
          <w:ilvl w:val="0"/>
          <w:numId w:val="24"/>
        </w:numPr>
        <w:tabs>
          <w:tab w:val="left" w:pos="540"/>
        </w:tabs>
        <w:spacing w:before="120" w:after="200"/>
        <w:ind w:left="426" w:right="844" w:hanging="425"/>
        <w:rPr>
          <w:color w:val="auto"/>
        </w:rPr>
      </w:pPr>
      <w:r w:rsidRPr="00FC7940">
        <w:rPr>
          <w:color w:val="auto"/>
        </w:rPr>
        <w:t>вовлечение лиц старшего возраста, активно участвующих в научной, экономической и социальной жизни Обнинска, за счёт роста востребованности профессионально активных экспертов;</w:t>
      </w:r>
    </w:p>
    <w:p w:rsidR="005F097A" w:rsidRPr="00FC7940" w:rsidRDefault="005F097A" w:rsidP="005F097A">
      <w:pPr>
        <w:pStyle w:val="-"/>
        <w:numPr>
          <w:ilvl w:val="0"/>
          <w:numId w:val="24"/>
        </w:numPr>
        <w:tabs>
          <w:tab w:val="left" w:pos="540"/>
        </w:tabs>
        <w:spacing w:before="120" w:after="200"/>
        <w:ind w:left="426" w:right="844" w:hanging="425"/>
        <w:rPr>
          <w:color w:val="auto"/>
        </w:rPr>
      </w:pPr>
      <w:r w:rsidRPr="00FC7940">
        <w:rPr>
          <w:color w:val="auto"/>
        </w:rPr>
        <w:t>повышение качества жизни горожан за счёт внедрения новых технологий в области медицины, экологии и в других социально значимых областях;</w:t>
      </w:r>
    </w:p>
    <w:p w:rsidR="005F097A" w:rsidRPr="00FC7940" w:rsidRDefault="005F097A" w:rsidP="005F097A">
      <w:pPr>
        <w:pStyle w:val="-"/>
        <w:numPr>
          <w:ilvl w:val="0"/>
          <w:numId w:val="24"/>
        </w:numPr>
        <w:tabs>
          <w:tab w:val="left" w:pos="540"/>
        </w:tabs>
        <w:spacing w:before="120" w:after="200"/>
        <w:ind w:left="426" w:right="844" w:hanging="425"/>
        <w:rPr>
          <w:color w:val="auto"/>
        </w:rPr>
      </w:pPr>
      <w:r w:rsidRPr="00FC7940">
        <w:rPr>
          <w:color w:val="auto"/>
        </w:rPr>
        <w:t>укрепление взаимосвязей науки и образования в экосистеме города;</w:t>
      </w:r>
    </w:p>
    <w:p w:rsidR="005F097A" w:rsidRPr="00FC7940" w:rsidRDefault="005F097A" w:rsidP="005F097A">
      <w:pPr>
        <w:pStyle w:val="-"/>
        <w:numPr>
          <w:ilvl w:val="0"/>
          <w:numId w:val="24"/>
        </w:numPr>
        <w:tabs>
          <w:tab w:val="left" w:pos="540"/>
        </w:tabs>
        <w:spacing w:before="120" w:after="200"/>
        <w:ind w:left="426" w:right="844" w:hanging="425"/>
        <w:rPr>
          <w:color w:val="auto"/>
        </w:rPr>
      </w:pPr>
      <w:r w:rsidRPr="00FC7940">
        <w:rPr>
          <w:color w:val="auto"/>
        </w:rPr>
        <w:t>активизация научной и культурной жизни Обнинска, повышение образовательного уровня, грамотности населения, развитие среды, соответствующей статусу наукограда.</w:t>
      </w:r>
    </w:p>
    <w:p w:rsidR="005F097A" w:rsidRPr="00FC7940" w:rsidRDefault="005F097A" w:rsidP="005F097A">
      <w:pPr>
        <w:pStyle w:val="12"/>
        <w:spacing w:before="120" w:after="200" w:line="360" w:lineRule="auto"/>
        <w:ind w:firstLine="567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>В целом реализация проектов стратегических направлений позволить приблизиться к Обнинску будущего. К Обнинску – городу, в котором становятся умнее. К Обнинску – городу, где хочется жить. К Обнинску – центру притяжения и месту действия активного городского сообщества. К Обнинску – городу-корпорации.</w:t>
      </w:r>
    </w:p>
    <w:p w:rsidR="005F097A" w:rsidRPr="00FC7940" w:rsidRDefault="005F097A" w:rsidP="005F097A">
      <w:pPr>
        <w:pStyle w:val="Heading21"/>
        <w:spacing w:before="0" w:after="200" w:line="360" w:lineRule="auto"/>
        <w:ind w:left="709" w:hanging="169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</w:rPr>
        <w:t>4.3. Ресурсное обеспечение реализации Стратегии.</w:t>
      </w:r>
    </w:p>
    <w:p w:rsidR="005F097A" w:rsidRPr="00FC7940" w:rsidRDefault="005F097A" w:rsidP="005F097A">
      <w:pPr>
        <w:spacing w:line="360" w:lineRule="auto"/>
        <w:ind w:firstLine="567"/>
        <w:jc w:val="both"/>
      </w:pPr>
      <w:r w:rsidRPr="00FC7940">
        <w:rPr>
          <w:sz w:val="24"/>
          <w:szCs w:val="24"/>
        </w:rPr>
        <w:t xml:space="preserve">Эффективное использование научно-промышленного потенциала города для устойчивого развития экономики, способствующего повышению уровня и качества жизни населения города Обнинска, будет обеспечиваться за счёт развития экономических, инфраструктурных,  кадровых, финансовых ресурсов.  </w:t>
      </w:r>
    </w:p>
    <w:p w:rsidR="005F097A" w:rsidRPr="00FC7940" w:rsidRDefault="005F097A" w:rsidP="005F097A">
      <w:pPr>
        <w:spacing w:line="360" w:lineRule="auto"/>
        <w:ind w:firstLine="567"/>
        <w:jc w:val="both"/>
      </w:pPr>
      <w:r w:rsidRPr="00FC7940">
        <w:rPr>
          <w:sz w:val="24"/>
          <w:szCs w:val="24"/>
        </w:rPr>
        <w:t xml:space="preserve">Обеспечение развития </w:t>
      </w:r>
      <w:r w:rsidRPr="00FC7940">
        <w:rPr>
          <w:sz w:val="24"/>
          <w:szCs w:val="24"/>
          <w:u w:val="single"/>
        </w:rPr>
        <w:t>экономических ресурсов</w:t>
      </w:r>
      <w:r w:rsidRPr="00FC7940">
        <w:rPr>
          <w:sz w:val="24"/>
          <w:szCs w:val="24"/>
        </w:rPr>
        <w:t xml:space="preserve"> планируется достигнуть за счёт создания территорий индустриальных парков на присоединяемых землях прилегающих районов и размещения производств на существующих территориях инновационного развития.</w:t>
      </w:r>
    </w:p>
    <w:p w:rsidR="005F097A" w:rsidRPr="00FC7940" w:rsidRDefault="005F097A" w:rsidP="005F097A">
      <w:pPr>
        <w:spacing w:line="360" w:lineRule="auto"/>
        <w:ind w:firstLine="567"/>
        <w:jc w:val="both"/>
      </w:pPr>
      <w:r w:rsidRPr="00FC7940">
        <w:rPr>
          <w:sz w:val="24"/>
          <w:szCs w:val="24"/>
        </w:rPr>
        <w:t xml:space="preserve">Обеспечение развития </w:t>
      </w:r>
      <w:r w:rsidRPr="00FC7940">
        <w:rPr>
          <w:sz w:val="24"/>
          <w:szCs w:val="24"/>
          <w:u w:val="single"/>
        </w:rPr>
        <w:t>инфраструктурных ресурсов</w:t>
      </w:r>
      <w:r w:rsidRPr="00FC7940">
        <w:rPr>
          <w:sz w:val="24"/>
          <w:szCs w:val="24"/>
        </w:rPr>
        <w:t xml:space="preserve"> будет осуществляться за счёт привлечения инвесторов и размещения новых высокотехнологичных чистых инновационных производств, а также за счёт привлечения грантов и участия в конкурсах и программах бюджетных, внебюджетных фондов, министерств,  ведомств Российской Федерации и Калужской области.     </w:t>
      </w:r>
    </w:p>
    <w:p w:rsidR="005F097A" w:rsidRPr="00FC7940" w:rsidRDefault="005F097A" w:rsidP="005F097A">
      <w:pPr>
        <w:spacing w:line="360" w:lineRule="auto"/>
        <w:ind w:firstLine="567"/>
        <w:jc w:val="both"/>
      </w:pPr>
      <w:r w:rsidRPr="00FC7940">
        <w:rPr>
          <w:sz w:val="24"/>
          <w:szCs w:val="24"/>
        </w:rPr>
        <w:t xml:space="preserve">Обеспечение развития </w:t>
      </w:r>
      <w:r w:rsidRPr="00FC7940">
        <w:rPr>
          <w:sz w:val="24"/>
          <w:szCs w:val="24"/>
          <w:u w:val="single"/>
        </w:rPr>
        <w:t>кадровых ресурсов</w:t>
      </w:r>
      <w:r w:rsidRPr="00FC7940">
        <w:rPr>
          <w:sz w:val="24"/>
          <w:szCs w:val="24"/>
        </w:rPr>
        <w:t xml:space="preserve"> будет достигаться за счёт расширения круга специализации и компетенций образовательных учреждений города Обнинска, и формирования потребностей на вновь созданных предприятиях в высокотехнологичных, высокооплачиваемых кадрах.</w:t>
      </w:r>
    </w:p>
    <w:p w:rsidR="005F097A" w:rsidRPr="00FC7940" w:rsidRDefault="005F097A" w:rsidP="005F097A">
      <w:pPr>
        <w:spacing w:line="360" w:lineRule="auto"/>
        <w:ind w:firstLine="567"/>
        <w:jc w:val="both"/>
      </w:pPr>
      <w:r w:rsidRPr="00FC7940">
        <w:rPr>
          <w:sz w:val="24"/>
          <w:szCs w:val="24"/>
        </w:rPr>
        <w:t xml:space="preserve">Обеспечение развития </w:t>
      </w:r>
      <w:r w:rsidRPr="00FC7940">
        <w:rPr>
          <w:sz w:val="24"/>
          <w:szCs w:val="24"/>
          <w:u w:val="single"/>
        </w:rPr>
        <w:t>финансовых ресурсов</w:t>
      </w:r>
      <w:r w:rsidRPr="00FC7940">
        <w:rPr>
          <w:sz w:val="24"/>
          <w:szCs w:val="24"/>
        </w:rPr>
        <w:t xml:space="preserve"> будет достигаться за счёт постоянного мониторинга финансовых инструментов Российской Федерации и Калужской области, для выявления возможности получения финансирования проектов, способствующих социально-экономическому развитию города.</w:t>
      </w:r>
    </w:p>
    <w:p w:rsidR="005F097A" w:rsidRPr="00FC7940" w:rsidRDefault="005F097A" w:rsidP="005F097A">
      <w:pPr>
        <w:spacing w:line="360" w:lineRule="auto"/>
        <w:ind w:firstLine="567"/>
        <w:jc w:val="both"/>
      </w:pPr>
      <w:r w:rsidRPr="00FC7940">
        <w:rPr>
          <w:sz w:val="24"/>
          <w:szCs w:val="24"/>
        </w:rPr>
        <w:t xml:space="preserve">Ресурсное обеспечение реализации Стратегии осуществляется участниками реализации на базе координации Плана реализации Стратегии, документов </w:t>
      </w:r>
      <w:proofErr w:type="gramStart"/>
      <w:r w:rsidRPr="00FC7940">
        <w:rPr>
          <w:sz w:val="24"/>
          <w:szCs w:val="24"/>
        </w:rPr>
        <w:t>планирования деятельности участников реализации мероприятий</w:t>
      </w:r>
      <w:proofErr w:type="gramEnd"/>
      <w:r w:rsidRPr="00FC7940">
        <w:rPr>
          <w:sz w:val="24"/>
          <w:szCs w:val="24"/>
        </w:rPr>
        <w:t xml:space="preserve"> и на основе документов бюджетного планирования.</w:t>
      </w:r>
    </w:p>
    <w:p w:rsidR="005F097A" w:rsidRPr="00FC7940" w:rsidRDefault="005F097A" w:rsidP="005F097A">
      <w:pPr>
        <w:spacing w:line="360" w:lineRule="auto"/>
        <w:ind w:firstLine="567"/>
        <w:jc w:val="both"/>
      </w:pPr>
      <w:r w:rsidRPr="00FC7940">
        <w:rPr>
          <w:sz w:val="24"/>
          <w:szCs w:val="24"/>
        </w:rPr>
        <w:t>Финансирование реализации Стратегии обеспечивается за счёт средств бюджета города Обнинска, привлечения на согласованных условиях средств федерального бюджета и бюджета Калужской области в рамках реализации федеральных и областных программ, проектов и за счёт внебюджетных источников (средства частных инвесторов, кредиторов, населения).</w:t>
      </w:r>
    </w:p>
    <w:p w:rsidR="005F097A" w:rsidRPr="00FC7940" w:rsidRDefault="005F097A" w:rsidP="005F097A">
      <w:pPr>
        <w:spacing w:line="360" w:lineRule="auto"/>
        <w:ind w:firstLine="567"/>
        <w:jc w:val="both"/>
      </w:pPr>
      <w:r w:rsidRPr="00FC7940">
        <w:rPr>
          <w:sz w:val="24"/>
          <w:szCs w:val="24"/>
        </w:rPr>
        <w:t>Планирование и выделение средств на финансирование мероприятий Стратегии за счёт бюджета города Обнинска производится в форме финансирования муниципальных программ и отдельных проектов, в том числе, инвестиционных.</w:t>
      </w:r>
    </w:p>
    <w:p w:rsidR="005F097A" w:rsidRPr="00FC7940" w:rsidRDefault="005F097A" w:rsidP="005F097A">
      <w:pPr>
        <w:widowControl w:val="0"/>
        <w:spacing w:line="360" w:lineRule="auto"/>
        <w:ind w:firstLine="720"/>
        <w:rPr>
          <w:b/>
          <w:bCs/>
          <w:sz w:val="24"/>
          <w:szCs w:val="24"/>
        </w:rPr>
      </w:pPr>
    </w:p>
    <w:p w:rsidR="005F097A" w:rsidRPr="00FC7940" w:rsidRDefault="005F097A" w:rsidP="005F097A">
      <w:pPr>
        <w:widowControl w:val="0"/>
        <w:spacing w:line="360" w:lineRule="auto"/>
        <w:ind w:firstLine="720"/>
      </w:pPr>
      <w:r w:rsidRPr="00FC7940">
        <w:rPr>
          <w:b/>
          <w:bCs/>
          <w:sz w:val="24"/>
          <w:szCs w:val="24"/>
        </w:rPr>
        <w:t>Механизмы привлечения инвестиций</w:t>
      </w:r>
    </w:p>
    <w:p w:rsidR="005F097A" w:rsidRPr="00FC7940" w:rsidRDefault="005F097A" w:rsidP="005F097A">
      <w:pPr>
        <w:widowControl w:val="0"/>
        <w:spacing w:line="360" w:lineRule="auto"/>
        <w:ind w:firstLine="540"/>
        <w:jc w:val="both"/>
      </w:pPr>
      <w:r w:rsidRPr="00FC7940">
        <w:rPr>
          <w:sz w:val="24"/>
          <w:szCs w:val="24"/>
        </w:rPr>
        <w:t>Целью повышения результативности использования и совершенствования механизмов стимулирования инвестиционной активности хозяйствующих субъектов является создание благоприятных условий для привлечения государственных и частных инвестиций в приоритетные для города проекты.</w:t>
      </w:r>
    </w:p>
    <w:p w:rsidR="005F097A" w:rsidRPr="00FC7940" w:rsidRDefault="005F097A" w:rsidP="005F097A">
      <w:pPr>
        <w:widowControl w:val="0"/>
        <w:spacing w:line="360" w:lineRule="auto"/>
        <w:ind w:firstLine="540"/>
        <w:jc w:val="both"/>
      </w:pPr>
      <w:r w:rsidRPr="00FC7940">
        <w:rPr>
          <w:sz w:val="24"/>
          <w:szCs w:val="24"/>
        </w:rPr>
        <w:t xml:space="preserve">В </w:t>
      </w:r>
      <w:proofErr w:type="gramStart"/>
      <w:r w:rsidRPr="00FC7940">
        <w:rPr>
          <w:sz w:val="24"/>
          <w:szCs w:val="24"/>
        </w:rPr>
        <w:t>рамках</w:t>
      </w:r>
      <w:proofErr w:type="gramEnd"/>
      <w:r w:rsidRPr="00FC7940">
        <w:rPr>
          <w:sz w:val="24"/>
          <w:szCs w:val="24"/>
        </w:rPr>
        <w:t xml:space="preserve"> обозначенных в Стратегии трёх приоритетных направлений следует развивать следующие механизмы </w:t>
      </w:r>
      <w:r w:rsidRPr="00FC7940">
        <w:rPr>
          <w:b/>
          <w:bCs/>
          <w:sz w:val="24"/>
          <w:szCs w:val="24"/>
        </w:rPr>
        <w:t>привлечения инвестиций</w:t>
      </w:r>
      <w:r w:rsidRPr="00FC7940">
        <w:rPr>
          <w:sz w:val="24"/>
          <w:szCs w:val="24"/>
        </w:rPr>
        <w:t>:</w:t>
      </w:r>
    </w:p>
    <w:p w:rsidR="005F097A" w:rsidRPr="00FC7940" w:rsidRDefault="005F097A" w:rsidP="005F097A">
      <w:pPr>
        <w:pStyle w:val="11"/>
        <w:widowControl w:val="0"/>
        <w:numPr>
          <w:ilvl w:val="0"/>
          <w:numId w:val="28"/>
        </w:numPr>
        <w:tabs>
          <w:tab w:val="left" w:pos="0"/>
        </w:tabs>
        <w:spacing w:after="0" w:line="360" w:lineRule="auto"/>
        <w:ind w:firstLine="540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>Реализация проектов Калужского ядерного кластера согласно стратегии его развития, в том числе, в рамках заключённого в 2016 году Соглашения между ГК «</w:t>
      </w:r>
      <w:proofErr w:type="spellStart"/>
      <w:r w:rsidRPr="00FC7940">
        <w:rPr>
          <w:rFonts w:ascii="Times New Roman" w:hAnsi="Times New Roman" w:cs="Times New Roman"/>
          <w:color w:val="auto"/>
          <w:sz w:val="24"/>
          <w:szCs w:val="24"/>
        </w:rPr>
        <w:t>Росатом</w:t>
      </w:r>
      <w:proofErr w:type="spellEnd"/>
      <w:r w:rsidRPr="00FC7940">
        <w:rPr>
          <w:rFonts w:ascii="Times New Roman" w:hAnsi="Times New Roman" w:cs="Times New Roman"/>
          <w:color w:val="auto"/>
          <w:sz w:val="24"/>
          <w:szCs w:val="24"/>
        </w:rPr>
        <w:t>»  и Правительством Калужской области;</w:t>
      </w:r>
    </w:p>
    <w:p w:rsidR="005F097A" w:rsidRPr="00FC7940" w:rsidRDefault="005F097A" w:rsidP="005F097A">
      <w:pPr>
        <w:pStyle w:val="11"/>
        <w:widowControl w:val="0"/>
        <w:numPr>
          <w:ilvl w:val="0"/>
          <w:numId w:val="28"/>
        </w:numPr>
        <w:tabs>
          <w:tab w:val="left" w:pos="0"/>
        </w:tabs>
        <w:spacing w:after="0" w:line="360" w:lineRule="auto"/>
        <w:ind w:firstLine="540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>Содействие привлечения финансирования Корпорации «</w:t>
      </w:r>
      <w:proofErr w:type="spellStart"/>
      <w:r w:rsidRPr="00FC7940">
        <w:rPr>
          <w:rFonts w:ascii="Times New Roman" w:hAnsi="Times New Roman" w:cs="Times New Roman"/>
          <w:color w:val="auto"/>
          <w:sz w:val="24"/>
          <w:szCs w:val="24"/>
        </w:rPr>
        <w:t>Росатом</w:t>
      </w:r>
      <w:proofErr w:type="spellEnd"/>
      <w:r w:rsidRPr="00FC7940">
        <w:rPr>
          <w:rFonts w:ascii="Times New Roman" w:hAnsi="Times New Roman" w:cs="Times New Roman"/>
          <w:color w:val="auto"/>
          <w:sz w:val="24"/>
          <w:szCs w:val="24"/>
        </w:rPr>
        <w:t>» в крупные  градообразующие предприятия города;</w:t>
      </w:r>
    </w:p>
    <w:p w:rsidR="005F097A" w:rsidRPr="00FC7940" w:rsidRDefault="005F097A" w:rsidP="005F097A">
      <w:pPr>
        <w:pStyle w:val="11"/>
        <w:widowControl w:val="0"/>
        <w:numPr>
          <w:ilvl w:val="0"/>
          <w:numId w:val="22"/>
        </w:numPr>
        <w:tabs>
          <w:tab w:val="left" w:pos="0"/>
        </w:tabs>
        <w:spacing w:after="0" w:line="360" w:lineRule="auto"/>
        <w:ind w:firstLine="567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>Содействие реализации проектов предприятий кластеров, расположенных на территории города: кластера «Фармацевтика, биотехнологии и биомедицина», кластера     «Авиационно-космических технологий, полимерных материалов и конструкций», «</w:t>
      </w:r>
      <w:r w:rsidRPr="00FC7940">
        <w:rPr>
          <w:rStyle w:val="NoneA"/>
          <w:rFonts w:ascii="Times New Roman" w:hAnsi="Times New Roman"/>
          <w:color w:val="auto"/>
          <w:sz w:val="24"/>
          <w:szCs w:val="24"/>
          <w:lang w:eastAsia="ru-RU"/>
        </w:rPr>
        <w:t xml:space="preserve">Калужского кластера информационно-коммуникационных технологий», </w:t>
      </w:r>
      <w:r w:rsidRPr="00FC7940">
        <w:rPr>
          <w:rFonts w:ascii="Times New Roman" w:hAnsi="Times New Roman" w:cs="Times New Roman"/>
          <w:color w:val="auto"/>
          <w:sz w:val="24"/>
          <w:szCs w:val="24"/>
        </w:rPr>
        <w:t xml:space="preserve"> «К</w:t>
      </w:r>
      <w:r w:rsidRPr="00FC7940">
        <w:rPr>
          <w:rStyle w:val="tgc"/>
          <w:rFonts w:ascii="Times New Roman" w:hAnsi="Times New Roman" w:cs="Times New Roman"/>
          <w:color w:val="auto"/>
          <w:sz w:val="24"/>
          <w:szCs w:val="24"/>
          <w:lang w:eastAsia="ru-RU"/>
        </w:rPr>
        <w:t>ластера ядерных и радиационных технологий Калужской области».</w:t>
      </w:r>
    </w:p>
    <w:p w:rsidR="005F097A" w:rsidRPr="00FC7940" w:rsidRDefault="005F097A" w:rsidP="005F097A">
      <w:pPr>
        <w:pStyle w:val="11"/>
        <w:widowControl w:val="0"/>
        <w:numPr>
          <w:ilvl w:val="0"/>
          <w:numId w:val="22"/>
        </w:numPr>
        <w:tabs>
          <w:tab w:val="left" w:pos="0"/>
        </w:tabs>
        <w:spacing w:after="0" w:line="360" w:lineRule="auto"/>
        <w:ind w:firstLine="540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>Развитие площадок Технопарка «Обнинск», Обнинского индустриального парка  и Зоны инновационного развития по ул. Красных Зорь;</w:t>
      </w:r>
    </w:p>
    <w:p w:rsidR="005F097A" w:rsidRPr="00FC7940" w:rsidRDefault="005F097A" w:rsidP="005F097A">
      <w:pPr>
        <w:pStyle w:val="11"/>
        <w:widowControl w:val="0"/>
        <w:numPr>
          <w:ilvl w:val="0"/>
          <w:numId w:val="22"/>
        </w:numPr>
        <w:tabs>
          <w:tab w:val="left" w:pos="0"/>
        </w:tabs>
        <w:spacing w:after="0" w:line="360" w:lineRule="auto"/>
        <w:ind w:firstLine="540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>Формирование и подготовка инвестиционных площадок с целью предложения инвесторам на присоединённых к Обнинску территориях прилегающих районов;</w:t>
      </w:r>
    </w:p>
    <w:p w:rsidR="005F097A" w:rsidRPr="00FC7940" w:rsidRDefault="005F097A" w:rsidP="005F097A">
      <w:pPr>
        <w:pStyle w:val="11"/>
        <w:widowControl w:val="0"/>
        <w:numPr>
          <w:ilvl w:val="0"/>
          <w:numId w:val="22"/>
        </w:numPr>
        <w:tabs>
          <w:tab w:val="left" w:pos="0"/>
        </w:tabs>
        <w:spacing w:after="0" w:line="360" w:lineRule="auto"/>
        <w:ind w:firstLine="540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>Создание «Образовательного кластера Калужской области» и содействие в привлечении федерального финансирования для реализации проектов: «Школьный технопарк», филиал «Сириуса», развитие проектов «</w:t>
      </w:r>
      <w:r w:rsidRPr="00FC7940">
        <w:rPr>
          <w:rFonts w:ascii="Times New Roman" w:hAnsi="Times New Roman" w:cs="Times New Roman"/>
          <w:color w:val="auto"/>
          <w:sz w:val="24"/>
          <w:szCs w:val="24"/>
          <w:highlight w:val="white"/>
        </w:rPr>
        <w:t>Общероссийской детской общественной организации Малая академия наук «Интеллект будущего», создание «атомных классов» ГК «</w:t>
      </w:r>
      <w:proofErr w:type="spellStart"/>
      <w:r w:rsidRPr="00FC7940">
        <w:rPr>
          <w:rFonts w:ascii="Times New Roman" w:hAnsi="Times New Roman" w:cs="Times New Roman"/>
          <w:color w:val="auto"/>
          <w:sz w:val="24"/>
          <w:szCs w:val="24"/>
          <w:highlight w:val="white"/>
        </w:rPr>
        <w:t>Росатом</w:t>
      </w:r>
      <w:proofErr w:type="spellEnd"/>
      <w:r w:rsidRPr="00FC7940">
        <w:rPr>
          <w:rFonts w:ascii="Times New Roman" w:hAnsi="Times New Roman" w:cs="Times New Roman"/>
          <w:color w:val="auto"/>
          <w:sz w:val="24"/>
          <w:szCs w:val="24"/>
          <w:highlight w:val="white"/>
        </w:rPr>
        <w:t>» в школах города и др.</w:t>
      </w:r>
    </w:p>
    <w:p w:rsidR="005F097A" w:rsidRPr="00FC7940" w:rsidRDefault="005F097A" w:rsidP="005F097A">
      <w:pPr>
        <w:pStyle w:val="11"/>
        <w:widowControl w:val="0"/>
        <w:numPr>
          <w:ilvl w:val="0"/>
          <w:numId w:val="19"/>
        </w:numPr>
        <w:tabs>
          <w:tab w:val="left" w:pos="0"/>
        </w:tabs>
        <w:spacing w:after="0" w:line="360" w:lineRule="auto"/>
        <w:ind w:firstLine="540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>Включение в базовые федеральные программы реализацию крупных градостроительных проектов (в рамках программы реконструкции федеральной трассы «М-3 «Украина» реконструкцию Северного и Южного въездов в город, строительство транспортных магистралей в новые микрорайоны и др.).</w:t>
      </w:r>
    </w:p>
    <w:p w:rsidR="005F097A" w:rsidRPr="00FC7940" w:rsidRDefault="005F097A" w:rsidP="005F097A">
      <w:pPr>
        <w:pStyle w:val="11"/>
        <w:widowControl w:val="0"/>
        <w:numPr>
          <w:ilvl w:val="0"/>
          <w:numId w:val="19"/>
        </w:numPr>
        <w:tabs>
          <w:tab w:val="left" w:pos="0"/>
        </w:tabs>
        <w:spacing w:after="0" w:line="360" w:lineRule="auto"/>
        <w:ind w:firstLine="540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 xml:space="preserve">Расширение практики использования механизмов </w:t>
      </w:r>
      <w:proofErr w:type="spellStart"/>
      <w:r w:rsidRPr="00FC7940">
        <w:rPr>
          <w:rFonts w:ascii="Times New Roman" w:hAnsi="Times New Roman" w:cs="Times New Roman"/>
          <w:color w:val="auto"/>
          <w:sz w:val="24"/>
          <w:szCs w:val="24"/>
        </w:rPr>
        <w:t>муниципально</w:t>
      </w:r>
      <w:proofErr w:type="spellEnd"/>
      <w:r w:rsidRPr="00FC7940">
        <w:rPr>
          <w:rFonts w:ascii="Times New Roman" w:hAnsi="Times New Roman" w:cs="Times New Roman"/>
          <w:color w:val="auto"/>
          <w:sz w:val="24"/>
          <w:szCs w:val="24"/>
        </w:rPr>
        <w:t>-частного партнёрства.</w:t>
      </w:r>
    </w:p>
    <w:p w:rsidR="005F097A" w:rsidRPr="00FC7940" w:rsidRDefault="005F097A" w:rsidP="005F097A">
      <w:pPr>
        <w:pStyle w:val="11"/>
        <w:widowControl w:val="0"/>
        <w:numPr>
          <w:ilvl w:val="0"/>
          <w:numId w:val="19"/>
        </w:numPr>
        <w:tabs>
          <w:tab w:val="left" w:pos="0"/>
        </w:tabs>
        <w:spacing w:after="0" w:line="360" w:lineRule="auto"/>
        <w:ind w:firstLine="540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>Включение расходов на строительство инженерных коммуникаций к инвестиционным площадкам в инвестиционные программы организаций коммунального комплекса.</w:t>
      </w:r>
    </w:p>
    <w:p w:rsidR="005F097A" w:rsidRPr="00FC7940" w:rsidRDefault="005F097A" w:rsidP="005F097A">
      <w:pPr>
        <w:pStyle w:val="11"/>
        <w:widowControl w:val="0"/>
        <w:numPr>
          <w:ilvl w:val="0"/>
          <w:numId w:val="19"/>
        </w:numPr>
        <w:tabs>
          <w:tab w:val="left" w:pos="0"/>
        </w:tabs>
        <w:spacing w:after="0" w:line="360" w:lineRule="auto"/>
        <w:ind w:firstLine="540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>Принятие административных регламентов предоставления муниципальных услуг, связанных с предоставлением земельных участков под инвестиционные площадки, выдачей исходно-разрешительной документации на строительство и реконструкцию объектов.</w:t>
      </w:r>
    </w:p>
    <w:p w:rsidR="005F097A" w:rsidRPr="00FC7940" w:rsidRDefault="005F097A" w:rsidP="005F097A">
      <w:pPr>
        <w:pStyle w:val="11"/>
        <w:widowControl w:val="0"/>
        <w:numPr>
          <w:ilvl w:val="0"/>
          <w:numId w:val="19"/>
        </w:numPr>
        <w:tabs>
          <w:tab w:val="left" w:pos="0"/>
        </w:tabs>
        <w:spacing w:after="0" w:line="360" w:lineRule="auto"/>
        <w:ind w:firstLine="540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>Мониторинг и эффективное использование свободных производственных, складских и торговых площадей на территории города.</w:t>
      </w:r>
    </w:p>
    <w:p w:rsidR="005F097A" w:rsidRPr="00FC7940" w:rsidRDefault="005F097A" w:rsidP="005F097A">
      <w:pPr>
        <w:pStyle w:val="11"/>
        <w:widowControl w:val="0"/>
        <w:numPr>
          <w:ilvl w:val="0"/>
          <w:numId w:val="19"/>
        </w:numPr>
        <w:tabs>
          <w:tab w:val="left" w:pos="0"/>
        </w:tabs>
        <w:spacing w:after="0" w:line="360" w:lineRule="auto"/>
        <w:ind w:firstLine="540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>Актуализация законодательной инициативы по совершенствованию механизмов стимулирования инвестиционной деятельности хозяйствующих субъектов на федеральный и региональный уровень.</w:t>
      </w:r>
    </w:p>
    <w:p w:rsidR="005F097A" w:rsidRPr="00FC7940" w:rsidRDefault="005F097A" w:rsidP="005F097A">
      <w:pPr>
        <w:pStyle w:val="11"/>
        <w:widowControl w:val="0"/>
        <w:numPr>
          <w:ilvl w:val="0"/>
          <w:numId w:val="19"/>
        </w:numPr>
        <w:tabs>
          <w:tab w:val="left" w:pos="0"/>
        </w:tabs>
        <w:spacing w:after="0" w:line="360" w:lineRule="auto"/>
        <w:ind w:firstLine="540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  <w:sz w:val="24"/>
          <w:szCs w:val="24"/>
        </w:rPr>
        <w:t>Развитие кооперационных взаимодействий между субъектами экономической деятельности. Организация переговорного процесса между представителями бизнеса с целью формирования кооперационных цепочек, создание площадок по размещению заказов на аутсорсинг, выявление «узких» мест в технологической цепочке создания стоимости и привлечения инвесторов для реализации проектов по их «расшивке».</w:t>
      </w:r>
    </w:p>
    <w:p w:rsidR="005F097A" w:rsidRPr="00FC7940" w:rsidRDefault="005F097A" w:rsidP="005F097A">
      <w:pPr>
        <w:spacing w:line="360" w:lineRule="auto"/>
        <w:ind w:firstLine="567"/>
        <w:jc w:val="both"/>
      </w:pPr>
      <w:r w:rsidRPr="00FC7940">
        <w:rPr>
          <w:sz w:val="24"/>
          <w:szCs w:val="24"/>
        </w:rPr>
        <w:t>Объём ресурсов, требуемых для реализации Стратегии в соответствующем периоде, определяется Администрацией города Обнинска в процессе бюджетного планирования  затрат на реализацию программ, проектов и других мероприятий, указанных в Плане реализации Стратегии, распределения их по источникам финансирования, а также на основе заключённых соглашений, договоров и контрактов с участниками реализации мероприятий Стратегии.</w:t>
      </w:r>
    </w:p>
    <w:p w:rsidR="005F097A" w:rsidRPr="00FC7940" w:rsidRDefault="005F097A" w:rsidP="005F097A">
      <w:pPr>
        <w:pStyle w:val="Heading11"/>
        <w:pageBreakBefore w:val="0"/>
        <w:numPr>
          <w:ilvl w:val="0"/>
          <w:numId w:val="17"/>
        </w:numPr>
        <w:spacing w:before="120" w:after="200"/>
        <w:rPr>
          <w:color w:val="auto"/>
        </w:rPr>
      </w:pPr>
      <w:r w:rsidRPr="00FC7940">
        <w:rPr>
          <w:rFonts w:cs="Arial Unicode MS"/>
          <w:color w:val="auto"/>
        </w:rPr>
        <w:t>Управление, мониторинг и контроль хода  реализация Стратегии.</w:t>
      </w:r>
    </w:p>
    <w:p w:rsidR="005F097A" w:rsidRPr="00FC7940" w:rsidRDefault="005F097A" w:rsidP="005F097A">
      <w:pPr>
        <w:pStyle w:val="Heading11"/>
        <w:pageBreakBefore w:val="0"/>
        <w:spacing w:before="0" w:after="200"/>
        <w:ind w:left="709" w:hanging="169"/>
        <w:rPr>
          <w:color w:val="auto"/>
        </w:rPr>
      </w:pPr>
      <w:r w:rsidRPr="00FC7940">
        <w:rPr>
          <w:color w:val="auto"/>
          <w:sz w:val="26"/>
          <w:szCs w:val="26"/>
        </w:rPr>
        <w:t>Система управления реализацией Стратегии.</w:t>
      </w:r>
    </w:p>
    <w:p w:rsidR="005F097A" w:rsidRPr="00FC7940" w:rsidRDefault="005F097A" w:rsidP="005F097A">
      <w:pPr>
        <w:widowControl w:val="0"/>
        <w:spacing w:line="360" w:lineRule="auto"/>
        <w:ind w:firstLine="540"/>
        <w:jc w:val="both"/>
      </w:pPr>
      <w:r w:rsidRPr="00FC7940">
        <w:rPr>
          <w:sz w:val="24"/>
          <w:szCs w:val="24"/>
        </w:rPr>
        <w:t xml:space="preserve">Стратегия социально-экономического развития города как наукограда РФ до 2025 года осуществляется на правовой базе, основанной на положениях действующего законодательства: федеральных законах, Указах Президента Российской Федерации, постановлениях Правительства Российской Федерации и Правительства Калужской области по вопросам программной разработки и направлений решения актуальных проблем социально-экономического развития. </w:t>
      </w:r>
    </w:p>
    <w:p w:rsidR="005F097A" w:rsidRPr="00FC7940" w:rsidRDefault="005F097A" w:rsidP="005F097A">
      <w:pPr>
        <w:spacing w:line="360" w:lineRule="auto"/>
        <w:ind w:firstLine="540"/>
        <w:jc w:val="both"/>
      </w:pPr>
      <w:r w:rsidRPr="00FC7940">
        <w:rPr>
          <w:sz w:val="24"/>
          <w:szCs w:val="24"/>
        </w:rPr>
        <w:t>Успех Стратегии всецело зависит от эффективности системы управления её реализацией, подразумевающей концентрацию ресурсов на основных направлениях устойчивого развития города, активное взаимодействие органов местного самоуправления и бизнеса на принципах государственно-частного партнёрства.</w:t>
      </w:r>
    </w:p>
    <w:p w:rsidR="005F097A" w:rsidRPr="00FC7940" w:rsidRDefault="005F097A" w:rsidP="005F097A">
      <w:pPr>
        <w:spacing w:line="360" w:lineRule="auto"/>
        <w:ind w:firstLine="540"/>
        <w:jc w:val="both"/>
      </w:pPr>
      <w:r w:rsidRPr="00FC7940">
        <w:rPr>
          <w:sz w:val="24"/>
          <w:szCs w:val="24"/>
        </w:rPr>
        <w:t>Общее руководство реализацией Стратегии осуществляет глава Администрации города Обнинска. Ход реализации Стратегии рассматривается на Коллегии Администрации не реже 1 раза в год.</w:t>
      </w:r>
    </w:p>
    <w:p w:rsidR="005F097A" w:rsidRPr="00FC7940" w:rsidRDefault="005F097A" w:rsidP="005F097A">
      <w:pPr>
        <w:spacing w:line="360" w:lineRule="auto"/>
        <w:ind w:firstLine="567"/>
        <w:jc w:val="both"/>
      </w:pPr>
      <w:r w:rsidRPr="00FC7940">
        <w:rPr>
          <w:sz w:val="24"/>
          <w:szCs w:val="24"/>
        </w:rPr>
        <w:t>Администрация города Обнинска организует работу по реализации Стратегии в координации с Генеральным планом города Обнинска, документами градостроительного планирования.</w:t>
      </w:r>
    </w:p>
    <w:p w:rsidR="005F097A" w:rsidRPr="00FC7940" w:rsidRDefault="005F097A" w:rsidP="005F097A">
      <w:pPr>
        <w:spacing w:line="360" w:lineRule="auto"/>
        <w:ind w:firstLine="567"/>
        <w:jc w:val="both"/>
      </w:pPr>
      <w:r w:rsidRPr="00FC7940">
        <w:rPr>
          <w:sz w:val="24"/>
          <w:szCs w:val="24"/>
        </w:rPr>
        <w:t>С целью обеспечения наибольшей эффективности реализации Стратегии и достижения стратегической цели осуществляется координация Стратегии и плана по реализации Стратегии с документами планирования Калужской области и Российской Федерации, стратегиями развития предприятий и организаций, действующих или планирующих деятельность на территории города Обнинска.</w:t>
      </w:r>
    </w:p>
    <w:p w:rsidR="005F097A" w:rsidRPr="00FC7940" w:rsidRDefault="005F097A" w:rsidP="005F097A">
      <w:pPr>
        <w:spacing w:line="360" w:lineRule="auto"/>
        <w:ind w:firstLine="567"/>
        <w:jc w:val="both"/>
      </w:pPr>
      <w:r w:rsidRPr="00FC7940">
        <w:rPr>
          <w:sz w:val="24"/>
          <w:szCs w:val="24"/>
        </w:rPr>
        <w:t xml:space="preserve">Программы и проекты, планируемые в рамках реализации Стратегии и предполагающие </w:t>
      </w:r>
      <w:proofErr w:type="spellStart"/>
      <w:r w:rsidRPr="00FC7940">
        <w:rPr>
          <w:sz w:val="24"/>
          <w:szCs w:val="24"/>
        </w:rPr>
        <w:t>софинансирование</w:t>
      </w:r>
      <w:proofErr w:type="spellEnd"/>
      <w:r w:rsidRPr="00FC7940">
        <w:rPr>
          <w:sz w:val="24"/>
          <w:szCs w:val="24"/>
        </w:rPr>
        <w:t xml:space="preserve"> из бюджета Калужской области и (или) федерального бюджета, подлежат согласованию в установленном порядке.</w:t>
      </w:r>
    </w:p>
    <w:p w:rsidR="005F097A" w:rsidRPr="00FC7940" w:rsidRDefault="005F097A" w:rsidP="005F097A">
      <w:pPr>
        <w:pStyle w:val="Heading21"/>
        <w:spacing w:before="0" w:after="200" w:line="360" w:lineRule="auto"/>
        <w:ind w:left="284" w:firstLine="256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</w:rPr>
        <w:t>Мониторинг и оценка реализации Стратегии.</w:t>
      </w:r>
    </w:p>
    <w:p w:rsidR="005F097A" w:rsidRPr="00FC7940" w:rsidRDefault="005F097A" w:rsidP="005F097A">
      <w:pPr>
        <w:spacing w:line="360" w:lineRule="auto"/>
        <w:ind w:firstLine="567"/>
        <w:jc w:val="both"/>
      </w:pPr>
      <w:proofErr w:type="gramStart"/>
      <w:r w:rsidRPr="00FC7940">
        <w:rPr>
          <w:sz w:val="24"/>
          <w:szCs w:val="24"/>
        </w:rPr>
        <w:t>Для анализа результативности и эффективности реализации Стратегии проводятся мониторинг и оценка исполнения Стратегии на протяжении всего периода её реализации: в отношении достигнутых результатов в отчётном году, по итогам завершения соответствующего этапа реализации Стратегии и реализации Стратегии в целом, в том числе, оценивается и степень достижения целевых показателей, указанных в Плане реализации Стратегии.</w:t>
      </w:r>
      <w:proofErr w:type="gramEnd"/>
    </w:p>
    <w:p w:rsidR="005F097A" w:rsidRPr="00FC7940" w:rsidRDefault="005F097A" w:rsidP="005F097A">
      <w:pPr>
        <w:widowControl w:val="0"/>
        <w:spacing w:line="360" w:lineRule="auto"/>
        <w:ind w:firstLine="567"/>
        <w:jc w:val="both"/>
      </w:pPr>
      <w:r w:rsidRPr="00FC7940">
        <w:rPr>
          <w:sz w:val="24"/>
          <w:szCs w:val="24"/>
        </w:rPr>
        <w:t>Мониторинг Стратегии организуется Управлением</w:t>
      </w:r>
      <w:r w:rsidRPr="00FC7940">
        <w:rPr>
          <w:iCs/>
          <w:sz w:val="24"/>
          <w:szCs w:val="24"/>
        </w:rPr>
        <w:t xml:space="preserve"> </w:t>
      </w:r>
      <w:r w:rsidRPr="00FC7940">
        <w:rPr>
          <w:sz w:val="24"/>
          <w:szCs w:val="24"/>
        </w:rPr>
        <w:t>экономики и</w:t>
      </w:r>
      <w:r w:rsidRPr="00FC7940">
        <w:rPr>
          <w:iCs/>
          <w:sz w:val="24"/>
          <w:szCs w:val="24"/>
        </w:rPr>
        <w:t xml:space="preserve"> </w:t>
      </w:r>
      <w:r w:rsidRPr="00FC7940">
        <w:rPr>
          <w:sz w:val="24"/>
          <w:szCs w:val="24"/>
        </w:rPr>
        <w:t>инновационного</w:t>
      </w:r>
      <w:r w:rsidRPr="00FC7940">
        <w:rPr>
          <w:iCs/>
          <w:sz w:val="24"/>
          <w:szCs w:val="24"/>
        </w:rPr>
        <w:t xml:space="preserve"> </w:t>
      </w:r>
      <w:r w:rsidRPr="00FC7940">
        <w:rPr>
          <w:sz w:val="24"/>
          <w:szCs w:val="24"/>
        </w:rPr>
        <w:t>развития Администрации</w:t>
      </w:r>
      <w:r w:rsidRPr="00FC7940">
        <w:rPr>
          <w:iCs/>
          <w:sz w:val="24"/>
          <w:szCs w:val="24"/>
        </w:rPr>
        <w:t xml:space="preserve"> города </w:t>
      </w:r>
      <w:r w:rsidRPr="00FC7940">
        <w:rPr>
          <w:sz w:val="24"/>
          <w:szCs w:val="24"/>
        </w:rPr>
        <w:t>Обнинска.</w:t>
      </w:r>
    </w:p>
    <w:p w:rsidR="005F097A" w:rsidRPr="00FC7940" w:rsidRDefault="005F097A" w:rsidP="005F097A">
      <w:pPr>
        <w:spacing w:line="360" w:lineRule="auto"/>
        <w:ind w:firstLine="567"/>
        <w:jc w:val="both"/>
      </w:pPr>
      <w:r w:rsidRPr="00FC7940">
        <w:rPr>
          <w:sz w:val="24"/>
          <w:szCs w:val="24"/>
        </w:rPr>
        <w:t>Информационной базой мониторинга реализации Стратегии являются данные государственного статистического наблюдения, информация органов Администрации города Обнинска, участников реализации мероприятий Стратегии.</w:t>
      </w:r>
    </w:p>
    <w:p w:rsidR="005F097A" w:rsidRPr="00FC7940" w:rsidRDefault="005F097A" w:rsidP="005F097A">
      <w:pPr>
        <w:spacing w:line="360" w:lineRule="auto"/>
        <w:ind w:firstLine="567"/>
        <w:jc w:val="both"/>
        <w:rPr>
          <w:sz w:val="24"/>
          <w:szCs w:val="24"/>
        </w:rPr>
      </w:pPr>
      <w:proofErr w:type="spellStart"/>
      <w:r w:rsidRPr="00FC7940">
        <w:rPr>
          <w:sz w:val="24"/>
          <w:szCs w:val="24"/>
        </w:rPr>
        <w:t>Отчет</w:t>
      </w:r>
      <w:proofErr w:type="spellEnd"/>
      <w:r w:rsidRPr="00FC7940">
        <w:rPr>
          <w:sz w:val="24"/>
          <w:szCs w:val="24"/>
        </w:rPr>
        <w:t xml:space="preserve"> о результатах реализации Стратегии проводится ежегодно на заседании Коллегии Администрации города после согласования показателей социально-экономического развития города за </w:t>
      </w:r>
      <w:proofErr w:type="spellStart"/>
      <w:r w:rsidRPr="00FC7940">
        <w:rPr>
          <w:sz w:val="24"/>
          <w:szCs w:val="24"/>
        </w:rPr>
        <w:t>отчетный</w:t>
      </w:r>
      <w:proofErr w:type="spellEnd"/>
      <w:r w:rsidRPr="00FC7940">
        <w:rPr>
          <w:sz w:val="24"/>
          <w:szCs w:val="24"/>
        </w:rPr>
        <w:t xml:space="preserve"> год и на плановый период министерством экономического развития Калужской области в сроки, </w:t>
      </w:r>
      <w:proofErr w:type="spellStart"/>
      <w:r w:rsidRPr="00FC7940">
        <w:rPr>
          <w:sz w:val="24"/>
          <w:szCs w:val="24"/>
        </w:rPr>
        <w:t>определенные</w:t>
      </w:r>
      <w:proofErr w:type="spellEnd"/>
      <w:r w:rsidRPr="00FC7940">
        <w:rPr>
          <w:sz w:val="24"/>
          <w:szCs w:val="24"/>
        </w:rPr>
        <w:t xml:space="preserve"> министерством экономического развития Калужской области (III квартал года, следующего </w:t>
      </w:r>
      <w:proofErr w:type="gramStart"/>
      <w:r w:rsidRPr="00FC7940">
        <w:rPr>
          <w:sz w:val="24"/>
          <w:szCs w:val="24"/>
        </w:rPr>
        <w:t>за</w:t>
      </w:r>
      <w:proofErr w:type="gramEnd"/>
      <w:r w:rsidRPr="00FC7940">
        <w:rPr>
          <w:sz w:val="24"/>
          <w:szCs w:val="24"/>
        </w:rPr>
        <w:t xml:space="preserve"> </w:t>
      </w:r>
      <w:proofErr w:type="spellStart"/>
      <w:r w:rsidRPr="00FC7940">
        <w:rPr>
          <w:sz w:val="24"/>
          <w:szCs w:val="24"/>
        </w:rPr>
        <w:t>отчетным</w:t>
      </w:r>
      <w:proofErr w:type="spellEnd"/>
      <w:r w:rsidRPr="00FC7940">
        <w:rPr>
          <w:sz w:val="24"/>
          <w:szCs w:val="24"/>
        </w:rPr>
        <w:t>).</w:t>
      </w:r>
    </w:p>
    <w:p w:rsidR="005F097A" w:rsidRPr="00FC7940" w:rsidRDefault="005F097A" w:rsidP="005F097A">
      <w:pPr>
        <w:spacing w:line="360" w:lineRule="auto"/>
        <w:ind w:firstLine="567"/>
        <w:jc w:val="both"/>
      </w:pPr>
      <w:r w:rsidRPr="00FC7940">
        <w:rPr>
          <w:sz w:val="24"/>
          <w:szCs w:val="24"/>
        </w:rPr>
        <w:t>Администрация города ежегодно в соответствии с установленными сроками и в установленном порядке представляет:</w:t>
      </w:r>
    </w:p>
    <w:p w:rsidR="005F097A" w:rsidRPr="00FC7940" w:rsidRDefault="005F097A" w:rsidP="005F097A">
      <w:pPr>
        <w:numPr>
          <w:ilvl w:val="0"/>
          <w:numId w:val="27"/>
        </w:numPr>
        <w:suppressAutoHyphens/>
        <w:spacing w:line="360" w:lineRule="auto"/>
        <w:ind w:left="0" w:firstLine="540"/>
        <w:jc w:val="both"/>
      </w:pPr>
      <w:r w:rsidRPr="00FC7940">
        <w:rPr>
          <w:bCs/>
          <w:sz w:val="24"/>
          <w:szCs w:val="24"/>
        </w:rPr>
        <w:t xml:space="preserve">отчёт о результатах реализации Стратегии - в </w:t>
      </w:r>
      <w:proofErr w:type="spellStart"/>
      <w:r w:rsidRPr="00FC7940">
        <w:rPr>
          <w:bCs/>
          <w:sz w:val="24"/>
          <w:szCs w:val="24"/>
        </w:rPr>
        <w:t>Обнинское</w:t>
      </w:r>
      <w:proofErr w:type="spellEnd"/>
      <w:r w:rsidRPr="00FC7940">
        <w:rPr>
          <w:bCs/>
          <w:sz w:val="24"/>
          <w:szCs w:val="24"/>
        </w:rPr>
        <w:t xml:space="preserve"> городское Собрание и Министерство образование и науки РФ;</w:t>
      </w:r>
    </w:p>
    <w:p w:rsidR="005F097A" w:rsidRPr="00FC7940" w:rsidRDefault="005F097A" w:rsidP="005F097A">
      <w:pPr>
        <w:numPr>
          <w:ilvl w:val="0"/>
          <w:numId w:val="27"/>
        </w:numPr>
        <w:suppressAutoHyphens/>
        <w:spacing w:line="360" w:lineRule="auto"/>
        <w:ind w:left="0" w:firstLine="540"/>
        <w:jc w:val="both"/>
      </w:pPr>
      <w:r w:rsidRPr="00FC7940">
        <w:rPr>
          <w:bCs/>
          <w:sz w:val="24"/>
          <w:szCs w:val="24"/>
        </w:rPr>
        <w:t>отчёт об использовании средств, выделяемых из областного бюджета - в Министерство финансов Калужской области;</w:t>
      </w:r>
    </w:p>
    <w:p w:rsidR="005F097A" w:rsidRPr="00FC7940" w:rsidRDefault="005F097A" w:rsidP="005F097A">
      <w:pPr>
        <w:numPr>
          <w:ilvl w:val="0"/>
          <w:numId w:val="27"/>
        </w:numPr>
        <w:suppressAutoHyphens/>
        <w:spacing w:line="360" w:lineRule="auto"/>
        <w:ind w:left="0" w:firstLine="540"/>
        <w:jc w:val="both"/>
      </w:pPr>
      <w:r w:rsidRPr="00FC7940">
        <w:rPr>
          <w:bCs/>
          <w:sz w:val="24"/>
          <w:szCs w:val="24"/>
        </w:rPr>
        <w:t>отчёт об использовании средств, выделяемых из федерального бюджета - в Министерство финансов и Министерство образования и науки Российской Федерации;</w:t>
      </w:r>
    </w:p>
    <w:p w:rsidR="005F097A" w:rsidRPr="00FC7940" w:rsidRDefault="005F097A" w:rsidP="005F097A">
      <w:pPr>
        <w:numPr>
          <w:ilvl w:val="0"/>
          <w:numId w:val="27"/>
        </w:numPr>
        <w:suppressAutoHyphens/>
        <w:spacing w:line="360" w:lineRule="auto"/>
        <w:ind w:left="0" w:firstLine="540"/>
        <w:jc w:val="both"/>
      </w:pPr>
      <w:r w:rsidRPr="00FC7940">
        <w:rPr>
          <w:bCs/>
          <w:sz w:val="24"/>
          <w:szCs w:val="24"/>
        </w:rPr>
        <w:t>отчёт по мониторингу результатов деятельности НПК наукограда Российской Федерации - в Министерство образования и науки Российской Федерации.</w:t>
      </w:r>
    </w:p>
    <w:p w:rsidR="005F097A" w:rsidRPr="00FC7940" w:rsidRDefault="005F097A" w:rsidP="005F097A">
      <w:pPr>
        <w:pStyle w:val="Heading21"/>
        <w:spacing w:before="120" w:after="200" w:line="360" w:lineRule="auto"/>
        <w:ind w:left="284" w:firstLine="256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</w:rPr>
        <w:t>Контроль хода реализации Стратегии.</w:t>
      </w:r>
    </w:p>
    <w:p w:rsidR="005F097A" w:rsidRPr="00FC7940" w:rsidRDefault="005F097A" w:rsidP="005F097A">
      <w:pPr>
        <w:spacing w:line="360" w:lineRule="auto"/>
        <w:ind w:firstLine="567"/>
        <w:jc w:val="both"/>
      </w:pPr>
      <w:r w:rsidRPr="00FC7940">
        <w:rPr>
          <w:sz w:val="24"/>
          <w:szCs w:val="24"/>
        </w:rPr>
        <w:t xml:space="preserve">Контроль за исполнением проектов и программ Стратегии осуществляет </w:t>
      </w:r>
      <w:proofErr w:type="spellStart"/>
      <w:r w:rsidRPr="00FC7940">
        <w:rPr>
          <w:sz w:val="24"/>
          <w:szCs w:val="24"/>
        </w:rPr>
        <w:t>Обнинское</w:t>
      </w:r>
      <w:proofErr w:type="spellEnd"/>
      <w:r w:rsidRPr="00FC7940">
        <w:rPr>
          <w:sz w:val="24"/>
          <w:szCs w:val="24"/>
        </w:rPr>
        <w:t xml:space="preserve"> городское Собрание на основе ежегодных </w:t>
      </w:r>
      <w:proofErr w:type="gramStart"/>
      <w:r w:rsidRPr="00FC7940">
        <w:rPr>
          <w:sz w:val="24"/>
          <w:szCs w:val="24"/>
        </w:rPr>
        <w:t>отчётов главы Администрации города Обнинска</w:t>
      </w:r>
      <w:proofErr w:type="gramEnd"/>
      <w:r w:rsidRPr="00FC7940">
        <w:rPr>
          <w:sz w:val="24"/>
          <w:szCs w:val="24"/>
        </w:rPr>
        <w:t xml:space="preserve"> и данных мониторинга реализации Стратегии. Текущий контроль реализации отдельных муниципальных программ и проектов Стратегии осуществляется Управлением</w:t>
      </w:r>
      <w:r w:rsidRPr="00FC7940">
        <w:rPr>
          <w:iCs/>
          <w:sz w:val="24"/>
          <w:szCs w:val="24"/>
        </w:rPr>
        <w:t xml:space="preserve"> </w:t>
      </w:r>
      <w:r w:rsidRPr="00FC7940">
        <w:rPr>
          <w:sz w:val="24"/>
          <w:szCs w:val="24"/>
        </w:rPr>
        <w:t>экономики и</w:t>
      </w:r>
      <w:r w:rsidRPr="00FC7940">
        <w:rPr>
          <w:iCs/>
          <w:sz w:val="24"/>
          <w:szCs w:val="24"/>
        </w:rPr>
        <w:t xml:space="preserve"> </w:t>
      </w:r>
      <w:r w:rsidRPr="00FC7940">
        <w:rPr>
          <w:sz w:val="24"/>
          <w:szCs w:val="24"/>
        </w:rPr>
        <w:t>инновационного</w:t>
      </w:r>
      <w:r w:rsidRPr="00FC7940">
        <w:rPr>
          <w:iCs/>
          <w:sz w:val="24"/>
          <w:szCs w:val="24"/>
        </w:rPr>
        <w:t xml:space="preserve"> </w:t>
      </w:r>
      <w:r w:rsidRPr="00FC7940">
        <w:rPr>
          <w:sz w:val="24"/>
          <w:szCs w:val="24"/>
        </w:rPr>
        <w:t>развития Администрации</w:t>
      </w:r>
      <w:r w:rsidRPr="00FC7940">
        <w:rPr>
          <w:iCs/>
          <w:sz w:val="24"/>
          <w:szCs w:val="24"/>
        </w:rPr>
        <w:t xml:space="preserve"> города </w:t>
      </w:r>
      <w:r w:rsidRPr="00FC7940">
        <w:rPr>
          <w:sz w:val="24"/>
          <w:szCs w:val="24"/>
        </w:rPr>
        <w:t>Обнинска и другими структурными подразделениями Администрации города Обнинска, ответственными за выполнение муниципальных программ или проектов.</w:t>
      </w:r>
    </w:p>
    <w:p w:rsidR="005F097A" w:rsidRPr="00FC7940" w:rsidRDefault="005F097A" w:rsidP="005F097A">
      <w:pPr>
        <w:spacing w:line="360" w:lineRule="auto"/>
        <w:ind w:firstLine="567"/>
        <w:jc w:val="both"/>
      </w:pPr>
      <w:r w:rsidRPr="00FC7940">
        <w:rPr>
          <w:sz w:val="24"/>
          <w:szCs w:val="24"/>
        </w:rPr>
        <w:t xml:space="preserve">Контроль расходования финансовых средств, направленных на реализацию Стратегии, осуществляется в установленном порядке в рамках </w:t>
      </w:r>
      <w:proofErr w:type="gramStart"/>
      <w:r w:rsidRPr="00FC7940">
        <w:rPr>
          <w:sz w:val="24"/>
          <w:szCs w:val="24"/>
        </w:rPr>
        <w:t>контроля за</w:t>
      </w:r>
      <w:proofErr w:type="gramEnd"/>
      <w:r w:rsidRPr="00FC7940">
        <w:rPr>
          <w:sz w:val="24"/>
          <w:szCs w:val="24"/>
        </w:rPr>
        <w:t xml:space="preserve"> исполнением бюджета города Обнинска.</w:t>
      </w:r>
    </w:p>
    <w:p w:rsidR="005F097A" w:rsidRPr="00FC7940" w:rsidRDefault="005F097A" w:rsidP="005F097A">
      <w:pPr>
        <w:pStyle w:val="Heading21"/>
        <w:spacing w:before="120" w:after="200" w:line="360" w:lineRule="auto"/>
        <w:ind w:left="284" w:firstLine="256"/>
        <w:jc w:val="both"/>
        <w:rPr>
          <w:color w:val="auto"/>
        </w:rPr>
      </w:pPr>
      <w:r w:rsidRPr="00FC7940">
        <w:rPr>
          <w:rFonts w:ascii="Times New Roman" w:hAnsi="Times New Roman" w:cs="Times New Roman"/>
          <w:color w:val="auto"/>
        </w:rPr>
        <w:t xml:space="preserve"> Корректировка Стратегии.</w:t>
      </w:r>
    </w:p>
    <w:p w:rsidR="005F097A" w:rsidRPr="00FC7940" w:rsidRDefault="005F097A" w:rsidP="005F097A">
      <w:pPr>
        <w:spacing w:line="360" w:lineRule="auto"/>
        <w:ind w:firstLine="567"/>
        <w:jc w:val="both"/>
      </w:pPr>
      <w:r w:rsidRPr="00FC7940">
        <w:rPr>
          <w:sz w:val="24"/>
          <w:szCs w:val="24"/>
        </w:rPr>
        <w:t>Стратегия подлежит корректировке в случаях существенных изменений внутренних и внешних условий, если эти изменения:</w:t>
      </w:r>
    </w:p>
    <w:p w:rsidR="005F097A" w:rsidRPr="00FC7940" w:rsidRDefault="005F097A" w:rsidP="005F097A">
      <w:pPr>
        <w:pStyle w:val="11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567"/>
        <w:jc w:val="both"/>
        <w:rPr>
          <w:color w:val="auto"/>
        </w:rPr>
      </w:pPr>
      <w:r w:rsidRPr="00FC7940">
        <w:rPr>
          <w:rFonts w:ascii="Times New Roman" w:eastAsia="BatangChe" w:hAnsi="Times New Roman" w:cs="Times New Roman"/>
          <w:color w:val="auto"/>
          <w:sz w:val="24"/>
          <w:szCs w:val="24"/>
        </w:rPr>
        <w:t>делают невозможным или нецелесообразным реализацию отдельных приоритетных направлений, отдельных задач Стратегии;</w:t>
      </w:r>
    </w:p>
    <w:p w:rsidR="005F097A" w:rsidRPr="00FC7940" w:rsidRDefault="005F097A" w:rsidP="005F097A">
      <w:pPr>
        <w:pStyle w:val="11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567"/>
        <w:jc w:val="both"/>
        <w:rPr>
          <w:color w:val="auto"/>
        </w:rPr>
      </w:pPr>
      <w:r w:rsidRPr="00FC7940">
        <w:rPr>
          <w:rFonts w:ascii="Times New Roman" w:eastAsia="BatangChe" w:hAnsi="Times New Roman" w:cs="Times New Roman"/>
          <w:color w:val="auto"/>
          <w:sz w:val="24"/>
          <w:szCs w:val="24"/>
        </w:rPr>
        <w:t>требуют формирования новых приоритетов развития города, постановки новых задач.</w:t>
      </w:r>
    </w:p>
    <w:p w:rsidR="005F097A" w:rsidRPr="00FC7940" w:rsidRDefault="005F097A" w:rsidP="005F097A">
      <w:pPr>
        <w:spacing w:line="360" w:lineRule="auto"/>
        <w:ind w:firstLine="567"/>
        <w:jc w:val="both"/>
      </w:pPr>
      <w:r w:rsidRPr="00FC7940">
        <w:rPr>
          <w:sz w:val="24"/>
          <w:szCs w:val="24"/>
        </w:rPr>
        <w:t>В этих и других случаях Стратегия может быть скорректирована с учётом соблюдения принципов устойчивости долгосрочных целей и гибкости в выборе механизмов достижения стратегической цели.</w:t>
      </w:r>
    </w:p>
    <w:p w:rsidR="005F097A" w:rsidRPr="00FC7940" w:rsidRDefault="005F097A" w:rsidP="005F097A">
      <w:pPr>
        <w:spacing w:line="360" w:lineRule="auto"/>
        <w:ind w:firstLine="567"/>
        <w:jc w:val="both"/>
      </w:pPr>
      <w:r w:rsidRPr="00FC7940">
        <w:rPr>
          <w:sz w:val="24"/>
          <w:szCs w:val="24"/>
        </w:rPr>
        <w:t>Изменения в Стратегию вносятся в установленном порядке решением главы Администрации города Обнинска по представлению экономического блока Администрации города.</w:t>
      </w:r>
    </w:p>
    <w:p w:rsidR="005F097A" w:rsidRPr="00FC7940" w:rsidRDefault="005F097A" w:rsidP="005F097A">
      <w:pPr>
        <w:pStyle w:val="aa"/>
        <w:spacing w:line="360" w:lineRule="auto"/>
        <w:ind w:firstLine="720"/>
        <w:rPr>
          <w:color w:val="auto"/>
        </w:rPr>
      </w:pPr>
    </w:p>
    <w:p w:rsidR="00B75E17" w:rsidRPr="005F097A" w:rsidRDefault="00B75E17" w:rsidP="00B75E17">
      <w:pPr>
        <w:ind w:right="-766" w:firstLine="567"/>
        <w:jc w:val="both"/>
        <w:rPr>
          <w:rFonts w:eastAsia="Times New Roman"/>
        </w:rPr>
      </w:pPr>
    </w:p>
    <w:sectPr w:rsidR="00B75E17" w:rsidRPr="005F097A" w:rsidSect="005F097A">
      <w:pgSz w:w="11906" w:h="16838"/>
      <w:pgMar w:top="709" w:right="113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012" w:rsidRDefault="00880012" w:rsidP="005F097A">
      <w:r>
        <w:separator/>
      </w:r>
    </w:p>
  </w:endnote>
  <w:endnote w:type="continuationSeparator" w:id="0">
    <w:p w:rsidR="00880012" w:rsidRDefault="00880012" w:rsidP="005F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012" w:rsidRDefault="00880012" w:rsidP="005F097A">
      <w:r>
        <w:separator/>
      </w:r>
    </w:p>
  </w:footnote>
  <w:footnote w:type="continuationSeparator" w:id="0">
    <w:p w:rsidR="00880012" w:rsidRDefault="00880012" w:rsidP="005F097A">
      <w:r>
        <w:continuationSeparator/>
      </w:r>
    </w:p>
  </w:footnote>
  <w:footnote w:id="1">
    <w:p w:rsidR="005F097A" w:rsidRDefault="005F097A" w:rsidP="005F097A">
      <w:pPr>
        <w:pStyle w:val="ac"/>
      </w:pPr>
      <w:r>
        <w:rPr>
          <w:rStyle w:val="a9"/>
          <w:rFonts w:ascii="Times New Roman" w:hAnsi="Times New Roman"/>
        </w:rPr>
        <w:footnoteRef/>
      </w:r>
      <w:r>
        <w:rPr>
          <w:rFonts w:eastAsia="Calibri"/>
        </w:rPr>
        <w:tab/>
        <w:t xml:space="preserve"> </w:t>
      </w:r>
      <w:proofErr w:type="gramStart"/>
      <w:r>
        <w:rPr>
          <w:sz w:val="20"/>
          <w:szCs w:val="20"/>
        </w:rPr>
        <w:t>Необходимость создания территориально-производственных кластеров определена в Концепции долгосрочного социально-экономического развития Российской Федерации на период до 2020 года (Распоряжение Правительства РФ от 17 ноября 2008 г. № 1662-р.</w:t>
      </w:r>
      <w:proofErr w:type="gramEnd"/>
    </w:p>
  </w:footnote>
  <w:footnote w:id="2">
    <w:p w:rsidR="005F097A" w:rsidRDefault="005F097A" w:rsidP="005F097A">
      <w:pPr>
        <w:pStyle w:val="ac"/>
      </w:pPr>
      <w:r>
        <w:rPr>
          <w:rStyle w:val="a9"/>
          <w:rFonts w:ascii="Times New Roman" w:hAnsi="Times New Roman"/>
        </w:rPr>
        <w:footnoteRef/>
      </w:r>
      <w:r>
        <w:rPr>
          <w:rStyle w:val="tgc"/>
          <w:rFonts w:ascii="Times New Roman" w:hAnsi="Times New Roman" w:cs="Times New Roman"/>
          <w:sz w:val="20"/>
          <w:szCs w:val="20"/>
          <w:lang w:eastAsia="ru-RU"/>
        </w:rPr>
        <w:tab/>
        <w:t xml:space="preserve"> http://kremlin.ru/supplement/987</w:t>
      </w:r>
    </w:p>
  </w:footnote>
  <w:footnote w:id="3">
    <w:p w:rsidR="005F097A" w:rsidRDefault="005F097A" w:rsidP="005F097A">
      <w:pPr>
        <w:pStyle w:val="ac"/>
      </w:pPr>
      <w:r>
        <w:rPr>
          <w:rStyle w:val="a9"/>
          <w:rFonts w:ascii="Times New Roman" w:hAnsi="Times New Roman"/>
        </w:rPr>
        <w:footnoteRef/>
      </w:r>
      <w:r>
        <w:rPr>
          <w:rStyle w:val="tgc"/>
          <w:rFonts w:ascii="Times New Roman" w:hAnsi="Times New Roman" w:cs="Times New Roman"/>
          <w:sz w:val="20"/>
          <w:szCs w:val="20"/>
          <w:lang w:eastAsia="ru-RU"/>
        </w:rPr>
        <w:tab/>
        <w:t xml:space="preserve"> http://kremlin.ru/supplement/988</w:t>
      </w:r>
    </w:p>
  </w:footnote>
  <w:footnote w:id="4">
    <w:p w:rsidR="005F097A" w:rsidRDefault="005F097A" w:rsidP="005F097A">
      <w:pPr>
        <w:pStyle w:val="ac"/>
      </w:pPr>
      <w:r>
        <w:rPr>
          <w:rStyle w:val="a9"/>
          <w:rFonts w:ascii="Times New Roman" w:hAnsi="Times New Roman"/>
        </w:rPr>
        <w:footnoteRef/>
      </w:r>
      <w:r w:rsidRPr="00C865DC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C865DC">
        <w:rPr>
          <w:rFonts w:ascii="Times New Roman" w:hAnsi="Times New Roman" w:cs="Times New Roman"/>
          <w:sz w:val="24"/>
          <w:szCs w:val="24"/>
        </w:rPr>
        <w:t>Этнографический парк-музей «</w:t>
      </w:r>
      <w:proofErr w:type="spellStart"/>
      <w:r w:rsidRPr="00C865DC">
        <w:rPr>
          <w:rFonts w:ascii="Times New Roman" w:hAnsi="Times New Roman" w:cs="Times New Roman"/>
          <w:sz w:val="24"/>
          <w:szCs w:val="24"/>
        </w:rPr>
        <w:t>Этномир</w:t>
      </w:r>
      <w:proofErr w:type="spellEnd"/>
      <w:r w:rsidRPr="00C865D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865DC">
        <w:rPr>
          <w:rFonts w:ascii="Times New Roman" w:hAnsi="Times New Roman" w:cs="Times New Roman"/>
          <w:sz w:val="24"/>
          <w:szCs w:val="24"/>
        </w:rPr>
        <w:t>привлек</w:t>
      </w:r>
      <w:proofErr w:type="spellEnd"/>
      <w:r w:rsidRPr="00C865DC">
        <w:rPr>
          <w:rFonts w:ascii="Times New Roman" w:hAnsi="Times New Roman" w:cs="Times New Roman"/>
          <w:sz w:val="24"/>
          <w:szCs w:val="24"/>
        </w:rPr>
        <w:t xml:space="preserve"> за 10 лет своего существования 1 700 000 посетителей, а к 2020 году планирует довести количество туристов до 3 000 000 человек (http://ethnomir.ru/o-parke/)</w:t>
      </w:r>
    </w:p>
  </w:footnote>
  <w:footnote w:id="5">
    <w:p w:rsidR="005F097A" w:rsidRPr="00C865DC" w:rsidRDefault="005F097A" w:rsidP="005F097A">
      <w:pPr>
        <w:pStyle w:val="ac"/>
        <w:rPr>
          <w:rFonts w:ascii="Times New Roman" w:hAnsi="Times New Roman" w:cs="Times New Roman"/>
          <w:sz w:val="24"/>
          <w:szCs w:val="24"/>
        </w:rPr>
      </w:pPr>
      <w:r w:rsidRPr="00C865DC">
        <w:rPr>
          <w:rStyle w:val="a9"/>
          <w:rFonts w:ascii="Times New Roman" w:hAnsi="Times New Roman"/>
          <w:sz w:val="24"/>
          <w:szCs w:val="24"/>
        </w:rPr>
        <w:footnoteRef/>
      </w:r>
      <w:r w:rsidRPr="00C865DC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C865DC">
        <w:rPr>
          <w:rFonts w:ascii="Times New Roman" w:hAnsi="Times New Roman" w:cs="Times New Roman"/>
          <w:sz w:val="24"/>
          <w:szCs w:val="24"/>
        </w:rPr>
        <w:t xml:space="preserve">С 22 по 24 июля 2016 года фестиваль </w:t>
      </w:r>
      <w:proofErr w:type="gramStart"/>
      <w:r w:rsidRPr="00C865DC">
        <w:rPr>
          <w:rFonts w:ascii="Times New Roman" w:hAnsi="Times New Roman" w:cs="Times New Roman"/>
          <w:sz w:val="24"/>
          <w:szCs w:val="24"/>
        </w:rPr>
        <w:t>архитектурных проектов</w:t>
      </w:r>
      <w:proofErr w:type="gramEnd"/>
      <w:r w:rsidRPr="00C865DC">
        <w:rPr>
          <w:rFonts w:ascii="Times New Roman" w:hAnsi="Times New Roman" w:cs="Times New Roman"/>
          <w:sz w:val="24"/>
          <w:szCs w:val="24"/>
        </w:rPr>
        <w:t xml:space="preserve"> на открытом воздухе «</w:t>
      </w:r>
      <w:proofErr w:type="spellStart"/>
      <w:r w:rsidRPr="00C865DC">
        <w:rPr>
          <w:rFonts w:ascii="Times New Roman" w:hAnsi="Times New Roman" w:cs="Times New Roman"/>
          <w:sz w:val="24"/>
          <w:szCs w:val="24"/>
        </w:rPr>
        <w:t>Архстояние</w:t>
      </w:r>
      <w:proofErr w:type="spellEnd"/>
      <w:r w:rsidRPr="00C865DC">
        <w:rPr>
          <w:rFonts w:ascii="Times New Roman" w:hAnsi="Times New Roman" w:cs="Times New Roman"/>
          <w:sz w:val="24"/>
          <w:szCs w:val="24"/>
        </w:rPr>
        <w:t>» посетили около 10 000 человек (https://ria.ru/culture/20160714/1465893698.html).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76"/>
        </w:tabs>
        <w:ind w:left="496" w:hanging="496"/>
      </w:pPr>
      <w:rPr>
        <w:rFonts w:cs="Times New Roman"/>
        <w:b/>
        <w:bCs/>
        <w:caps w:val="0"/>
        <w:smallCaps w:val="0"/>
        <w:strike w:val="0"/>
        <w:dstrike w:val="0"/>
        <w:outline w:val="0"/>
        <w:spacing w:val="0"/>
        <w:w w:val="100"/>
        <w:position w:val="0"/>
        <w:sz w:val="22"/>
        <w:vertAlign w:val="baseline"/>
      </w:rPr>
    </w:lvl>
    <w:lvl w:ilvl="1">
      <w:start w:val="3"/>
      <w:numFmt w:val="none"/>
      <w:suff w:val="nothing"/>
      <w:lvlText w:val="."/>
      <w:lvlJc w:val="left"/>
      <w:pPr>
        <w:tabs>
          <w:tab w:val="num" w:pos="0"/>
        </w:tabs>
        <w:ind w:left="1004" w:hanging="72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pacing w:val="0"/>
        <w:w w:val="100"/>
        <w:position w:val="0"/>
        <w:sz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76" w:hanging="708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pacing w:val="0"/>
        <w:w w:val="100"/>
        <w:position w:val="0"/>
        <w:sz w:val="22"/>
        <w:vertAlign w:val="baseline"/>
      </w:rPr>
    </w:lvl>
    <w:lvl w:ilvl="3">
      <w:start w:val="1"/>
      <w:numFmt w:val="decimal"/>
      <w:lvlText w:val="%4.."/>
      <w:lvlJc w:val="left"/>
      <w:pPr>
        <w:tabs>
          <w:tab w:val="num" w:pos="0"/>
        </w:tabs>
        <w:ind w:left="1276" w:hanging="424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pacing w:val="0"/>
        <w:w w:val="100"/>
        <w:position w:val="0"/>
        <w:sz w:val="22"/>
        <w:vertAlign w:val="baseline"/>
      </w:rPr>
    </w:lvl>
    <w:lvl w:ilvl="4">
      <w:start w:val="1"/>
      <w:numFmt w:val="decimal"/>
      <w:lvlText w:val="%3.%4.%5."/>
      <w:lvlJc w:val="left"/>
      <w:pPr>
        <w:tabs>
          <w:tab w:val="num" w:pos="0"/>
        </w:tabs>
        <w:ind w:left="1276" w:hanging="14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pacing w:val="0"/>
        <w:w w:val="100"/>
        <w:position w:val="0"/>
        <w:sz w:val="22"/>
        <w:vertAlign w:val="baseline"/>
      </w:rPr>
    </w:lvl>
    <w:lvl w:ilvl="5">
      <w:start w:val="1"/>
      <w:numFmt w:val="decimal"/>
      <w:lvlText w:val="%3.%4.%5.%6."/>
      <w:lvlJc w:val="left"/>
      <w:pPr>
        <w:tabs>
          <w:tab w:val="num" w:pos="1276"/>
        </w:tabs>
        <w:ind w:left="2860" w:hanging="144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pacing w:val="0"/>
        <w:w w:val="100"/>
        <w:position w:val="0"/>
        <w:sz w:val="22"/>
        <w:vertAlign w:val="baseline"/>
      </w:rPr>
    </w:lvl>
    <w:lvl w:ilvl="6">
      <w:start w:val="1"/>
      <w:numFmt w:val="decimal"/>
      <w:lvlText w:val="%3.%4.%5.%6.%7."/>
      <w:lvlJc w:val="left"/>
      <w:pPr>
        <w:tabs>
          <w:tab w:val="num" w:pos="1276"/>
        </w:tabs>
        <w:ind w:left="3504" w:hanging="180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pacing w:val="0"/>
        <w:w w:val="100"/>
        <w:position w:val="0"/>
        <w:sz w:val="22"/>
        <w:vertAlign w:val="baseline"/>
      </w:rPr>
    </w:lvl>
    <w:lvl w:ilvl="7">
      <w:start w:val="1"/>
      <w:numFmt w:val="decimal"/>
      <w:lvlText w:val="%3.%4.%5.%6.%7.%8."/>
      <w:lvlJc w:val="left"/>
      <w:pPr>
        <w:tabs>
          <w:tab w:val="num" w:pos="1276"/>
        </w:tabs>
        <w:ind w:left="3788" w:hanging="180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pacing w:val="0"/>
        <w:w w:val="100"/>
        <w:position w:val="0"/>
        <w:sz w:val="22"/>
        <w:vertAlign w:val="baseline"/>
      </w:rPr>
    </w:lvl>
    <w:lvl w:ilvl="8">
      <w:start w:val="1"/>
      <w:numFmt w:val="decimal"/>
      <w:lvlText w:val="%3.%4.%5.%6.%7.%8.%9."/>
      <w:lvlJc w:val="left"/>
      <w:pPr>
        <w:tabs>
          <w:tab w:val="num" w:pos="1276"/>
        </w:tabs>
        <w:ind w:left="4432" w:hanging="21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pacing w:val="0"/>
        <w:w w:val="100"/>
        <w:position w:val="0"/>
        <w:sz w:val="22"/>
        <w:vertAlign w:val="baseline"/>
      </w:rPr>
    </w:lvl>
  </w:abstractNum>
  <w:abstractNum w:abstractNumId="2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  <w:color w:val="00000A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  <w:b/>
        <w:bCs/>
        <w:color w:val="00000A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b/>
        <w:bCs/>
        <w:color w:val="00000A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  <w:b/>
        <w:bCs/>
        <w:color w:val="00000A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  <w:b/>
        <w:bCs/>
        <w:color w:val="00000A"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  <w:b/>
        <w:bCs/>
        <w:color w:val="00000A"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  <w:b/>
        <w:bCs/>
        <w:color w:val="00000A"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  <w:b/>
        <w:bCs/>
        <w:color w:val="00000A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  <w:b/>
        <w:bCs/>
        <w:color w:val="00000A"/>
        <w:sz w:val="26"/>
        <w:szCs w:val="26"/>
      </w:r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  <w:sz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/>
      </w:rPr>
    </w:lvl>
  </w:abstractNum>
  <w:abstractNum w:abstractNumId="4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/>
        <w:i w:val="0"/>
        <w:iCs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  <w:i/>
        <w:iCs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  <w:i/>
        <w:iCs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  <w:i/>
        <w:iCs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  <w:i/>
        <w:iCs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  <w:i/>
        <w:iCs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  <w:i/>
        <w:iCs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  <w:i/>
        <w:iCs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  <w:i/>
        <w:iCs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</w:abstractNum>
  <w:abstractNum w:abstractNumId="6">
    <w:nsid w:val="0000000C"/>
    <w:multiLevelType w:val="multilevel"/>
    <w:tmpl w:val="0000000C"/>
    <w:name w:val="WW8Num13"/>
    <w:lvl w:ilvl="0">
      <w:start w:val="4"/>
      <w:numFmt w:val="none"/>
      <w:suff w:val="nothing"/>
      <w:lvlText w:val="5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.%2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.%2.%3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.%2.%3.%4."/>
      <w:lvlJc w:val="left"/>
      <w:pPr>
        <w:tabs>
          <w:tab w:val="num" w:pos="1932"/>
        </w:tabs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.%2.%3.%4.%5."/>
      <w:lvlJc w:val="left"/>
      <w:pPr>
        <w:tabs>
          <w:tab w:val="num" w:pos="2216"/>
        </w:tabs>
        <w:ind w:left="2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.%2.%3.%4.%5.%6."/>
      <w:lvlJc w:val="left"/>
      <w:pPr>
        <w:tabs>
          <w:tab w:val="num" w:pos="2860"/>
        </w:tabs>
        <w:ind w:left="28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.%2.%3.%4.%5.%6.%7."/>
      <w:lvlJc w:val="left"/>
      <w:pPr>
        <w:tabs>
          <w:tab w:val="num" w:pos="3144"/>
        </w:tabs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.%2.%3.%4.%5.%6.%7.%8."/>
      <w:lvlJc w:val="left"/>
      <w:pPr>
        <w:tabs>
          <w:tab w:val="num" w:pos="3788"/>
        </w:tabs>
        <w:ind w:left="378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.%2.%3.%4.%5.%6.%7.%8.%9."/>
      <w:lvlJc w:val="left"/>
      <w:pPr>
        <w:tabs>
          <w:tab w:val="num" w:pos="4072"/>
        </w:tabs>
        <w:ind w:left="4072" w:hanging="1800"/>
      </w:pPr>
      <w:rPr>
        <w:rFonts w:ascii="Times New Roman" w:hAnsi="Times New Roman" w:cs="Times New Roman" w:hint="default"/>
      </w:rPr>
    </w:lvl>
  </w:abstractNum>
  <w:abstractNum w:abstractNumId="7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1429"/>
        </w:tabs>
        <w:ind w:left="720" w:firstLine="14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E"/>
    <w:multiLevelType w:val="multilevel"/>
    <w:tmpl w:val="0000000E"/>
    <w:name w:val="WW8Num16"/>
    <w:lvl w:ilvl="0">
      <w:start w:val="7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position w:val="0"/>
        <w:sz w:val="24"/>
        <w:vertAlign w:val="baseline"/>
      </w:rPr>
    </w:lvl>
  </w:abstractNum>
  <w:abstractNum w:abstractNumId="9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1429" w:hanging="36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1134"/>
        </w:tabs>
        <w:ind w:left="425" w:firstLine="284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49"/>
        </w:tabs>
        <w:ind w:left="1440" w:firstLine="101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69"/>
        </w:tabs>
        <w:ind w:left="2160" w:firstLine="38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89"/>
        </w:tabs>
        <w:ind w:left="2880" w:firstLine="5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09"/>
        </w:tabs>
        <w:ind w:left="3600" w:firstLine="13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29"/>
        </w:tabs>
        <w:ind w:left="4320" w:firstLine="74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49"/>
        </w:tabs>
        <w:ind w:left="5040" w:firstLine="86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69"/>
        </w:tabs>
        <w:ind w:left="5760" w:firstLine="1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</w:rPr>
    </w:lvl>
  </w:abstractNum>
  <w:abstractNum w:abstractNumId="11">
    <w:nsid w:val="00000012"/>
    <w:multiLevelType w:val="multilevel"/>
    <w:tmpl w:val="00000012"/>
    <w:name w:val="WW8Num20"/>
    <w:lvl w:ilvl="0">
      <w:start w:val="3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/>
        <w:position w:val="0"/>
        <w:sz w:val="24"/>
        <w:szCs w:val="24"/>
        <w:highlight w:val="white"/>
        <w:vertAlign w:val="baseline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position w:val="0"/>
        <w:sz w:val="24"/>
        <w:szCs w:val="24"/>
        <w:highlight w:val="white"/>
        <w:vertAlign w:val="baseline"/>
        <w:lang w:eastAsia="ru-RU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position w:val="0"/>
        <w:sz w:val="24"/>
        <w:szCs w:val="24"/>
        <w:highlight w:val="white"/>
        <w:vertAlign w:val="baseline"/>
        <w:lang w:eastAsia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position w:val="0"/>
        <w:sz w:val="24"/>
        <w:szCs w:val="24"/>
        <w:highlight w:val="white"/>
        <w:vertAlign w:val="baseline"/>
        <w:lang w:eastAsia="ru-RU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position w:val="0"/>
        <w:sz w:val="24"/>
        <w:szCs w:val="24"/>
        <w:highlight w:val="white"/>
        <w:vertAlign w:val="baseline"/>
        <w:lang w:eastAsia="ru-RU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position w:val="0"/>
        <w:sz w:val="24"/>
        <w:szCs w:val="24"/>
        <w:highlight w:val="white"/>
        <w:vertAlign w:val="baseline"/>
        <w:lang w:eastAsia="ru-RU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position w:val="0"/>
        <w:sz w:val="24"/>
        <w:szCs w:val="24"/>
        <w:highlight w:val="white"/>
        <w:vertAlign w:val="baseline"/>
        <w:lang w:eastAsia="ru-RU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position w:val="0"/>
        <w:sz w:val="24"/>
        <w:szCs w:val="24"/>
        <w:highlight w:val="white"/>
        <w:vertAlign w:val="baseline"/>
        <w:lang w:eastAsia="ru-RU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position w:val="0"/>
        <w:sz w:val="24"/>
        <w:szCs w:val="24"/>
        <w:highlight w:val="white"/>
        <w:vertAlign w:val="baseline"/>
        <w:lang w:eastAsia="ru-RU"/>
      </w:rPr>
    </w:lvl>
  </w:abstractNum>
  <w:abstractNum w:abstractNumId="12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1134"/>
        </w:tabs>
        <w:ind w:left="425" w:firstLine="284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4"/>
        </w:tabs>
        <w:ind w:left="695" w:firstLine="14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724"/>
        </w:tabs>
        <w:ind w:left="1015" w:firstLine="101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444"/>
        </w:tabs>
        <w:ind w:left="1735" w:firstLine="38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2455" w:firstLine="50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884"/>
        </w:tabs>
        <w:ind w:left="3175" w:firstLine="137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04"/>
        </w:tabs>
        <w:ind w:left="3895" w:firstLine="74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4615" w:firstLine="86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044"/>
        </w:tabs>
        <w:ind w:left="5335" w:firstLine="173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</w:abstractNum>
  <w:abstractNum w:abstractNumId="13">
    <w:nsid w:val="00000014"/>
    <w:multiLevelType w:val="multi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1134"/>
        </w:tabs>
        <w:ind w:left="425" w:firstLine="284"/>
      </w:pPr>
      <w:rPr>
        <w:rFonts w:cs="Times New Roman"/>
        <w:b/>
        <w:i w:val="0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1">
      <w:start w:val="1"/>
      <w:numFmt w:val="decimal"/>
      <w:lvlText w:val="%2.3"/>
      <w:lvlJc w:val="left"/>
      <w:pPr>
        <w:tabs>
          <w:tab w:val="num" w:pos="1429"/>
        </w:tabs>
        <w:ind w:left="720" w:firstLine="284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1440" w:firstLine="284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69"/>
        </w:tabs>
        <w:ind w:left="2160" w:firstLine="284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89"/>
        </w:tabs>
        <w:ind w:left="2880" w:firstLine="284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309"/>
        </w:tabs>
        <w:ind w:left="3600" w:firstLine="284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29"/>
        </w:tabs>
        <w:ind w:left="4320" w:firstLine="284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49"/>
        </w:tabs>
        <w:ind w:left="5040" w:firstLine="284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69"/>
        </w:tabs>
        <w:ind w:left="5760" w:firstLine="284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</w:abstractNum>
  <w:abstractNum w:abstractNumId="14">
    <w:nsid w:val="00000015"/>
    <w:multiLevelType w:val="multi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1134"/>
        </w:tabs>
        <w:ind w:left="425" w:firstLine="284"/>
      </w:pPr>
      <w:rPr>
        <w:rFonts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356" w:firstLine="568"/>
      </w:pPr>
      <w:rPr>
        <w:rFonts w:ascii="Times New Roman" w:hAnsi="Times New Roman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573"/>
        </w:tabs>
        <w:ind w:left="864" w:firstLine="14"/>
      </w:pPr>
      <w:rPr>
        <w:rFonts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077"/>
        </w:tabs>
        <w:ind w:left="1368" w:firstLine="374"/>
      </w:pPr>
      <w:rPr>
        <w:rFonts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1872" w:firstLine="26"/>
      </w:pPr>
      <w:rPr>
        <w:rFonts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085"/>
        </w:tabs>
        <w:ind w:left="2376" w:firstLine="386"/>
      </w:pPr>
      <w:rPr>
        <w:rFonts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589"/>
        </w:tabs>
        <w:ind w:left="2880" w:firstLine="38"/>
      </w:pPr>
      <w:rPr>
        <w:rFonts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4093"/>
        </w:tabs>
        <w:ind w:left="3384" w:firstLine="554"/>
      </w:pPr>
      <w:rPr>
        <w:rFonts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4669"/>
        </w:tabs>
        <w:ind w:left="3960" w:firstLine="338"/>
      </w:pPr>
      <w:rPr>
        <w:rFonts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</w:rPr>
    </w:lvl>
  </w:abstractNum>
  <w:abstractNum w:abstractNumId="15">
    <w:nsid w:val="00000016"/>
    <w:multiLevelType w:val="multilevel"/>
    <w:tmpl w:val="00000016"/>
    <w:name w:val="WW8Num2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36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68" w:hanging="720"/>
      </w:pPr>
      <w:rPr>
        <w:rFonts w:cs="Times New Roman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92" w:hanging="720"/>
      </w:pPr>
      <w:rPr>
        <w:rFonts w:cs="Times New Roman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76" w:hanging="1080"/>
      </w:pPr>
      <w:rPr>
        <w:rFonts w:cs="Times New Roman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700" w:hanging="1080"/>
      </w:pPr>
      <w:rPr>
        <w:rFonts w:cs="Times New Roman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984" w:hanging="1440"/>
      </w:pPr>
      <w:rPr>
        <w:rFonts w:cs="Times New Roman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908" w:hanging="1440"/>
      </w:pPr>
      <w:rPr>
        <w:rFonts w:cs="Times New Roman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192" w:hanging="1800"/>
      </w:pPr>
      <w:rPr>
        <w:rFonts w:cs="Times New Roman"/>
        <w:b/>
        <w:sz w:val="24"/>
      </w:rPr>
    </w:lvl>
  </w:abstractNum>
  <w:abstractNum w:abstractNumId="16">
    <w:nsid w:val="00000017"/>
    <w:multiLevelType w:val="multilevel"/>
    <w:tmpl w:val="00000017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8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0" w:hanging="360"/>
      </w:pPr>
      <w:rPr>
        <w:rFonts w:ascii="Wingdings" w:hAnsi="Wingdings" w:cs="Wingdings" w:hint="default"/>
      </w:rPr>
    </w:lvl>
  </w:abstractNum>
  <w:abstractNum w:abstractNumId="17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position w:val="0"/>
        <w:sz w:val="24"/>
        <w:vertAlign w:val="baseline"/>
      </w:rPr>
    </w:lvl>
  </w:abstractNum>
  <w:abstractNum w:abstractNumId="18">
    <w:nsid w:val="00000019"/>
    <w:multiLevelType w:val="multi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1134"/>
        </w:tabs>
        <w:ind w:left="425" w:firstLine="284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400" w:firstLine="309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724"/>
        </w:tabs>
        <w:ind w:left="1015" w:firstLine="101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444"/>
        </w:tabs>
        <w:ind w:left="1735" w:firstLine="38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2455" w:firstLine="50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884"/>
        </w:tabs>
        <w:ind w:left="3175" w:firstLine="137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04"/>
        </w:tabs>
        <w:ind w:left="3895" w:firstLine="74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4615" w:firstLine="86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044"/>
        </w:tabs>
        <w:ind w:left="5335" w:firstLine="173"/>
      </w:pPr>
      <w:rPr>
        <w:rFonts w:cs="Times New Roman"/>
        <w:caps w:val="0"/>
        <w:smallCaps w:val="0"/>
        <w:strike w:val="0"/>
        <w:dstrike w:val="0"/>
        <w:outline w:val="0"/>
        <w:color w:val="000000"/>
        <w:spacing w:val="0"/>
        <w:w w:val="100"/>
        <w:position w:val="0"/>
        <w:sz w:val="22"/>
        <w:vertAlign w:val="baseline"/>
      </w:rPr>
    </w:lvl>
  </w:abstractNum>
  <w:abstractNum w:abstractNumId="19">
    <w:nsid w:val="0000001B"/>
    <w:multiLevelType w:val="singleLevel"/>
    <w:tmpl w:val="0000001B"/>
    <w:name w:val="WW8Num35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20">
    <w:nsid w:val="0000001C"/>
    <w:multiLevelType w:val="singleLevel"/>
    <w:tmpl w:val="0000001C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b w:val="0"/>
        <w:i w:val="0"/>
      </w:rPr>
    </w:lvl>
  </w:abstractNum>
  <w:abstractNum w:abstractNumId="21">
    <w:nsid w:val="0000001D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709"/>
        </w:tabs>
        <w:ind w:left="1429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2">
    <w:nsid w:val="1BDB5F40"/>
    <w:multiLevelType w:val="hybridMultilevel"/>
    <w:tmpl w:val="C472CA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B74396"/>
    <w:multiLevelType w:val="hybridMultilevel"/>
    <w:tmpl w:val="9FB8F074"/>
    <w:lvl w:ilvl="0" w:tplc="25822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C33F2F"/>
    <w:multiLevelType w:val="hybridMultilevel"/>
    <w:tmpl w:val="6316B424"/>
    <w:lvl w:ilvl="0" w:tplc="A2B0BE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6C1179E"/>
    <w:multiLevelType w:val="hybridMultilevel"/>
    <w:tmpl w:val="F0720E1A"/>
    <w:lvl w:ilvl="0" w:tplc="AF98CD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F83C66"/>
    <w:multiLevelType w:val="hybridMultilevel"/>
    <w:tmpl w:val="81DEB822"/>
    <w:lvl w:ilvl="0" w:tplc="BD608E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C04124"/>
    <w:multiLevelType w:val="hybridMultilevel"/>
    <w:tmpl w:val="36C0DF60"/>
    <w:lvl w:ilvl="0" w:tplc="1B4ED3C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7A97C5A"/>
    <w:multiLevelType w:val="hybridMultilevel"/>
    <w:tmpl w:val="95405AA6"/>
    <w:lvl w:ilvl="0" w:tplc="7E60BD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8696173"/>
    <w:multiLevelType w:val="hybridMultilevel"/>
    <w:tmpl w:val="7CECE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D5DFB"/>
    <w:multiLevelType w:val="hybridMultilevel"/>
    <w:tmpl w:val="1490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61CE8"/>
    <w:multiLevelType w:val="hybridMultilevel"/>
    <w:tmpl w:val="DEDE9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6"/>
  </w:num>
  <w:num w:numId="4">
    <w:abstractNumId w:val="29"/>
  </w:num>
  <w:num w:numId="5">
    <w:abstractNumId w:val="27"/>
  </w:num>
  <w:num w:numId="6">
    <w:abstractNumId w:val="23"/>
  </w:num>
  <w:num w:numId="7">
    <w:abstractNumId w:val="28"/>
  </w:num>
  <w:num w:numId="8">
    <w:abstractNumId w:val="31"/>
  </w:num>
  <w:num w:numId="9">
    <w:abstractNumId w:val="25"/>
  </w:num>
  <w:num w:numId="10">
    <w:abstractNumId w:val="2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18"/>
  </w:num>
  <w:num w:numId="30">
    <w:abstractNumId w:val="19"/>
  </w:num>
  <w:num w:numId="31">
    <w:abstractNumId w:val="2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3D"/>
    <w:rsid w:val="000074EF"/>
    <w:rsid w:val="00017D3D"/>
    <w:rsid w:val="000439BC"/>
    <w:rsid w:val="00113989"/>
    <w:rsid w:val="00114E5A"/>
    <w:rsid w:val="001321F2"/>
    <w:rsid w:val="00144247"/>
    <w:rsid w:val="00183969"/>
    <w:rsid w:val="001C3731"/>
    <w:rsid w:val="001C5DA6"/>
    <w:rsid w:val="00207AAB"/>
    <w:rsid w:val="00237365"/>
    <w:rsid w:val="00244978"/>
    <w:rsid w:val="002634E2"/>
    <w:rsid w:val="002B72F4"/>
    <w:rsid w:val="002E0A86"/>
    <w:rsid w:val="00300CA4"/>
    <w:rsid w:val="00304DAF"/>
    <w:rsid w:val="00355C99"/>
    <w:rsid w:val="003706F4"/>
    <w:rsid w:val="00393325"/>
    <w:rsid w:val="003A33FC"/>
    <w:rsid w:val="003C625C"/>
    <w:rsid w:val="003E06F5"/>
    <w:rsid w:val="003E213C"/>
    <w:rsid w:val="003F7EAB"/>
    <w:rsid w:val="00406465"/>
    <w:rsid w:val="00451475"/>
    <w:rsid w:val="0047202A"/>
    <w:rsid w:val="004757DD"/>
    <w:rsid w:val="004B5AED"/>
    <w:rsid w:val="004B7180"/>
    <w:rsid w:val="004B7E95"/>
    <w:rsid w:val="004D0972"/>
    <w:rsid w:val="0050268D"/>
    <w:rsid w:val="0050323D"/>
    <w:rsid w:val="0050620C"/>
    <w:rsid w:val="00524ADF"/>
    <w:rsid w:val="00526109"/>
    <w:rsid w:val="005319A4"/>
    <w:rsid w:val="00533666"/>
    <w:rsid w:val="00540680"/>
    <w:rsid w:val="00594270"/>
    <w:rsid w:val="005F097A"/>
    <w:rsid w:val="005F496A"/>
    <w:rsid w:val="005F545E"/>
    <w:rsid w:val="005F569F"/>
    <w:rsid w:val="00615AA3"/>
    <w:rsid w:val="00644E3D"/>
    <w:rsid w:val="006B0D89"/>
    <w:rsid w:val="006D1D95"/>
    <w:rsid w:val="006D43F8"/>
    <w:rsid w:val="006D70B8"/>
    <w:rsid w:val="006F6064"/>
    <w:rsid w:val="007007FD"/>
    <w:rsid w:val="0070364E"/>
    <w:rsid w:val="0076726F"/>
    <w:rsid w:val="007B69F5"/>
    <w:rsid w:val="007C6010"/>
    <w:rsid w:val="007E3533"/>
    <w:rsid w:val="00800409"/>
    <w:rsid w:val="00803D5E"/>
    <w:rsid w:val="008308ED"/>
    <w:rsid w:val="008461CD"/>
    <w:rsid w:val="008528F9"/>
    <w:rsid w:val="00880012"/>
    <w:rsid w:val="008856A9"/>
    <w:rsid w:val="008A6532"/>
    <w:rsid w:val="008E2180"/>
    <w:rsid w:val="008F367E"/>
    <w:rsid w:val="00910498"/>
    <w:rsid w:val="00912E02"/>
    <w:rsid w:val="0094544C"/>
    <w:rsid w:val="00992721"/>
    <w:rsid w:val="0099636B"/>
    <w:rsid w:val="009A0499"/>
    <w:rsid w:val="009D74E0"/>
    <w:rsid w:val="009F7A0E"/>
    <w:rsid w:val="00A03A43"/>
    <w:rsid w:val="00A10D85"/>
    <w:rsid w:val="00A72491"/>
    <w:rsid w:val="00A85769"/>
    <w:rsid w:val="00B3265A"/>
    <w:rsid w:val="00B65D44"/>
    <w:rsid w:val="00B75E17"/>
    <w:rsid w:val="00B84D23"/>
    <w:rsid w:val="00B940E4"/>
    <w:rsid w:val="00BB340F"/>
    <w:rsid w:val="00BB6A43"/>
    <w:rsid w:val="00BC10CE"/>
    <w:rsid w:val="00BC7CB2"/>
    <w:rsid w:val="00BE05E8"/>
    <w:rsid w:val="00C36B7E"/>
    <w:rsid w:val="00C43253"/>
    <w:rsid w:val="00C515AE"/>
    <w:rsid w:val="00C61787"/>
    <w:rsid w:val="00C6607F"/>
    <w:rsid w:val="00C707BC"/>
    <w:rsid w:val="00C70C01"/>
    <w:rsid w:val="00C727A6"/>
    <w:rsid w:val="00CB3A06"/>
    <w:rsid w:val="00CB506F"/>
    <w:rsid w:val="00D149A8"/>
    <w:rsid w:val="00D5028F"/>
    <w:rsid w:val="00D645DF"/>
    <w:rsid w:val="00D6527A"/>
    <w:rsid w:val="00DB3B70"/>
    <w:rsid w:val="00DD5A0A"/>
    <w:rsid w:val="00DE7599"/>
    <w:rsid w:val="00E042AC"/>
    <w:rsid w:val="00E170C7"/>
    <w:rsid w:val="00E2789A"/>
    <w:rsid w:val="00E46DD1"/>
    <w:rsid w:val="00E82944"/>
    <w:rsid w:val="00EA69DB"/>
    <w:rsid w:val="00F0129F"/>
    <w:rsid w:val="00F07449"/>
    <w:rsid w:val="00F410FB"/>
    <w:rsid w:val="00F50A6C"/>
    <w:rsid w:val="00F523F8"/>
    <w:rsid w:val="00F64EA7"/>
    <w:rsid w:val="00F76722"/>
    <w:rsid w:val="00F820F8"/>
    <w:rsid w:val="00F86EFD"/>
    <w:rsid w:val="00FB73DC"/>
    <w:rsid w:val="00FD48F6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F545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9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2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2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23D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6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4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5F545E"/>
    <w:rPr>
      <w:i/>
      <w:iCs/>
    </w:rPr>
  </w:style>
  <w:style w:type="table" w:styleId="a7">
    <w:name w:val="Table Grid"/>
    <w:basedOn w:val="a1"/>
    <w:uiPriority w:val="59"/>
    <w:rsid w:val="00FB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УВАЖАЕМЫЙ"/>
    <w:basedOn w:val="a"/>
    <w:rsid w:val="00DE7599"/>
    <w:pPr>
      <w:suppressAutoHyphens/>
      <w:jc w:val="center"/>
    </w:pPr>
    <w:rPr>
      <w:rFonts w:eastAsia="Times New Roman"/>
      <w:sz w:val="32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5F097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tgc">
    <w:name w:val="_tgc"/>
    <w:rsid w:val="005F097A"/>
    <w:rPr>
      <w:lang w:val="ru-RU"/>
    </w:rPr>
  </w:style>
  <w:style w:type="character" w:customStyle="1" w:styleId="Hyperlink2">
    <w:name w:val="Hyperlink.2"/>
    <w:uiPriority w:val="99"/>
    <w:rsid w:val="005F097A"/>
    <w:rPr>
      <w:rFonts w:cs="Times New Roman"/>
      <w:sz w:val="24"/>
      <w:szCs w:val="24"/>
      <w:lang w:val="ru-RU"/>
    </w:rPr>
  </w:style>
  <w:style w:type="character" w:customStyle="1" w:styleId="a9">
    <w:name w:val="Символ сноски"/>
    <w:rsid w:val="005F097A"/>
    <w:rPr>
      <w:rFonts w:cs="Times New Roman"/>
      <w:vertAlign w:val="superscript"/>
      <w:lang w:val="ru-RU"/>
    </w:rPr>
  </w:style>
  <w:style w:type="character" w:customStyle="1" w:styleId="NoneA">
    <w:name w:val="None A"/>
    <w:rsid w:val="005F097A"/>
    <w:rPr>
      <w:rFonts w:cs="Times New Roman"/>
      <w:lang w:val="ru-RU"/>
    </w:rPr>
  </w:style>
  <w:style w:type="character" w:customStyle="1" w:styleId="1">
    <w:name w:val="Знак сноски1"/>
    <w:rsid w:val="005F097A"/>
    <w:rPr>
      <w:vertAlign w:val="superscript"/>
    </w:rPr>
  </w:style>
  <w:style w:type="character" w:customStyle="1" w:styleId="None">
    <w:name w:val="None"/>
    <w:rsid w:val="005F097A"/>
  </w:style>
  <w:style w:type="paragraph" w:styleId="aa">
    <w:name w:val="Body Text"/>
    <w:basedOn w:val="a"/>
    <w:link w:val="ab"/>
    <w:rsid w:val="005F097A"/>
    <w:pPr>
      <w:suppressAutoHyphens/>
      <w:jc w:val="both"/>
    </w:pPr>
    <w:rPr>
      <w:rFonts w:eastAsia="Times New Roman"/>
      <w:color w:val="00000A"/>
      <w:sz w:val="24"/>
      <w:lang w:eastAsia="zh-CN"/>
    </w:rPr>
  </w:style>
  <w:style w:type="character" w:customStyle="1" w:styleId="ab">
    <w:name w:val="Основной текст Знак"/>
    <w:basedOn w:val="a0"/>
    <w:link w:val="aa"/>
    <w:rsid w:val="005F097A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Heading11">
    <w:name w:val="Heading 11"/>
    <w:basedOn w:val="a"/>
    <w:rsid w:val="005F097A"/>
    <w:pPr>
      <w:keepNext/>
      <w:keepLines/>
      <w:pageBreakBefore/>
      <w:tabs>
        <w:tab w:val="left" w:pos="1134"/>
      </w:tabs>
      <w:suppressAutoHyphens/>
      <w:spacing w:before="480" w:line="360" w:lineRule="auto"/>
      <w:jc w:val="both"/>
    </w:pPr>
    <w:rPr>
      <w:rFonts w:eastAsia="Times New Roman"/>
      <w:b/>
      <w:bCs/>
      <w:color w:val="000000"/>
      <w:sz w:val="28"/>
      <w:szCs w:val="28"/>
      <w:lang w:eastAsia="zh-CN"/>
    </w:rPr>
  </w:style>
  <w:style w:type="paragraph" w:customStyle="1" w:styleId="Heading21">
    <w:name w:val="Heading 21"/>
    <w:basedOn w:val="a"/>
    <w:rsid w:val="005F097A"/>
    <w:pPr>
      <w:keepNext/>
      <w:keepLines/>
      <w:suppressAutoHyphens/>
      <w:spacing w:before="200" w:line="276" w:lineRule="auto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customStyle="1" w:styleId="Heading31">
    <w:name w:val="Heading 31"/>
    <w:basedOn w:val="a"/>
    <w:rsid w:val="005F097A"/>
    <w:pPr>
      <w:keepNext/>
      <w:keepLines/>
      <w:suppressAutoHyphens/>
      <w:spacing w:before="200" w:line="276" w:lineRule="auto"/>
    </w:pPr>
    <w:rPr>
      <w:rFonts w:ascii="Cambria" w:eastAsia="Times New Roman" w:hAnsi="Cambria" w:cs="Cambria"/>
      <w:b/>
      <w:bCs/>
      <w:color w:val="4F81BD"/>
      <w:sz w:val="22"/>
      <w:szCs w:val="22"/>
      <w:lang w:eastAsia="zh-CN"/>
    </w:rPr>
  </w:style>
  <w:style w:type="paragraph" w:customStyle="1" w:styleId="-">
    <w:name w:val="тп-обычный"/>
    <w:rsid w:val="005F097A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Arial Unicode MS"/>
      <w:color w:val="000000"/>
      <w:sz w:val="24"/>
      <w:szCs w:val="24"/>
      <w:lang w:eastAsia="zh-CN"/>
    </w:rPr>
  </w:style>
  <w:style w:type="paragraph" w:customStyle="1" w:styleId="10">
    <w:name w:val="список1"/>
    <w:rsid w:val="005F097A"/>
    <w:pPr>
      <w:tabs>
        <w:tab w:val="left" w:pos="1134"/>
      </w:tabs>
      <w:suppressAutoHyphens/>
      <w:spacing w:after="0" w:line="360" w:lineRule="auto"/>
      <w:jc w:val="both"/>
    </w:pPr>
    <w:rPr>
      <w:rFonts w:ascii="Times New Roman" w:eastAsia="Times New Roman" w:hAnsi="Times New Roman" w:cs="Arial Unicode MS"/>
      <w:color w:val="000000"/>
      <w:sz w:val="24"/>
      <w:szCs w:val="24"/>
      <w:lang w:eastAsia="zh-CN"/>
    </w:rPr>
  </w:style>
  <w:style w:type="paragraph" w:customStyle="1" w:styleId="4">
    <w:name w:val="заголовок4"/>
    <w:rsid w:val="005F097A"/>
    <w:pPr>
      <w:keepNext/>
      <w:keepLines/>
      <w:tabs>
        <w:tab w:val="left" w:pos="1701"/>
      </w:tabs>
      <w:suppressAutoHyphens/>
      <w:spacing w:before="200" w:after="0" w:line="360" w:lineRule="auto"/>
      <w:ind w:left="27" w:hanging="2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serg">
    <w:name w:val="serg"/>
    <w:uiPriority w:val="99"/>
    <w:rsid w:val="005F097A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Arial Unicode MS"/>
      <w:color w:val="000000"/>
      <w:sz w:val="28"/>
      <w:szCs w:val="28"/>
      <w:lang w:eastAsia="zh-CN"/>
    </w:rPr>
  </w:style>
  <w:style w:type="paragraph" w:styleId="ac">
    <w:name w:val="footnote text"/>
    <w:basedOn w:val="a"/>
    <w:link w:val="ad"/>
    <w:rsid w:val="005F097A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character" w:customStyle="1" w:styleId="ad">
    <w:name w:val="Текст сноски Знак"/>
    <w:basedOn w:val="a0"/>
    <w:link w:val="ac"/>
    <w:rsid w:val="005F097A"/>
    <w:rPr>
      <w:rFonts w:ascii="Calibri" w:eastAsia="Times New Roman" w:hAnsi="Calibri" w:cs="Calibri"/>
      <w:color w:val="00000A"/>
      <w:lang w:eastAsia="zh-CN"/>
    </w:rPr>
  </w:style>
  <w:style w:type="paragraph" w:customStyle="1" w:styleId="11">
    <w:name w:val="Абзац списка1"/>
    <w:basedOn w:val="a"/>
    <w:rsid w:val="005F097A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paragraph" w:customStyle="1" w:styleId="ae">
    <w:name w:val="список нум"/>
    <w:rsid w:val="005F097A"/>
    <w:pPr>
      <w:tabs>
        <w:tab w:val="left" w:pos="1134"/>
      </w:tabs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Arial Unicode MS"/>
      <w:color w:val="000000"/>
      <w:sz w:val="24"/>
      <w:szCs w:val="24"/>
      <w:lang w:eastAsia="zh-CN"/>
    </w:rPr>
  </w:style>
  <w:style w:type="paragraph" w:customStyle="1" w:styleId="12">
    <w:name w:val="Текст1"/>
    <w:rsid w:val="005F097A"/>
    <w:pPr>
      <w:suppressAutoHyphens/>
      <w:spacing w:after="0" w:line="240" w:lineRule="auto"/>
    </w:pPr>
    <w:rPr>
      <w:rFonts w:ascii="Arial Unicode MS" w:eastAsia="Times New Roman" w:hAnsi="Arial Unicode MS" w:cs="Arial Unicode MS"/>
      <w:color w:val="000000"/>
      <w:lang w:eastAsia="zh-CN"/>
    </w:rPr>
  </w:style>
  <w:style w:type="paragraph" w:customStyle="1" w:styleId="HeaderFooter">
    <w:name w:val="Header &amp; Footer"/>
    <w:rsid w:val="005F097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20"/>
      </w:tabs>
      <w:suppressAutoHyphens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F545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9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2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2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23D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6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4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5F545E"/>
    <w:rPr>
      <w:i/>
      <w:iCs/>
    </w:rPr>
  </w:style>
  <w:style w:type="table" w:styleId="a7">
    <w:name w:val="Table Grid"/>
    <w:basedOn w:val="a1"/>
    <w:uiPriority w:val="59"/>
    <w:rsid w:val="00FB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УВАЖАЕМЫЙ"/>
    <w:basedOn w:val="a"/>
    <w:rsid w:val="00DE7599"/>
    <w:pPr>
      <w:suppressAutoHyphens/>
      <w:jc w:val="center"/>
    </w:pPr>
    <w:rPr>
      <w:rFonts w:eastAsia="Times New Roman"/>
      <w:sz w:val="32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5F097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tgc">
    <w:name w:val="_tgc"/>
    <w:rsid w:val="005F097A"/>
    <w:rPr>
      <w:lang w:val="ru-RU"/>
    </w:rPr>
  </w:style>
  <w:style w:type="character" w:customStyle="1" w:styleId="Hyperlink2">
    <w:name w:val="Hyperlink.2"/>
    <w:uiPriority w:val="99"/>
    <w:rsid w:val="005F097A"/>
    <w:rPr>
      <w:rFonts w:cs="Times New Roman"/>
      <w:sz w:val="24"/>
      <w:szCs w:val="24"/>
      <w:lang w:val="ru-RU"/>
    </w:rPr>
  </w:style>
  <w:style w:type="character" w:customStyle="1" w:styleId="a9">
    <w:name w:val="Символ сноски"/>
    <w:rsid w:val="005F097A"/>
    <w:rPr>
      <w:rFonts w:cs="Times New Roman"/>
      <w:vertAlign w:val="superscript"/>
      <w:lang w:val="ru-RU"/>
    </w:rPr>
  </w:style>
  <w:style w:type="character" w:customStyle="1" w:styleId="NoneA">
    <w:name w:val="None A"/>
    <w:rsid w:val="005F097A"/>
    <w:rPr>
      <w:rFonts w:cs="Times New Roman"/>
      <w:lang w:val="ru-RU"/>
    </w:rPr>
  </w:style>
  <w:style w:type="character" w:customStyle="1" w:styleId="1">
    <w:name w:val="Знак сноски1"/>
    <w:rsid w:val="005F097A"/>
    <w:rPr>
      <w:vertAlign w:val="superscript"/>
    </w:rPr>
  </w:style>
  <w:style w:type="character" w:customStyle="1" w:styleId="None">
    <w:name w:val="None"/>
    <w:rsid w:val="005F097A"/>
  </w:style>
  <w:style w:type="paragraph" w:styleId="aa">
    <w:name w:val="Body Text"/>
    <w:basedOn w:val="a"/>
    <w:link w:val="ab"/>
    <w:rsid w:val="005F097A"/>
    <w:pPr>
      <w:suppressAutoHyphens/>
      <w:jc w:val="both"/>
    </w:pPr>
    <w:rPr>
      <w:rFonts w:eastAsia="Times New Roman"/>
      <w:color w:val="00000A"/>
      <w:sz w:val="24"/>
      <w:lang w:eastAsia="zh-CN"/>
    </w:rPr>
  </w:style>
  <w:style w:type="character" w:customStyle="1" w:styleId="ab">
    <w:name w:val="Основной текст Знак"/>
    <w:basedOn w:val="a0"/>
    <w:link w:val="aa"/>
    <w:rsid w:val="005F097A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Heading11">
    <w:name w:val="Heading 11"/>
    <w:basedOn w:val="a"/>
    <w:rsid w:val="005F097A"/>
    <w:pPr>
      <w:keepNext/>
      <w:keepLines/>
      <w:pageBreakBefore/>
      <w:tabs>
        <w:tab w:val="left" w:pos="1134"/>
      </w:tabs>
      <w:suppressAutoHyphens/>
      <w:spacing w:before="480" w:line="360" w:lineRule="auto"/>
      <w:jc w:val="both"/>
    </w:pPr>
    <w:rPr>
      <w:rFonts w:eastAsia="Times New Roman"/>
      <w:b/>
      <w:bCs/>
      <w:color w:val="000000"/>
      <w:sz w:val="28"/>
      <w:szCs w:val="28"/>
      <w:lang w:eastAsia="zh-CN"/>
    </w:rPr>
  </w:style>
  <w:style w:type="paragraph" w:customStyle="1" w:styleId="Heading21">
    <w:name w:val="Heading 21"/>
    <w:basedOn w:val="a"/>
    <w:rsid w:val="005F097A"/>
    <w:pPr>
      <w:keepNext/>
      <w:keepLines/>
      <w:suppressAutoHyphens/>
      <w:spacing w:before="200" w:line="276" w:lineRule="auto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customStyle="1" w:styleId="Heading31">
    <w:name w:val="Heading 31"/>
    <w:basedOn w:val="a"/>
    <w:rsid w:val="005F097A"/>
    <w:pPr>
      <w:keepNext/>
      <w:keepLines/>
      <w:suppressAutoHyphens/>
      <w:spacing w:before="200" w:line="276" w:lineRule="auto"/>
    </w:pPr>
    <w:rPr>
      <w:rFonts w:ascii="Cambria" w:eastAsia="Times New Roman" w:hAnsi="Cambria" w:cs="Cambria"/>
      <w:b/>
      <w:bCs/>
      <w:color w:val="4F81BD"/>
      <w:sz w:val="22"/>
      <w:szCs w:val="22"/>
      <w:lang w:eastAsia="zh-CN"/>
    </w:rPr>
  </w:style>
  <w:style w:type="paragraph" w:customStyle="1" w:styleId="-">
    <w:name w:val="тп-обычный"/>
    <w:rsid w:val="005F097A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Arial Unicode MS"/>
      <w:color w:val="000000"/>
      <w:sz w:val="24"/>
      <w:szCs w:val="24"/>
      <w:lang w:eastAsia="zh-CN"/>
    </w:rPr>
  </w:style>
  <w:style w:type="paragraph" w:customStyle="1" w:styleId="10">
    <w:name w:val="список1"/>
    <w:rsid w:val="005F097A"/>
    <w:pPr>
      <w:tabs>
        <w:tab w:val="left" w:pos="1134"/>
      </w:tabs>
      <w:suppressAutoHyphens/>
      <w:spacing w:after="0" w:line="360" w:lineRule="auto"/>
      <w:jc w:val="both"/>
    </w:pPr>
    <w:rPr>
      <w:rFonts w:ascii="Times New Roman" w:eastAsia="Times New Roman" w:hAnsi="Times New Roman" w:cs="Arial Unicode MS"/>
      <w:color w:val="000000"/>
      <w:sz w:val="24"/>
      <w:szCs w:val="24"/>
      <w:lang w:eastAsia="zh-CN"/>
    </w:rPr>
  </w:style>
  <w:style w:type="paragraph" w:customStyle="1" w:styleId="4">
    <w:name w:val="заголовок4"/>
    <w:rsid w:val="005F097A"/>
    <w:pPr>
      <w:keepNext/>
      <w:keepLines/>
      <w:tabs>
        <w:tab w:val="left" w:pos="1701"/>
      </w:tabs>
      <w:suppressAutoHyphens/>
      <w:spacing w:before="200" w:after="0" w:line="360" w:lineRule="auto"/>
      <w:ind w:left="27" w:hanging="2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serg">
    <w:name w:val="serg"/>
    <w:uiPriority w:val="99"/>
    <w:rsid w:val="005F097A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Arial Unicode MS"/>
      <w:color w:val="000000"/>
      <w:sz w:val="28"/>
      <w:szCs w:val="28"/>
      <w:lang w:eastAsia="zh-CN"/>
    </w:rPr>
  </w:style>
  <w:style w:type="paragraph" w:styleId="ac">
    <w:name w:val="footnote text"/>
    <w:basedOn w:val="a"/>
    <w:link w:val="ad"/>
    <w:rsid w:val="005F097A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character" w:customStyle="1" w:styleId="ad">
    <w:name w:val="Текст сноски Знак"/>
    <w:basedOn w:val="a0"/>
    <w:link w:val="ac"/>
    <w:rsid w:val="005F097A"/>
    <w:rPr>
      <w:rFonts w:ascii="Calibri" w:eastAsia="Times New Roman" w:hAnsi="Calibri" w:cs="Calibri"/>
      <w:color w:val="00000A"/>
      <w:lang w:eastAsia="zh-CN"/>
    </w:rPr>
  </w:style>
  <w:style w:type="paragraph" w:customStyle="1" w:styleId="11">
    <w:name w:val="Абзац списка1"/>
    <w:basedOn w:val="a"/>
    <w:rsid w:val="005F097A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paragraph" w:customStyle="1" w:styleId="ae">
    <w:name w:val="список нум"/>
    <w:rsid w:val="005F097A"/>
    <w:pPr>
      <w:tabs>
        <w:tab w:val="left" w:pos="1134"/>
      </w:tabs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Arial Unicode MS"/>
      <w:color w:val="000000"/>
      <w:sz w:val="24"/>
      <w:szCs w:val="24"/>
      <w:lang w:eastAsia="zh-CN"/>
    </w:rPr>
  </w:style>
  <w:style w:type="paragraph" w:customStyle="1" w:styleId="12">
    <w:name w:val="Текст1"/>
    <w:rsid w:val="005F097A"/>
    <w:pPr>
      <w:suppressAutoHyphens/>
      <w:spacing w:after="0" w:line="240" w:lineRule="auto"/>
    </w:pPr>
    <w:rPr>
      <w:rFonts w:ascii="Arial Unicode MS" w:eastAsia="Times New Roman" w:hAnsi="Arial Unicode MS" w:cs="Arial Unicode MS"/>
      <w:color w:val="000000"/>
      <w:lang w:eastAsia="zh-CN"/>
    </w:rPr>
  </w:style>
  <w:style w:type="paragraph" w:customStyle="1" w:styleId="HeaderFooter">
    <w:name w:val="Header &amp; Footer"/>
    <w:rsid w:val="005F097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20"/>
      </w:tabs>
      <w:suppressAutoHyphens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454E7-E784-47E2-A4D0-4AE991E2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10253</Words>
  <Characters>58447</Characters>
  <Application>Microsoft Office Word</Application>
  <DocSecurity>0</DocSecurity>
  <Lines>487</Lines>
  <Paragraphs>137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    - Развитый научно-промышленный комплекс.</vt:lpstr>
      <vt:lpstr>        - Бизнес и Муниципалитет. Инновационные предприятия.</vt:lpstr>
      <vt:lpstr>        - Поликультурная городская среда</vt:lpstr>
      <vt:lpstr>        - Умный город: цифровая инфраструктура.</vt:lpstr>
    </vt:vector>
  </TitlesOfParts>
  <Company/>
  <LinksUpToDate>false</LinksUpToDate>
  <CharactersWithSpaces>68563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2018-03-06T09:20:00Z</cp:lastPrinted>
  <dcterms:created xsi:type="dcterms:W3CDTF">2018-03-06T09:22:00Z</dcterms:created>
  <dcterms:modified xsi:type="dcterms:W3CDTF">2018-03-06T09:30:00Z</dcterms:modified>
</cp:coreProperties>
</file>