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17" w:rsidRPr="00334D17" w:rsidRDefault="00334D17" w:rsidP="00334D17">
      <w:pPr>
        <w:spacing w:after="0" w:line="240" w:lineRule="auto"/>
        <w:ind w:left="4820"/>
        <w:jc w:val="both"/>
        <w:rPr>
          <w:rFonts w:ascii="Times New Roman" w:eastAsia="Times New Roman" w:hAnsi="Times New Roman" w:cs="Times New Roman"/>
          <w:b/>
          <w:bCs/>
          <w:sz w:val="24"/>
          <w:szCs w:val="24"/>
          <w:lang w:eastAsia="ru-RU"/>
        </w:rPr>
      </w:pPr>
      <w:bookmarkStart w:id="0" w:name="_GoBack"/>
      <w:r w:rsidRPr="00334D17">
        <w:rPr>
          <w:rFonts w:ascii="Times New Roman" w:hAnsi="Times New Roman" w:cs="Times New Roman"/>
          <w:sz w:val="20"/>
          <w:szCs w:val="20"/>
        </w:rPr>
        <w:t>Приложение к решению Обнинского городского Собрания «</w:t>
      </w:r>
      <w:r w:rsidRPr="00334D17">
        <w:rPr>
          <w:rFonts w:ascii="Times New Roman" w:hAnsi="Times New Roman" w:cs="Times New Roman"/>
          <w:sz w:val="20"/>
        </w:rPr>
        <w:t xml:space="preserve">Об </w:t>
      </w:r>
      <w:proofErr w:type="spellStart"/>
      <w:r w:rsidRPr="00334D17">
        <w:rPr>
          <w:rFonts w:ascii="Times New Roman" w:hAnsi="Times New Roman" w:cs="Times New Roman"/>
          <w:sz w:val="20"/>
        </w:rPr>
        <w:t>отчете</w:t>
      </w:r>
      <w:proofErr w:type="spellEnd"/>
      <w:r w:rsidRPr="00334D17">
        <w:rPr>
          <w:rFonts w:ascii="Times New Roman" w:hAnsi="Times New Roman" w:cs="Times New Roman"/>
          <w:sz w:val="20"/>
        </w:rPr>
        <w:t xml:space="preserve"> Контрольно-</w:t>
      </w:r>
      <w:proofErr w:type="spellStart"/>
      <w:r w:rsidRPr="00334D17">
        <w:rPr>
          <w:rFonts w:ascii="Times New Roman" w:hAnsi="Times New Roman" w:cs="Times New Roman"/>
          <w:sz w:val="20"/>
        </w:rPr>
        <w:t>счетной</w:t>
      </w:r>
      <w:proofErr w:type="spellEnd"/>
      <w:r w:rsidRPr="00334D17">
        <w:rPr>
          <w:rFonts w:ascii="Times New Roman" w:hAnsi="Times New Roman" w:cs="Times New Roman"/>
          <w:sz w:val="20"/>
        </w:rPr>
        <w:t xml:space="preserve"> палаты муниципального образования «Город  Обнинск» о деятельности за 2016 год</w:t>
      </w:r>
      <w:r>
        <w:rPr>
          <w:rFonts w:ascii="Times New Roman" w:hAnsi="Times New Roman" w:cs="Times New Roman"/>
          <w:sz w:val="20"/>
        </w:rPr>
        <w:t>»</w:t>
      </w:r>
      <w:r w:rsidRPr="00334D17">
        <w:rPr>
          <w:rFonts w:ascii="Times New Roman" w:hAnsi="Times New Roman" w:cs="Times New Roman"/>
          <w:sz w:val="20"/>
          <w:szCs w:val="20"/>
        </w:rPr>
        <w:t xml:space="preserve"> от</w:t>
      </w:r>
      <w:r>
        <w:rPr>
          <w:rFonts w:ascii="Times New Roman" w:hAnsi="Times New Roman" w:cs="Times New Roman"/>
          <w:sz w:val="20"/>
          <w:szCs w:val="20"/>
        </w:rPr>
        <w:t xml:space="preserve"> 28.02.</w:t>
      </w:r>
      <w:r w:rsidRPr="00334D17">
        <w:rPr>
          <w:rFonts w:ascii="Times New Roman" w:hAnsi="Times New Roman" w:cs="Times New Roman"/>
          <w:sz w:val="20"/>
          <w:szCs w:val="20"/>
        </w:rPr>
        <w:t>2017</w:t>
      </w:r>
      <w:r>
        <w:rPr>
          <w:rFonts w:ascii="Times New Roman" w:hAnsi="Times New Roman" w:cs="Times New Roman"/>
          <w:sz w:val="20"/>
          <w:szCs w:val="20"/>
        </w:rPr>
        <w:t xml:space="preserve"> </w:t>
      </w:r>
      <w:r w:rsidRPr="00334D17">
        <w:rPr>
          <w:rFonts w:ascii="Times New Roman" w:hAnsi="Times New Roman" w:cs="Times New Roman"/>
          <w:sz w:val="20"/>
          <w:szCs w:val="20"/>
        </w:rPr>
        <w:t>№ 0</w:t>
      </w:r>
      <w:r>
        <w:rPr>
          <w:rFonts w:ascii="Times New Roman" w:hAnsi="Times New Roman" w:cs="Times New Roman"/>
          <w:sz w:val="20"/>
          <w:szCs w:val="20"/>
        </w:rPr>
        <w:t>2</w:t>
      </w:r>
      <w:r w:rsidRPr="00334D17">
        <w:rPr>
          <w:rFonts w:ascii="Times New Roman" w:hAnsi="Times New Roman" w:cs="Times New Roman"/>
          <w:sz w:val="20"/>
          <w:szCs w:val="20"/>
        </w:rPr>
        <w:t>-2</w:t>
      </w:r>
      <w:r>
        <w:rPr>
          <w:rFonts w:ascii="Times New Roman" w:hAnsi="Times New Roman" w:cs="Times New Roman"/>
          <w:sz w:val="20"/>
          <w:szCs w:val="20"/>
        </w:rPr>
        <w:t>7</w:t>
      </w:r>
    </w:p>
    <w:p w:rsidR="00334D17" w:rsidRPr="00334D17" w:rsidRDefault="00334D17" w:rsidP="00CE51D6">
      <w:pPr>
        <w:spacing w:after="0" w:line="240" w:lineRule="auto"/>
        <w:jc w:val="center"/>
        <w:rPr>
          <w:rFonts w:ascii="Times New Roman" w:eastAsia="Times New Roman" w:hAnsi="Times New Roman" w:cs="Times New Roman"/>
          <w:b/>
          <w:bCs/>
          <w:sz w:val="24"/>
          <w:szCs w:val="24"/>
          <w:lang w:eastAsia="ru-RU"/>
        </w:rPr>
      </w:pPr>
    </w:p>
    <w:p w:rsidR="00334D17" w:rsidRPr="00334D17" w:rsidRDefault="00334D17" w:rsidP="00CE51D6">
      <w:pPr>
        <w:spacing w:after="0" w:line="240" w:lineRule="auto"/>
        <w:jc w:val="center"/>
        <w:rPr>
          <w:rFonts w:ascii="Times New Roman" w:eastAsia="Times New Roman" w:hAnsi="Times New Roman" w:cs="Times New Roman"/>
          <w:b/>
          <w:bCs/>
          <w:sz w:val="24"/>
          <w:szCs w:val="24"/>
          <w:lang w:eastAsia="ru-RU"/>
        </w:rPr>
      </w:pPr>
    </w:p>
    <w:p w:rsidR="00334D17" w:rsidRPr="00334D17" w:rsidRDefault="00334D17" w:rsidP="00CE51D6">
      <w:pPr>
        <w:spacing w:after="0" w:line="240" w:lineRule="auto"/>
        <w:jc w:val="center"/>
        <w:rPr>
          <w:rFonts w:ascii="Times New Roman" w:eastAsia="Times New Roman" w:hAnsi="Times New Roman" w:cs="Times New Roman"/>
          <w:b/>
          <w:bCs/>
          <w:sz w:val="24"/>
          <w:szCs w:val="24"/>
          <w:lang w:eastAsia="ru-RU"/>
        </w:rPr>
      </w:pPr>
    </w:p>
    <w:p w:rsidR="00BB6577" w:rsidRPr="00776A75" w:rsidRDefault="00BB6577" w:rsidP="00CE51D6">
      <w:pPr>
        <w:spacing w:after="0" w:line="240" w:lineRule="auto"/>
        <w:jc w:val="center"/>
        <w:rPr>
          <w:rFonts w:ascii="Times New Roman" w:eastAsia="Times New Roman" w:hAnsi="Times New Roman" w:cs="Times New Roman"/>
          <w:sz w:val="24"/>
          <w:szCs w:val="24"/>
          <w:lang w:eastAsia="ru-RU"/>
        </w:rPr>
      </w:pPr>
      <w:proofErr w:type="spellStart"/>
      <w:r w:rsidRPr="00776A75">
        <w:rPr>
          <w:rFonts w:ascii="Times New Roman" w:eastAsia="Times New Roman" w:hAnsi="Times New Roman" w:cs="Times New Roman"/>
          <w:b/>
          <w:bCs/>
          <w:sz w:val="24"/>
          <w:szCs w:val="24"/>
          <w:lang w:eastAsia="ru-RU"/>
        </w:rPr>
        <w:t>Отчет</w:t>
      </w:r>
      <w:proofErr w:type="spellEnd"/>
      <w:r w:rsidRPr="00776A75">
        <w:rPr>
          <w:rFonts w:ascii="Times New Roman" w:eastAsia="Times New Roman" w:hAnsi="Times New Roman" w:cs="Times New Roman"/>
          <w:b/>
          <w:bCs/>
          <w:sz w:val="24"/>
          <w:szCs w:val="24"/>
          <w:lang w:eastAsia="ru-RU"/>
        </w:rPr>
        <w:t xml:space="preserve"> о деятельности Контрольно-</w:t>
      </w:r>
      <w:proofErr w:type="spellStart"/>
      <w:r w:rsidRPr="00776A75">
        <w:rPr>
          <w:rFonts w:ascii="Times New Roman" w:eastAsia="Times New Roman" w:hAnsi="Times New Roman" w:cs="Times New Roman"/>
          <w:b/>
          <w:bCs/>
          <w:sz w:val="24"/>
          <w:szCs w:val="24"/>
          <w:lang w:eastAsia="ru-RU"/>
        </w:rPr>
        <w:t>счетной</w:t>
      </w:r>
      <w:proofErr w:type="spellEnd"/>
      <w:r w:rsidRPr="00776A75">
        <w:rPr>
          <w:rFonts w:ascii="Times New Roman" w:eastAsia="Times New Roman" w:hAnsi="Times New Roman" w:cs="Times New Roman"/>
          <w:b/>
          <w:bCs/>
          <w:sz w:val="24"/>
          <w:szCs w:val="24"/>
          <w:lang w:eastAsia="ru-RU"/>
        </w:rPr>
        <w:t xml:space="preserve"> палаты города Обнинска за 201</w:t>
      </w:r>
      <w:r w:rsidR="00D70E45" w:rsidRPr="00776A75">
        <w:rPr>
          <w:rFonts w:ascii="Times New Roman" w:eastAsia="Times New Roman" w:hAnsi="Times New Roman" w:cs="Times New Roman"/>
          <w:b/>
          <w:bCs/>
          <w:sz w:val="24"/>
          <w:szCs w:val="24"/>
          <w:lang w:eastAsia="ru-RU"/>
        </w:rPr>
        <w:t>6</w:t>
      </w:r>
      <w:r w:rsidRPr="00776A75">
        <w:rPr>
          <w:rFonts w:ascii="Times New Roman" w:eastAsia="Times New Roman" w:hAnsi="Times New Roman" w:cs="Times New Roman"/>
          <w:b/>
          <w:bCs/>
          <w:sz w:val="24"/>
          <w:szCs w:val="24"/>
          <w:lang w:eastAsia="ru-RU"/>
        </w:rPr>
        <w:t xml:space="preserve"> год</w:t>
      </w:r>
    </w:p>
    <w:p w:rsidR="00BB6577" w:rsidRPr="00282994" w:rsidRDefault="00BB6577" w:rsidP="00CE51D6">
      <w:pPr>
        <w:spacing w:after="0" w:line="240" w:lineRule="auto"/>
        <w:jc w:val="center"/>
        <w:rPr>
          <w:rFonts w:ascii="Times New Roman" w:eastAsia="Times New Roman" w:hAnsi="Times New Roman" w:cs="Times New Roman"/>
          <w:lang w:eastAsia="ru-RU"/>
        </w:rPr>
      </w:pPr>
      <w:r w:rsidRPr="00282994">
        <w:rPr>
          <w:rFonts w:ascii="Times New Roman" w:eastAsia="Times New Roman" w:hAnsi="Times New Roman" w:cs="Times New Roman"/>
          <w:lang w:eastAsia="ru-RU"/>
        </w:rPr>
        <w:t xml:space="preserve">(утвержден Коллегией Контрольно-счетной палаты города Обнинска, решение от </w:t>
      </w:r>
      <w:r w:rsidR="009E2EA1" w:rsidRPr="00282994">
        <w:rPr>
          <w:rFonts w:ascii="Times New Roman" w:eastAsia="Times New Roman" w:hAnsi="Times New Roman" w:cs="Times New Roman"/>
          <w:lang w:eastAsia="ru-RU"/>
        </w:rPr>
        <w:t>15</w:t>
      </w:r>
      <w:r w:rsidRPr="00282994">
        <w:rPr>
          <w:rFonts w:ascii="Times New Roman" w:eastAsia="Times New Roman" w:hAnsi="Times New Roman" w:cs="Times New Roman"/>
          <w:lang w:eastAsia="ru-RU"/>
        </w:rPr>
        <w:t>.0</w:t>
      </w:r>
      <w:r w:rsidR="00BE4248" w:rsidRPr="00282994">
        <w:rPr>
          <w:rFonts w:ascii="Times New Roman" w:eastAsia="Times New Roman" w:hAnsi="Times New Roman" w:cs="Times New Roman"/>
          <w:lang w:eastAsia="ru-RU"/>
        </w:rPr>
        <w:t>2</w:t>
      </w:r>
      <w:r w:rsidRPr="00282994">
        <w:rPr>
          <w:rFonts w:ascii="Times New Roman" w:eastAsia="Times New Roman" w:hAnsi="Times New Roman" w:cs="Times New Roman"/>
          <w:lang w:eastAsia="ru-RU"/>
        </w:rPr>
        <w:t>.201</w:t>
      </w:r>
      <w:r w:rsidR="00BE4248" w:rsidRPr="00282994">
        <w:rPr>
          <w:rFonts w:ascii="Times New Roman" w:eastAsia="Times New Roman" w:hAnsi="Times New Roman" w:cs="Times New Roman"/>
          <w:lang w:eastAsia="ru-RU"/>
        </w:rPr>
        <w:t xml:space="preserve">7 № </w:t>
      </w:r>
      <w:r w:rsidR="009E2EA1" w:rsidRPr="00282994">
        <w:rPr>
          <w:rFonts w:ascii="Times New Roman" w:eastAsia="Times New Roman" w:hAnsi="Times New Roman" w:cs="Times New Roman"/>
          <w:lang w:eastAsia="ru-RU"/>
        </w:rPr>
        <w:t>2</w:t>
      </w:r>
      <w:r w:rsidRPr="00282994">
        <w:rPr>
          <w:rFonts w:ascii="Times New Roman" w:eastAsia="Times New Roman" w:hAnsi="Times New Roman" w:cs="Times New Roman"/>
          <w:lang w:eastAsia="ru-RU"/>
        </w:rPr>
        <w:t>)</w:t>
      </w:r>
    </w:p>
    <w:p w:rsidR="00BB6577" w:rsidRPr="00776A75" w:rsidRDefault="00BB6577" w:rsidP="00DD3D42">
      <w:pPr>
        <w:spacing w:after="0" w:line="240" w:lineRule="auto"/>
        <w:ind w:firstLine="709"/>
        <w:jc w:val="center"/>
        <w:rPr>
          <w:rFonts w:ascii="Times New Roman" w:eastAsia="Times New Roman" w:hAnsi="Times New Roman" w:cs="Times New Roman"/>
          <w:sz w:val="24"/>
          <w:szCs w:val="24"/>
          <w:lang w:eastAsia="ru-RU"/>
        </w:rPr>
      </w:pPr>
    </w:p>
    <w:p w:rsidR="00BB6577" w:rsidRPr="00776A75" w:rsidRDefault="00BB6577" w:rsidP="00DD3D42">
      <w:pPr>
        <w:spacing w:after="0" w:line="240" w:lineRule="auto"/>
        <w:ind w:firstLine="709"/>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Ежегодный отчет о деятельности Контрольно-счетной палаты города Обнинска представляется Обнинскому городскому Собранию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Устава муниципального образования «Город Обнинск», Положения «О Контрольно-счетной палате муниципального образования «Город Обнинск», утвержденного решением Обнинского городского Собрания от 27.09.2011 № 07-24</w:t>
      </w:r>
      <w:r w:rsidR="00D30A76" w:rsidRPr="00776A75">
        <w:rPr>
          <w:rFonts w:ascii="Times New Roman" w:eastAsia="Times New Roman" w:hAnsi="Times New Roman" w:cs="Times New Roman"/>
          <w:sz w:val="24"/>
          <w:szCs w:val="24"/>
          <w:lang w:eastAsia="ru-RU"/>
        </w:rPr>
        <w:t xml:space="preserve"> (далее – Положение о КСП)</w:t>
      </w:r>
      <w:r w:rsidRPr="00776A75">
        <w:rPr>
          <w:rFonts w:ascii="Times New Roman" w:eastAsia="Times New Roman" w:hAnsi="Times New Roman" w:cs="Times New Roman"/>
          <w:sz w:val="24"/>
          <w:szCs w:val="24"/>
          <w:lang w:eastAsia="ru-RU"/>
        </w:rPr>
        <w:t>.</w:t>
      </w:r>
    </w:p>
    <w:p w:rsidR="009F4300" w:rsidRPr="00776A75" w:rsidRDefault="009F4300" w:rsidP="00DD3D42">
      <w:pPr>
        <w:spacing w:after="0" w:line="240" w:lineRule="auto"/>
        <w:ind w:firstLine="709"/>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В отчете отражена информация об основных результатах деятельности</w:t>
      </w:r>
      <w:r w:rsidR="00AD58F4" w:rsidRPr="00776A75">
        <w:rPr>
          <w:rFonts w:ascii="Times New Roman" w:eastAsia="Times New Roman" w:hAnsi="Times New Roman" w:cs="Times New Roman"/>
          <w:sz w:val="24"/>
          <w:szCs w:val="24"/>
          <w:lang w:eastAsia="ru-RU"/>
        </w:rPr>
        <w:t xml:space="preserve"> К</w:t>
      </w:r>
      <w:r w:rsidRPr="00776A75">
        <w:rPr>
          <w:rFonts w:ascii="Times New Roman" w:eastAsia="Times New Roman" w:hAnsi="Times New Roman" w:cs="Times New Roman"/>
          <w:sz w:val="24"/>
          <w:szCs w:val="24"/>
          <w:lang w:eastAsia="ru-RU"/>
        </w:rPr>
        <w:t xml:space="preserve">онтрольно-счетной палаты города Обнинска </w:t>
      </w:r>
      <w:r w:rsidR="00AD58F4" w:rsidRPr="00776A75">
        <w:rPr>
          <w:rFonts w:ascii="Times New Roman" w:eastAsia="Times New Roman" w:hAnsi="Times New Roman" w:cs="Times New Roman"/>
          <w:sz w:val="24"/>
          <w:szCs w:val="24"/>
          <w:lang w:eastAsia="ru-RU"/>
        </w:rPr>
        <w:t>(далее – Палата, КСП)</w:t>
      </w:r>
      <w:r w:rsidRPr="00776A75">
        <w:rPr>
          <w:rFonts w:ascii="Times New Roman" w:eastAsia="Times New Roman" w:hAnsi="Times New Roman" w:cs="Times New Roman"/>
          <w:sz w:val="24"/>
          <w:szCs w:val="24"/>
          <w:lang w:eastAsia="ru-RU"/>
        </w:rPr>
        <w:t xml:space="preserve"> за 201</w:t>
      </w:r>
      <w:r w:rsidR="00AD58F4" w:rsidRPr="00776A75">
        <w:rPr>
          <w:rFonts w:ascii="Times New Roman" w:eastAsia="Times New Roman" w:hAnsi="Times New Roman" w:cs="Times New Roman"/>
          <w:sz w:val="24"/>
          <w:szCs w:val="24"/>
          <w:lang w:eastAsia="ru-RU"/>
        </w:rPr>
        <w:t>6</w:t>
      </w:r>
      <w:r w:rsidRPr="00776A75">
        <w:rPr>
          <w:rFonts w:ascii="Times New Roman" w:eastAsia="Times New Roman" w:hAnsi="Times New Roman" w:cs="Times New Roman"/>
          <w:sz w:val="24"/>
          <w:szCs w:val="24"/>
          <w:lang w:eastAsia="ru-RU"/>
        </w:rPr>
        <w:t xml:space="preserve"> год по выполнению полномочий в сфере внешнего</w:t>
      </w:r>
      <w:r w:rsidR="00AD58F4" w:rsidRPr="00776A75">
        <w:rPr>
          <w:rFonts w:ascii="Times New Roman" w:eastAsia="Times New Roman" w:hAnsi="Times New Roman" w:cs="Times New Roman"/>
          <w:sz w:val="24"/>
          <w:szCs w:val="24"/>
          <w:lang w:eastAsia="ru-RU"/>
        </w:rPr>
        <w:t xml:space="preserve"> </w:t>
      </w:r>
      <w:r w:rsidRPr="00776A75">
        <w:rPr>
          <w:rFonts w:ascii="Times New Roman" w:eastAsia="Times New Roman" w:hAnsi="Times New Roman" w:cs="Times New Roman"/>
          <w:sz w:val="24"/>
          <w:szCs w:val="24"/>
          <w:lang w:eastAsia="ru-RU"/>
        </w:rPr>
        <w:t>муниципального финансового контроля, которые определены</w:t>
      </w:r>
      <w:r w:rsidR="002C12E3" w:rsidRPr="00776A75">
        <w:rPr>
          <w:rFonts w:ascii="Times New Roman" w:eastAsia="Times New Roman" w:hAnsi="Times New Roman" w:cs="Times New Roman"/>
          <w:sz w:val="24"/>
          <w:szCs w:val="24"/>
          <w:lang w:eastAsia="ru-RU"/>
        </w:rPr>
        <w:t xml:space="preserve"> </w:t>
      </w:r>
      <w:r w:rsidRPr="00776A75">
        <w:rPr>
          <w:rFonts w:ascii="Times New Roman" w:eastAsia="Times New Roman" w:hAnsi="Times New Roman" w:cs="Times New Roman"/>
          <w:sz w:val="24"/>
          <w:szCs w:val="24"/>
          <w:lang w:eastAsia="ru-RU"/>
        </w:rPr>
        <w:t>законодательством Российской Федерации и муниципальными правовыми</w:t>
      </w:r>
      <w:r w:rsidR="00AD58F4" w:rsidRPr="00776A75">
        <w:rPr>
          <w:rFonts w:ascii="Times New Roman" w:eastAsia="Times New Roman" w:hAnsi="Times New Roman" w:cs="Times New Roman"/>
          <w:sz w:val="24"/>
          <w:szCs w:val="24"/>
          <w:lang w:eastAsia="ru-RU"/>
        </w:rPr>
        <w:t xml:space="preserve"> </w:t>
      </w:r>
      <w:r w:rsidRPr="00776A75">
        <w:rPr>
          <w:rFonts w:ascii="Times New Roman" w:eastAsia="Times New Roman" w:hAnsi="Times New Roman" w:cs="Times New Roman"/>
          <w:sz w:val="24"/>
          <w:szCs w:val="24"/>
          <w:lang w:eastAsia="ru-RU"/>
        </w:rPr>
        <w:t xml:space="preserve">актами города </w:t>
      </w:r>
      <w:r w:rsidR="00AD58F4" w:rsidRPr="00776A75">
        <w:rPr>
          <w:rFonts w:ascii="Times New Roman" w:eastAsia="Times New Roman" w:hAnsi="Times New Roman" w:cs="Times New Roman"/>
          <w:sz w:val="24"/>
          <w:szCs w:val="24"/>
          <w:lang w:eastAsia="ru-RU"/>
        </w:rPr>
        <w:t>Обнинска</w:t>
      </w:r>
      <w:r w:rsidRPr="00776A75">
        <w:rPr>
          <w:rFonts w:ascii="Times New Roman" w:eastAsia="Times New Roman" w:hAnsi="Times New Roman" w:cs="Times New Roman"/>
          <w:sz w:val="24"/>
          <w:szCs w:val="24"/>
          <w:lang w:eastAsia="ru-RU"/>
        </w:rPr>
        <w:t>.</w:t>
      </w:r>
    </w:p>
    <w:p w:rsidR="00BB6577" w:rsidRPr="00776A75" w:rsidRDefault="00BB6577" w:rsidP="00DD3D42">
      <w:pPr>
        <w:spacing w:after="0" w:line="240" w:lineRule="auto"/>
        <w:ind w:firstLine="709"/>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Самостоятельный и независимый статус Палаты обеспечивает объективную оценку результатов финансовой, хозяйственной деятельности</w:t>
      </w:r>
      <w:r w:rsidR="00C270ED" w:rsidRPr="00776A75">
        <w:rPr>
          <w:rFonts w:ascii="Times New Roman" w:eastAsia="Times New Roman" w:hAnsi="Times New Roman" w:cs="Times New Roman"/>
          <w:sz w:val="24"/>
          <w:szCs w:val="24"/>
          <w:lang w:eastAsia="ru-RU"/>
        </w:rPr>
        <w:t xml:space="preserve"> </w:t>
      </w:r>
      <w:r w:rsidR="00320844" w:rsidRPr="00776A75">
        <w:rPr>
          <w:rFonts w:ascii="Times New Roman" w:eastAsia="Times New Roman" w:hAnsi="Times New Roman" w:cs="Times New Roman"/>
          <w:sz w:val="24"/>
          <w:szCs w:val="24"/>
          <w:lang w:eastAsia="ru-RU"/>
        </w:rPr>
        <w:t xml:space="preserve">муниципальных </w:t>
      </w:r>
      <w:r w:rsidR="00C270ED" w:rsidRPr="00776A75">
        <w:rPr>
          <w:rFonts w:ascii="Times New Roman" w:eastAsia="Times New Roman" w:hAnsi="Times New Roman" w:cs="Times New Roman"/>
          <w:sz w:val="24"/>
          <w:szCs w:val="24"/>
          <w:lang w:eastAsia="ru-RU"/>
        </w:rPr>
        <w:t>организаций</w:t>
      </w:r>
      <w:r w:rsidRPr="00776A75">
        <w:rPr>
          <w:rFonts w:ascii="Times New Roman" w:eastAsia="Times New Roman" w:hAnsi="Times New Roman" w:cs="Times New Roman"/>
          <w:sz w:val="24"/>
          <w:szCs w:val="24"/>
          <w:lang w:eastAsia="ru-RU"/>
        </w:rPr>
        <w:t>, управления и распоряжения имуществом города.</w:t>
      </w:r>
    </w:p>
    <w:p w:rsidR="007A5498" w:rsidRPr="00776A75" w:rsidRDefault="00BB6577" w:rsidP="00DD3D42">
      <w:pPr>
        <w:spacing w:after="0" w:line="240" w:lineRule="auto"/>
        <w:ind w:firstLine="709"/>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 xml:space="preserve">В соответствии со статьей 11 Положения «О Контрольно-счетной палате муниципального образования «Город Обнинск» Палата осуществляет свою деятельность на основе планов, которые разрабатываются и утверждаются ею самостоятельно. </w:t>
      </w:r>
    </w:p>
    <w:p w:rsidR="00CC0440" w:rsidRDefault="00BB6577" w:rsidP="00DD3D42">
      <w:pPr>
        <w:spacing w:after="0" w:line="240" w:lineRule="auto"/>
        <w:ind w:firstLine="709"/>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Всего в 201</w:t>
      </w:r>
      <w:r w:rsidR="007A5498" w:rsidRPr="00776A75">
        <w:rPr>
          <w:rFonts w:ascii="Times New Roman" w:eastAsia="Times New Roman" w:hAnsi="Times New Roman" w:cs="Times New Roman"/>
          <w:sz w:val="24"/>
          <w:szCs w:val="24"/>
          <w:lang w:eastAsia="ru-RU"/>
        </w:rPr>
        <w:t>6</w:t>
      </w:r>
      <w:r w:rsidRPr="00776A75">
        <w:rPr>
          <w:rFonts w:ascii="Times New Roman" w:eastAsia="Times New Roman" w:hAnsi="Times New Roman" w:cs="Times New Roman"/>
          <w:sz w:val="24"/>
          <w:szCs w:val="24"/>
          <w:lang w:eastAsia="ru-RU"/>
        </w:rPr>
        <w:t xml:space="preserve"> году Палатой проведено 3</w:t>
      </w:r>
      <w:r w:rsidR="00460714" w:rsidRPr="00776A75">
        <w:rPr>
          <w:rFonts w:ascii="Times New Roman" w:eastAsia="Times New Roman" w:hAnsi="Times New Roman" w:cs="Times New Roman"/>
          <w:sz w:val="24"/>
          <w:szCs w:val="24"/>
          <w:lang w:eastAsia="ru-RU"/>
        </w:rPr>
        <w:t>5</w:t>
      </w:r>
      <w:r w:rsidRPr="00776A75">
        <w:rPr>
          <w:rFonts w:ascii="Times New Roman" w:eastAsia="Times New Roman" w:hAnsi="Times New Roman" w:cs="Times New Roman"/>
          <w:sz w:val="24"/>
          <w:szCs w:val="24"/>
          <w:lang w:eastAsia="ru-RU"/>
        </w:rPr>
        <w:t xml:space="preserve"> </w:t>
      </w:r>
      <w:r w:rsidR="008177B2" w:rsidRPr="00776A75">
        <w:rPr>
          <w:rFonts w:ascii="Times New Roman" w:eastAsia="Times New Roman" w:hAnsi="Times New Roman" w:cs="Times New Roman"/>
          <w:sz w:val="24"/>
          <w:szCs w:val="24"/>
          <w:lang w:eastAsia="ru-RU"/>
        </w:rPr>
        <w:t xml:space="preserve">контрольных и </w:t>
      </w:r>
      <w:r w:rsidRPr="00776A75">
        <w:rPr>
          <w:rFonts w:ascii="Times New Roman" w:eastAsia="Times New Roman" w:hAnsi="Times New Roman" w:cs="Times New Roman"/>
          <w:sz w:val="24"/>
          <w:szCs w:val="24"/>
          <w:lang w:eastAsia="ru-RU"/>
        </w:rPr>
        <w:t>экспертно-аналитических мероприятий</w:t>
      </w:r>
      <w:r w:rsidR="00CC0440">
        <w:rPr>
          <w:rFonts w:ascii="Times New Roman" w:eastAsia="Times New Roman" w:hAnsi="Times New Roman" w:cs="Times New Roman"/>
          <w:sz w:val="24"/>
          <w:szCs w:val="24"/>
          <w:lang w:eastAsia="ru-RU"/>
        </w:rPr>
        <w:t>. П</w:t>
      </w:r>
      <w:r w:rsidR="00CC0440" w:rsidRPr="00776A75">
        <w:rPr>
          <w:rFonts w:ascii="Times New Roman" w:eastAsia="Times New Roman" w:hAnsi="Times New Roman" w:cs="Times New Roman"/>
          <w:sz w:val="24"/>
          <w:szCs w:val="24"/>
          <w:lang w:eastAsia="ru-RU"/>
        </w:rPr>
        <w:t>ри проведении контрольных мероприятий</w:t>
      </w:r>
      <w:r w:rsidR="00CC0440" w:rsidRPr="00CC0440">
        <w:rPr>
          <w:rFonts w:ascii="Times New Roman" w:eastAsia="Times New Roman" w:hAnsi="Times New Roman" w:cs="Times New Roman"/>
          <w:sz w:val="24"/>
          <w:szCs w:val="24"/>
          <w:lang w:eastAsia="ru-RU"/>
        </w:rPr>
        <w:t xml:space="preserve"> </w:t>
      </w:r>
      <w:r w:rsidR="00DC3881">
        <w:rPr>
          <w:rFonts w:ascii="Times New Roman" w:eastAsia="Times New Roman" w:hAnsi="Times New Roman" w:cs="Times New Roman"/>
          <w:sz w:val="24"/>
          <w:szCs w:val="24"/>
          <w:lang w:eastAsia="ru-RU"/>
        </w:rPr>
        <w:t xml:space="preserve">также </w:t>
      </w:r>
      <w:r w:rsidR="00CC0440" w:rsidRPr="00776A75">
        <w:rPr>
          <w:rFonts w:ascii="Times New Roman" w:eastAsia="Times New Roman" w:hAnsi="Times New Roman" w:cs="Times New Roman"/>
          <w:sz w:val="24"/>
          <w:szCs w:val="24"/>
          <w:lang w:eastAsia="ru-RU"/>
        </w:rPr>
        <w:t>осуществлялся</w:t>
      </w:r>
      <w:r w:rsidR="00CC0440" w:rsidRPr="00CC0440">
        <w:rPr>
          <w:rFonts w:ascii="Times New Roman" w:eastAsia="Times New Roman" w:hAnsi="Times New Roman" w:cs="Times New Roman"/>
          <w:sz w:val="24"/>
          <w:szCs w:val="24"/>
          <w:lang w:eastAsia="ru-RU"/>
        </w:rPr>
        <w:t xml:space="preserve"> </w:t>
      </w:r>
      <w:r w:rsidR="00CC0440" w:rsidRPr="00776A75">
        <w:rPr>
          <w:rFonts w:ascii="Times New Roman" w:eastAsia="Times New Roman" w:hAnsi="Times New Roman" w:cs="Times New Roman"/>
          <w:sz w:val="24"/>
          <w:szCs w:val="24"/>
          <w:lang w:eastAsia="ru-RU"/>
        </w:rPr>
        <w:t>аудит в сфере закупок</w:t>
      </w:r>
      <w:r w:rsidR="00CC0440">
        <w:rPr>
          <w:rFonts w:ascii="Times New Roman" w:eastAsia="Times New Roman" w:hAnsi="Times New Roman" w:cs="Times New Roman"/>
          <w:sz w:val="24"/>
          <w:szCs w:val="24"/>
          <w:lang w:eastAsia="ru-RU"/>
        </w:rPr>
        <w:t>.</w:t>
      </w:r>
    </w:p>
    <w:p w:rsidR="00BB6577" w:rsidRPr="00776A75" w:rsidRDefault="00BB6577" w:rsidP="00DD3D42">
      <w:pPr>
        <w:spacing w:after="0" w:line="240" w:lineRule="auto"/>
        <w:ind w:firstLine="709"/>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 xml:space="preserve">Заключения по проведенным экспертно-аналитическим мероприятиям и отчеты по результатам </w:t>
      </w:r>
      <w:r w:rsidR="00B57ECA" w:rsidRPr="00776A75">
        <w:rPr>
          <w:rFonts w:ascii="Times New Roman" w:eastAsia="Times New Roman" w:hAnsi="Times New Roman" w:cs="Times New Roman"/>
          <w:sz w:val="24"/>
          <w:szCs w:val="24"/>
          <w:lang w:eastAsia="ru-RU"/>
        </w:rPr>
        <w:t>контрольны</w:t>
      </w:r>
      <w:r w:rsidR="00512C9F" w:rsidRPr="00776A75">
        <w:rPr>
          <w:rFonts w:ascii="Times New Roman" w:eastAsia="Times New Roman" w:hAnsi="Times New Roman" w:cs="Times New Roman"/>
          <w:sz w:val="24"/>
          <w:szCs w:val="24"/>
          <w:lang w:eastAsia="ru-RU"/>
        </w:rPr>
        <w:t>х</w:t>
      </w:r>
      <w:r w:rsidR="00B57ECA" w:rsidRPr="00776A75">
        <w:rPr>
          <w:rFonts w:ascii="Times New Roman" w:eastAsia="Times New Roman" w:hAnsi="Times New Roman" w:cs="Times New Roman"/>
          <w:sz w:val="24"/>
          <w:szCs w:val="24"/>
          <w:lang w:eastAsia="ru-RU"/>
        </w:rPr>
        <w:t xml:space="preserve"> мероприяти</w:t>
      </w:r>
      <w:r w:rsidR="00512C9F" w:rsidRPr="00776A75">
        <w:rPr>
          <w:rFonts w:ascii="Times New Roman" w:eastAsia="Times New Roman" w:hAnsi="Times New Roman" w:cs="Times New Roman"/>
          <w:sz w:val="24"/>
          <w:szCs w:val="24"/>
          <w:lang w:eastAsia="ru-RU"/>
        </w:rPr>
        <w:t>й</w:t>
      </w:r>
      <w:r w:rsidRPr="00776A75">
        <w:rPr>
          <w:rFonts w:ascii="Times New Roman" w:eastAsia="Times New Roman" w:hAnsi="Times New Roman" w:cs="Times New Roman"/>
          <w:sz w:val="24"/>
          <w:szCs w:val="24"/>
          <w:lang w:eastAsia="ru-RU"/>
        </w:rPr>
        <w:t xml:space="preserve"> направлялись в Обнинское городское Собрание и Администрацию города.</w:t>
      </w:r>
    </w:p>
    <w:p w:rsidR="00BB6577" w:rsidRPr="00776A75" w:rsidRDefault="00BB6577" w:rsidP="00DD3D42">
      <w:pPr>
        <w:spacing w:after="0" w:line="240" w:lineRule="auto"/>
        <w:ind w:firstLine="709"/>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 xml:space="preserve">В соответствии с соглашением о взаимодействии, </w:t>
      </w:r>
      <w:r w:rsidR="00EA582B" w:rsidRPr="00776A75">
        <w:rPr>
          <w:rFonts w:ascii="Times New Roman" w:eastAsia="Times New Roman" w:hAnsi="Times New Roman" w:cs="Times New Roman"/>
          <w:sz w:val="24"/>
          <w:szCs w:val="24"/>
          <w:lang w:eastAsia="ru-RU"/>
        </w:rPr>
        <w:t>отчеты</w:t>
      </w:r>
      <w:r w:rsidRPr="00776A75">
        <w:rPr>
          <w:rFonts w:ascii="Times New Roman" w:eastAsia="Times New Roman" w:hAnsi="Times New Roman" w:cs="Times New Roman"/>
          <w:sz w:val="24"/>
          <w:szCs w:val="24"/>
          <w:lang w:eastAsia="ru-RU"/>
        </w:rPr>
        <w:t xml:space="preserve"> по результатам контрольных мероприятий направлялись в Прокуратуру города Обнинска.</w:t>
      </w:r>
    </w:p>
    <w:p w:rsidR="00BB6577" w:rsidRPr="00776A75" w:rsidRDefault="00BB6577" w:rsidP="00DD3D42">
      <w:pPr>
        <w:spacing w:after="0" w:line="240" w:lineRule="auto"/>
        <w:ind w:firstLine="709"/>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Ежеквартальная информация о деятельности Контрольно-счетной палаты города Обнинска публиковалась в официальном печатном органе города Обнинска и была размещена в разделе Палаты на сайте Обнинского городского Собрания.</w:t>
      </w:r>
    </w:p>
    <w:p w:rsidR="00BB6577" w:rsidRPr="00776A75" w:rsidRDefault="00BB6577" w:rsidP="00CE51D6">
      <w:pPr>
        <w:spacing w:after="0" w:line="240" w:lineRule="auto"/>
        <w:jc w:val="center"/>
        <w:rPr>
          <w:rFonts w:ascii="Times New Roman" w:eastAsia="Times New Roman" w:hAnsi="Times New Roman" w:cs="Times New Roman"/>
          <w:sz w:val="24"/>
          <w:szCs w:val="24"/>
          <w:lang w:eastAsia="ru-RU"/>
        </w:rPr>
      </w:pPr>
    </w:p>
    <w:p w:rsidR="00BB6577" w:rsidRPr="00776A75" w:rsidRDefault="00BB6577" w:rsidP="00CE51D6">
      <w:pPr>
        <w:spacing w:after="0" w:line="240" w:lineRule="auto"/>
        <w:jc w:val="center"/>
        <w:rPr>
          <w:rFonts w:ascii="Times New Roman" w:eastAsia="Times New Roman" w:hAnsi="Times New Roman" w:cs="Times New Roman"/>
          <w:sz w:val="24"/>
          <w:szCs w:val="24"/>
          <w:lang w:eastAsia="ru-RU"/>
        </w:rPr>
      </w:pPr>
      <w:r w:rsidRPr="00776A75">
        <w:rPr>
          <w:rFonts w:ascii="Times New Roman" w:eastAsia="Times New Roman" w:hAnsi="Times New Roman" w:cs="Times New Roman"/>
          <w:b/>
          <w:bCs/>
          <w:sz w:val="24"/>
          <w:szCs w:val="24"/>
          <w:lang w:eastAsia="ru-RU"/>
        </w:rPr>
        <w:t>Экспертно-аналитическая деятельность</w:t>
      </w:r>
    </w:p>
    <w:p w:rsidR="00BB6577" w:rsidRPr="00776A75" w:rsidRDefault="00BB6577" w:rsidP="00CE51D6">
      <w:pPr>
        <w:spacing w:after="0" w:line="240" w:lineRule="auto"/>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 </w:t>
      </w:r>
    </w:p>
    <w:p w:rsidR="00BB6577" w:rsidRPr="00776A75" w:rsidRDefault="00BB6577" w:rsidP="00DD3D42">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Особое значение КСП придает проведению экспертно-аналитических мероприятий, полномочиями на осуществление которых, в соответствии с положениями Бюджетного кодекса Российской Федерации</w:t>
      </w:r>
      <w:r w:rsidR="002D0608" w:rsidRPr="00776A75">
        <w:rPr>
          <w:rFonts w:ascii="Times New Roman" w:eastAsia="Times New Roman" w:hAnsi="Times New Roman" w:cs="Times New Roman"/>
          <w:sz w:val="24"/>
          <w:szCs w:val="24"/>
          <w:lang w:eastAsia="ru-RU"/>
        </w:rPr>
        <w:t xml:space="preserve"> (далее – БК РФ)</w:t>
      </w:r>
      <w:r w:rsidRPr="00776A75">
        <w:rPr>
          <w:rFonts w:ascii="Times New Roman" w:eastAsia="Times New Roman" w:hAnsi="Times New Roman" w:cs="Times New Roman"/>
          <w:sz w:val="24"/>
          <w:szCs w:val="24"/>
          <w:lang w:eastAsia="ru-RU"/>
        </w:rPr>
        <w:t>, наделены органы внешнего финансового контроля (контрольно-счетные органы).</w:t>
      </w:r>
    </w:p>
    <w:p w:rsidR="00BB6577" w:rsidRPr="00776A75" w:rsidRDefault="00BB6577" w:rsidP="00DD3D42">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В области внешнего муниципального финансового контроля Палата наделена значимыми бюджетными полномочиями, без реализации которых невозможно обсуждение и принятие проекта бюджета города Обнинска и его корректировк</w:t>
      </w:r>
      <w:r w:rsidR="00BE2401">
        <w:rPr>
          <w:rFonts w:ascii="Times New Roman" w:eastAsia="Times New Roman" w:hAnsi="Times New Roman" w:cs="Times New Roman"/>
          <w:sz w:val="24"/>
          <w:szCs w:val="24"/>
          <w:lang w:eastAsia="ru-RU"/>
        </w:rPr>
        <w:t>а</w:t>
      </w:r>
      <w:r w:rsidRPr="00776A75">
        <w:rPr>
          <w:rFonts w:ascii="Times New Roman" w:eastAsia="Times New Roman" w:hAnsi="Times New Roman" w:cs="Times New Roman"/>
          <w:sz w:val="24"/>
          <w:szCs w:val="24"/>
          <w:lang w:eastAsia="ru-RU"/>
        </w:rPr>
        <w:t>, а также утверждение отчета об его исполнении.</w:t>
      </w:r>
    </w:p>
    <w:p w:rsidR="00037C50" w:rsidRPr="00776A75" w:rsidRDefault="00037C50" w:rsidP="00DD3D42">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Всего в 2016 году было проведено 14 экспертно-аналитических мероприятий.</w:t>
      </w:r>
    </w:p>
    <w:p w:rsidR="008112D9" w:rsidRPr="00776A75" w:rsidRDefault="00BB6577" w:rsidP="00DD3D42">
      <w:pPr>
        <w:spacing w:after="0" w:line="240" w:lineRule="auto"/>
        <w:ind w:firstLine="708"/>
        <w:jc w:val="both"/>
        <w:rPr>
          <w:rFonts w:ascii="Times New Roman" w:hAnsi="Times New Roman" w:cs="Times New Roman"/>
          <w:sz w:val="24"/>
          <w:szCs w:val="24"/>
        </w:rPr>
      </w:pPr>
      <w:r w:rsidRPr="00776A75">
        <w:rPr>
          <w:rFonts w:ascii="Times New Roman" w:eastAsia="Times New Roman" w:hAnsi="Times New Roman" w:cs="Times New Roman"/>
          <w:sz w:val="24"/>
          <w:szCs w:val="24"/>
          <w:lang w:eastAsia="ru-RU"/>
        </w:rPr>
        <w:t xml:space="preserve">Так, в отчетном периоде Палатой была </w:t>
      </w:r>
      <w:r w:rsidR="008112D9" w:rsidRPr="00776A75">
        <w:rPr>
          <w:rFonts w:ascii="Times New Roman" w:eastAsia="Times New Roman" w:hAnsi="Times New Roman" w:cs="Times New Roman"/>
          <w:sz w:val="24"/>
          <w:szCs w:val="24"/>
          <w:lang w:eastAsia="ru-RU"/>
        </w:rPr>
        <w:t xml:space="preserve">проведена финансовая экспертиза трех </w:t>
      </w:r>
      <w:r w:rsidRPr="00776A75">
        <w:rPr>
          <w:rFonts w:ascii="Times New Roman" w:eastAsia="Times New Roman" w:hAnsi="Times New Roman" w:cs="Times New Roman"/>
          <w:sz w:val="24"/>
          <w:szCs w:val="24"/>
          <w:lang w:eastAsia="ru-RU"/>
        </w:rPr>
        <w:t xml:space="preserve">проектов решений Обнинского городского Собрания о внесении изменений в решение о бюджете </w:t>
      </w:r>
      <w:r w:rsidRPr="00776A75">
        <w:rPr>
          <w:rFonts w:ascii="Times New Roman" w:eastAsia="Times New Roman" w:hAnsi="Times New Roman" w:cs="Times New Roman"/>
          <w:sz w:val="24"/>
          <w:szCs w:val="24"/>
          <w:lang w:eastAsia="ru-RU"/>
        </w:rPr>
        <w:lastRenderedPageBreak/>
        <w:t>города Обнинска на 201</w:t>
      </w:r>
      <w:r w:rsidR="006D3EFA" w:rsidRPr="00776A75">
        <w:rPr>
          <w:rFonts w:ascii="Times New Roman" w:eastAsia="Times New Roman" w:hAnsi="Times New Roman" w:cs="Times New Roman"/>
          <w:sz w:val="24"/>
          <w:szCs w:val="24"/>
          <w:lang w:eastAsia="ru-RU"/>
        </w:rPr>
        <w:t>6</w:t>
      </w:r>
      <w:r w:rsidRPr="00776A75">
        <w:rPr>
          <w:rFonts w:ascii="Times New Roman" w:eastAsia="Times New Roman" w:hAnsi="Times New Roman" w:cs="Times New Roman"/>
          <w:sz w:val="24"/>
          <w:szCs w:val="24"/>
          <w:lang w:eastAsia="ru-RU"/>
        </w:rPr>
        <w:t xml:space="preserve"> год и</w:t>
      </w:r>
      <w:r w:rsidR="008112D9" w:rsidRPr="00776A75">
        <w:rPr>
          <w:rFonts w:ascii="Times New Roman" w:eastAsia="Times New Roman" w:hAnsi="Times New Roman" w:cs="Times New Roman"/>
          <w:sz w:val="24"/>
          <w:szCs w:val="24"/>
          <w:lang w:eastAsia="ru-RU"/>
        </w:rPr>
        <w:t xml:space="preserve"> проекта</w:t>
      </w:r>
      <w:r w:rsidRPr="00776A75">
        <w:rPr>
          <w:rFonts w:ascii="Times New Roman" w:eastAsia="Times New Roman" w:hAnsi="Times New Roman" w:cs="Times New Roman"/>
          <w:sz w:val="24"/>
          <w:szCs w:val="24"/>
          <w:lang w:eastAsia="ru-RU"/>
        </w:rPr>
        <w:t xml:space="preserve"> </w:t>
      </w:r>
      <w:r w:rsidR="008112D9" w:rsidRPr="00776A75">
        <w:rPr>
          <w:rFonts w:ascii="Times New Roman" w:hAnsi="Times New Roman" w:cs="Times New Roman"/>
          <w:sz w:val="24"/>
          <w:szCs w:val="24"/>
        </w:rPr>
        <w:t>решения «О бюджете города Обнинска на 2017 год и плановый период 2018 и 2019 годов».</w:t>
      </w:r>
    </w:p>
    <w:p w:rsidR="00BB6577" w:rsidRPr="00776A75" w:rsidRDefault="006F355B" w:rsidP="00DD3D42">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hAnsi="Times New Roman" w:cs="Times New Roman"/>
          <w:sz w:val="24"/>
          <w:szCs w:val="24"/>
        </w:rPr>
        <w:t>Кроме того, б</w:t>
      </w:r>
      <w:r w:rsidR="00BB6577" w:rsidRPr="00776A75">
        <w:rPr>
          <w:rFonts w:ascii="Times New Roman" w:eastAsia="Times New Roman" w:hAnsi="Times New Roman" w:cs="Times New Roman"/>
          <w:sz w:val="24"/>
          <w:szCs w:val="24"/>
          <w:lang w:eastAsia="ru-RU"/>
        </w:rPr>
        <w:t>ыли подготовлены заключения на проекты решений Обнинского городского Собрания:</w:t>
      </w:r>
    </w:p>
    <w:p w:rsidR="00734DC4" w:rsidRPr="00776A75" w:rsidRDefault="00BB6577" w:rsidP="00DD3D42">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w:t>
      </w:r>
      <w:r w:rsidR="00A76F13">
        <w:rPr>
          <w:rFonts w:ascii="Times New Roman" w:eastAsia="Times New Roman" w:hAnsi="Times New Roman" w:cs="Times New Roman"/>
          <w:sz w:val="24"/>
          <w:szCs w:val="24"/>
          <w:lang w:eastAsia="ru-RU"/>
        </w:rPr>
        <w:t> </w:t>
      </w:r>
      <w:r w:rsidR="00734DC4" w:rsidRPr="00776A75">
        <w:rPr>
          <w:rFonts w:ascii="Times New Roman" w:eastAsia="Times New Roman" w:hAnsi="Times New Roman" w:cs="Times New Roman"/>
          <w:sz w:val="24"/>
          <w:szCs w:val="24"/>
          <w:lang w:eastAsia="ru-RU"/>
        </w:rPr>
        <w:t>об утверждении Положения о порядке передачи муниципального казенного имущества города Обнинска в безвозмездное пользование;</w:t>
      </w:r>
    </w:p>
    <w:p w:rsidR="00734DC4" w:rsidRPr="00776A75" w:rsidRDefault="005F42F9" w:rsidP="00DD3D42">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w:t>
      </w:r>
      <w:r w:rsidR="001703D2" w:rsidRPr="00776A75">
        <w:rPr>
          <w:rFonts w:ascii="Times New Roman" w:eastAsia="Times New Roman" w:hAnsi="Times New Roman" w:cs="Times New Roman"/>
          <w:sz w:val="24"/>
          <w:szCs w:val="24"/>
          <w:lang w:eastAsia="ru-RU"/>
        </w:rPr>
        <w:t>о</w:t>
      </w:r>
      <w:r w:rsidR="00734DC4" w:rsidRPr="00776A75">
        <w:rPr>
          <w:rFonts w:ascii="Times New Roman" w:hAnsi="Times New Roman" w:cs="Times New Roman"/>
          <w:sz w:val="24"/>
          <w:szCs w:val="24"/>
        </w:rPr>
        <w:t xml:space="preserve"> внесении изменений в Положение «О земел</w:t>
      </w:r>
      <w:r w:rsidR="00037C50" w:rsidRPr="00776A75">
        <w:rPr>
          <w:rFonts w:ascii="Times New Roman" w:hAnsi="Times New Roman" w:cs="Times New Roman"/>
          <w:sz w:val="24"/>
          <w:szCs w:val="24"/>
        </w:rPr>
        <w:t>ьном налоге в городе Обнинске».</w:t>
      </w:r>
    </w:p>
    <w:p w:rsidR="001703D2" w:rsidRPr="00776A75" w:rsidRDefault="006F355B" w:rsidP="00DD3D42">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Б</w:t>
      </w:r>
      <w:r w:rsidR="00BB6577" w:rsidRPr="00776A75">
        <w:rPr>
          <w:rFonts w:ascii="Times New Roman" w:eastAsia="Times New Roman" w:hAnsi="Times New Roman" w:cs="Times New Roman"/>
          <w:sz w:val="24"/>
          <w:szCs w:val="24"/>
          <w:lang w:eastAsia="ru-RU"/>
        </w:rPr>
        <w:t>ыл</w:t>
      </w:r>
      <w:r w:rsidR="001703D2" w:rsidRPr="00776A75">
        <w:rPr>
          <w:rFonts w:ascii="Times New Roman" w:eastAsia="Times New Roman" w:hAnsi="Times New Roman" w:cs="Times New Roman"/>
          <w:sz w:val="24"/>
          <w:szCs w:val="24"/>
          <w:lang w:eastAsia="ru-RU"/>
        </w:rPr>
        <w:t xml:space="preserve">и проанализированы отчеты об исполнении бюджета города Обнинск за 1 квартал, </w:t>
      </w:r>
      <w:r w:rsidR="003A287D" w:rsidRPr="00776A75">
        <w:rPr>
          <w:rFonts w:ascii="Times New Roman" w:eastAsia="Times New Roman" w:hAnsi="Times New Roman" w:cs="Times New Roman"/>
          <w:sz w:val="24"/>
          <w:szCs w:val="24"/>
          <w:lang w:eastAsia="ru-RU"/>
        </w:rPr>
        <w:br/>
      </w:r>
      <w:r w:rsidR="001703D2" w:rsidRPr="00776A75">
        <w:rPr>
          <w:rFonts w:ascii="Times New Roman" w:eastAsia="Times New Roman" w:hAnsi="Times New Roman" w:cs="Times New Roman"/>
          <w:sz w:val="24"/>
          <w:szCs w:val="24"/>
          <w:lang w:eastAsia="ru-RU"/>
        </w:rPr>
        <w:t>1 полугодие и 9 месяцев 201</w:t>
      </w:r>
      <w:r w:rsidR="009C42EF" w:rsidRPr="00776A75">
        <w:rPr>
          <w:rFonts w:ascii="Times New Roman" w:eastAsia="Times New Roman" w:hAnsi="Times New Roman" w:cs="Times New Roman"/>
          <w:sz w:val="24"/>
          <w:szCs w:val="24"/>
          <w:lang w:eastAsia="ru-RU"/>
        </w:rPr>
        <w:t>6</w:t>
      </w:r>
      <w:r w:rsidR="001703D2" w:rsidRPr="00776A75">
        <w:rPr>
          <w:rFonts w:ascii="Times New Roman" w:eastAsia="Times New Roman" w:hAnsi="Times New Roman" w:cs="Times New Roman"/>
          <w:sz w:val="24"/>
          <w:szCs w:val="24"/>
          <w:lang w:eastAsia="ru-RU"/>
        </w:rPr>
        <w:t xml:space="preserve"> года</w:t>
      </w:r>
      <w:r w:rsidR="004628F0" w:rsidRPr="00776A75">
        <w:rPr>
          <w:rFonts w:ascii="Times New Roman" w:eastAsia="Times New Roman" w:hAnsi="Times New Roman" w:cs="Times New Roman"/>
          <w:sz w:val="24"/>
          <w:szCs w:val="24"/>
          <w:lang w:eastAsia="ru-RU"/>
        </w:rPr>
        <w:t>.</w:t>
      </w:r>
      <w:r w:rsidR="00BB6577" w:rsidRPr="00776A75">
        <w:rPr>
          <w:rFonts w:ascii="Times New Roman" w:eastAsia="Times New Roman" w:hAnsi="Times New Roman" w:cs="Times New Roman"/>
          <w:sz w:val="24"/>
          <w:szCs w:val="24"/>
          <w:lang w:eastAsia="ru-RU"/>
        </w:rPr>
        <w:t xml:space="preserve"> </w:t>
      </w:r>
    </w:p>
    <w:p w:rsidR="00240608" w:rsidRPr="00776A75" w:rsidRDefault="006419ED" w:rsidP="00DD3D42">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 xml:space="preserve">Важнейшим комплексным </w:t>
      </w:r>
      <w:r w:rsidR="003F7F4C" w:rsidRPr="00776A75">
        <w:rPr>
          <w:rFonts w:ascii="Times New Roman" w:eastAsia="Times New Roman" w:hAnsi="Times New Roman" w:cs="Times New Roman"/>
          <w:sz w:val="24"/>
          <w:szCs w:val="24"/>
          <w:lang w:eastAsia="ru-RU"/>
        </w:rPr>
        <w:t xml:space="preserve">экспертно-аналитическим </w:t>
      </w:r>
      <w:r w:rsidRPr="00776A75">
        <w:rPr>
          <w:rFonts w:ascii="Times New Roman" w:eastAsia="Times New Roman" w:hAnsi="Times New Roman" w:cs="Times New Roman"/>
          <w:sz w:val="24"/>
          <w:szCs w:val="24"/>
          <w:lang w:eastAsia="ru-RU"/>
        </w:rPr>
        <w:t xml:space="preserve">мероприятием является проведение внешней проверки </w:t>
      </w:r>
      <w:r w:rsidR="00240608" w:rsidRPr="00776A75">
        <w:rPr>
          <w:rFonts w:ascii="Times New Roman" w:eastAsia="Times New Roman" w:hAnsi="Times New Roman" w:cs="Times New Roman"/>
          <w:sz w:val="24"/>
          <w:szCs w:val="24"/>
          <w:lang w:eastAsia="ru-RU"/>
        </w:rPr>
        <w:t>годового отчета об исполнении бюджета города Обнинска.</w:t>
      </w:r>
    </w:p>
    <w:p w:rsidR="00240608" w:rsidRPr="00776A75" w:rsidRDefault="00240608" w:rsidP="00DD3D42">
      <w:pPr>
        <w:autoSpaceDE w:val="0"/>
        <w:autoSpaceDN w:val="0"/>
        <w:adjustRightInd w:val="0"/>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Годовой отчет об исполнении бюджета до его рассмотрения Обнинск</w:t>
      </w:r>
      <w:r w:rsidR="00037C50" w:rsidRPr="00776A75">
        <w:rPr>
          <w:rFonts w:ascii="Times New Roman" w:hAnsi="Times New Roman" w:cs="Times New Roman"/>
          <w:sz w:val="24"/>
          <w:szCs w:val="24"/>
        </w:rPr>
        <w:t>и</w:t>
      </w:r>
      <w:r w:rsidRPr="00776A75">
        <w:rPr>
          <w:rFonts w:ascii="Times New Roman" w:hAnsi="Times New Roman" w:cs="Times New Roman"/>
          <w:sz w:val="24"/>
          <w:szCs w:val="24"/>
        </w:rPr>
        <w:t>м городск</w:t>
      </w:r>
      <w:r w:rsidR="00037C50" w:rsidRPr="00776A75">
        <w:rPr>
          <w:rFonts w:ascii="Times New Roman" w:hAnsi="Times New Roman" w:cs="Times New Roman"/>
          <w:sz w:val="24"/>
          <w:szCs w:val="24"/>
        </w:rPr>
        <w:t>и</w:t>
      </w:r>
      <w:r w:rsidRPr="00776A75">
        <w:rPr>
          <w:rFonts w:ascii="Times New Roman" w:hAnsi="Times New Roman" w:cs="Times New Roman"/>
          <w:sz w:val="24"/>
          <w:szCs w:val="24"/>
        </w:rPr>
        <w:t>м Собрани</w:t>
      </w:r>
      <w:r w:rsidR="00037C50" w:rsidRPr="00776A75">
        <w:rPr>
          <w:rFonts w:ascii="Times New Roman" w:hAnsi="Times New Roman" w:cs="Times New Roman"/>
          <w:sz w:val="24"/>
          <w:szCs w:val="24"/>
        </w:rPr>
        <w:t>ем</w:t>
      </w:r>
      <w:r w:rsidRPr="00776A75">
        <w:rPr>
          <w:rFonts w:ascii="Times New Roman" w:hAnsi="Times New Roman" w:cs="Times New Roman"/>
          <w:sz w:val="24"/>
          <w:szCs w:val="24"/>
        </w:rPr>
        <w:t xml:space="preserve"> подлежит внешней проверке, которая включает</w:t>
      </w:r>
      <w:r w:rsidR="003F7F4C" w:rsidRPr="00776A75">
        <w:rPr>
          <w:rFonts w:ascii="Times New Roman" w:hAnsi="Times New Roman" w:cs="Times New Roman"/>
          <w:sz w:val="24"/>
          <w:szCs w:val="24"/>
        </w:rPr>
        <w:t xml:space="preserve"> в себя </w:t>
      </w:r>
      <w:r w:rsidRPr="00776A75">
        <w:rPr>
          <w:rFonts w:ascii="Times New Roman" w:hAnsi="Times New Roman" w:cs="Times New Roman"/>
          <w:sz w:val="24"/>
          <w:szCs w:val="24"/>
        </w:rPr>
        <w:t xml:space="preserve">внешнюю проверку </w:t>
      </w:r>
      <w:r w:rsidR="00037C50" w:rsidRPr="00776A75">
        <w:rPr>
          <w:rFonts w:ascii="Times New Roman" w:eastAsia="Times New Roman" w:hAnsi="Times New Roman" w:cs="Times New Roman"/>
          <w:sz w:val="24"/>
          <w:szCs w:val="24"/>
          <w:lang w:eastAsia="ru-RU"/>
        </w:rPr>
        <w:t>годовой</w:t>
      </w:r>
      <w:r w:rsidR="00037C50" w:rsidRPr="00776A75">
        <w:rPr>
          <w:rFonts w:ascii="Times New Roman" w:hAnsi="Times New Roman" w:cs="Times New Roman"/>
          <w:sz w:val="24"/>
          <w:szCs w:val="24"/>
        </w:rPr>
        <w:t xml:space="preserve"> </w:t>
      </w:r>
      <w:r w:rsidRPr="00776A75">
        <w:rPr>
          <w:rFonts w:ascii="Times New Roman" w:hAnsi="Times New Roman" w:cs="Times New Roman"/>
          <w:sz w:val="24"/>
          <w:szCs w:val="24"/>
        </w:rPr>
        <w:t xml:space="preserve">бюджетной отчетности </w:t>
      </w:r>
      <w:r w:rsidRPr="00776A75">
        <w:rPr>
          <w:rFonts w:ascii="Times New Roman" w:eastAsia="Times New Roman" w:hAnsi="Times New Roman" w:cs="Times New Roman"/>
          <w:sz w:val="24"/>
          <w:szCs w:val="24"/>
          <w:lang w:eastAsia="ru-RU"/>
        </w:rPr>
        <w:t xml:space="preserve">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главных администраторов бюджетных средств) </w:t>
      </w:r>
      <w:r w:rsidRPr="00776A75">
        <w:rPr>
          <w:rFonts w:ascii="Times New Roman" w:hAnsi="Times New Roman" w:cs="Times New Roman"/>
          <w:sz w:val="24"/>
          <w:szCs w:val="24"/>
        </w:rPr>
        <w:t>и подготовку заключения на годовой отчет об исполнении бюджета.</w:t>
      </w:r>
    </w:p>
    <w:p w:rsidR="00710EEE" w:rsidRPr="00776A75" w:rsidRDefault="00037C50" w:rsidP="00DD3D42">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Б</w:t>
      </w:r>
      <w:r w:rsidR="00BB6577" w:rsidRPr="00776A75">
        <w:rPr>
          <w:rFonts w:ascii="Times New Roman" w:eastAsia="Times New Roman" w:hAnsi="Times New Roman" w:cs="Times New Roman"/>
          <w:sz w:val="24"/>
          <w:szCs w:val="24"/>
          <w:lang w:eastAsia="ru-RU"/>
        </w:rPr>
        <w:t>ыла проведена проверка бюджетной отчетности за 201</w:t>
      </w:r>
      <w:r w:rsidRPr="00776A75">
        <w:rPr>
          <w:rFonts w:ascii="Times New Roman" w:eastAsia="Times New Roman" w:hAnsi="Times New Roman" w:cs="Times New Roman"/>
          <w:sz w:val="24"/>
          <w:szCs w:val="24"/>
          <w:lang w:eastAsia="ru-RU"/>
        </w:rPr>
        <w:t>5</w:t>
      </w:r>
      <w:r w:rsidR="00BB6577" w:rsidRPr="00776A75">
        <w:rPr>
          <w:rFonts w:ascii="Times New Roman" w:eastAsia="Times New Roman" w:hAnsi="Times New Roman" w:cs="Times New Roman"/>
          <w:sz w:val="24"/>
          <w:szCs w:val="24"/>
          <w:lang w:eastAsia="ru-RU"/>
        </w:rPr>
        <w:t xml:space="preserve"> год </w:t>
      </w:r>
      <w:r w:rsidR="00192818" w:rsidRPr="00776A75">
        <w:rPr>
          <w:rFonts w:ascii="Times New Roman" w:eastAsia="Times New Roman" w:hAnsi="Times New Roman" w:cs="Times New Roman"/>
          <w:sz w:val="24"/>
          <w:szCs w:val="24"/>
          <w:lang w:eastAsia="ru-RU"/>
        </w:rPr>
        <w:t xml:space="preserve">семи </w:t>
      </w:r>
      <w:r w:rsidR="00BB6577" w:rsidRPr="00776A75">
        <w:rPr>
          <w:rFonts w:ascii="Times New Roman" w:eastAsia="Times New Roman" w:hAnsi="Times New Roman" w:cs="Times New Roman"/>
          <w:sz w:val="24"/>
          <w:szCs w:val="24"/>
          <w:lang w:eastAsia="ru-RU"/>
        </w:rPr>
        <w:t>главных администраторов бюджетных средств города Обнинска</w:t>
      </w:r>
      <w:r w:rsidR="00710EEE" w:rsidRPr="00776A75">
        <w:rPr>
          <w:rFonts w:ascii="Times New Roman" w:eastAsia="Times New Roman" w:hAnsi="Times New Roman" w:cs="Times New Roman"/>
          <w:sz w:val="24"/>
          <w:szCs w:val="24"/>
          <w:lang w:eastAsia="ru-RU"/>
        </w:rPr>
        <w:t>,</w:t>
      </w:r>
      <w:r w:rsidR="00041F3E" w:rsidRPr="00776A75">
        <w:rPr>
          <w:rFonts w:ascii="Times New Roman" w:eastAsia="Times New Roman" w:hAnsi="Times New Roman" w:cs="Times New Roman"/>
          <w:sz w:val="24"/>
          <w:szCs w:val="24"/>
          <w:lang w:eastAsia="ru-RU"/>
        </w:rPr>
        <w:t xml:space="preserve"> в частности</w:t>
      </w:r>
      <w:r w:rsidR="00710EEE" w:rsidRPr="00776A75">
        <w:rPr>
          <w:rFonts w:ascii="Times New Roman" w:eastAsia="Times New Roman" w:hAnsi="Times New Roman" w:cs="Times New Roman"/>
          <w:sz w:val="24"/>
          <w:szCs w:val="24"/>
          <w:lang w:eastAsia="ru-RU"/>
        </w:rPr>
        <w:t>:</w:t>
      </w:r>
    </w:p>
    <w:p w:rsidR="00710EEE" w:rsidRPr="00776A75" w:rsidRDefault="00710EEE" w:rsidP="00DD3D42">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w:t>
      </w:r>
      <w:r w:rsidR="00A76F13">
        <w:rPr>
          <w:rFonts w:ascii="Times New Roman" w:eastAsia="Times New Roman" w:hAnsi="Times New Roman" w:cs="Times New Roman"/>
          <w:sz w:val="24"/>
          <w:szCs w:val="24"/>
          <w:lang w:eastAsia="ru-RU"/>
        </w:rPr>
        <w:t> </w:t>
      </w:r>
      <w:r w:rsidRPr="00776A75">
        <w:rPr>
          <w:rFonts w:ascii="Times New Roman" w:eastAsia="Times New Roman" w:hAnsi="Times New Roman" w:cs="Times New Roman"/>
          <w:sz w:val="24"/>
          <w:szCs w:val="24"/>
          <w:lang w:eastAsia="ru-RU"/>
        </w:rPr>
        <w:t>орган</w:t>
      </w:r>
      <w:r w:rsidR="00332E4A" w:rsidRPr="00776A75">
        <w:rPr>
          <w:rFonts w:ascii="Times New Roman" w:eastAsia="Times New Roman" w:hAnsi="Times New Roman" w:cs="Times New Roman"/>
          <w:sz w:val="24"/>
          <w:szCs w:val="24"/>
          <w:lang w:eastAsia="ru-RU"/>
        </w:rPr>
        <w:t>ов</w:t>
      </w:r>
      <w:r w:rsidRPr="00776A75">
        <w:rPr>
          <w:rFonts w:ascii="Times New Roman" w:eastAsia="Times New Roman" w:hAnsi="Times New Roman" w:cs="Times New Roman"/>
          <w:sz w:val="24"/>
          <w:szCs w:val="24"/>
          <w:lang w:eastAsia="ru-RU"/>
        </w:rPr>
        <w:t xml:space="preserve"> местного самоуправления Обнинска: Обнинское городское Собрание, Администрация города и Контрольно-счетная палата</w:t>
      </w:r>
      <w:r w:rsidR="00A76F13">
        <w:rPr>
          <w:rFonts w:ascii="Times New Roman" w:eastAsia="Times New Roman" w:hAnsi="Times New Roman" w:cs="Times New Roman"/>
          <w:sz w:val="24"/>
          <w:szCs w:val="24"/>
          <w:lang w:eastAsia="ru-RU"/>
        </w:rPr>
        <w:t>;</w:t>
      </w:r>
    </w:p>
    <w:p w:rsidR="00BB6577" w:rsidRPr="00776A75" w:rsidRDefault="005F42F9" w:rsidP="00DD3D4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10EEE" w:rsidRPr="00776A75">
        <w:rPr>
          <w:rFonts w:ascii="Times New Roman" w:eastAsia="Times New Roman" w:hAnsi="Times New Roman" w:cs="Times New Roman"/>
          <w:sz w:val="24"/>
          <w:szCs w:val="24"/>
          <w:lang w:eastAsia="ru-RU"/>
        </w:rPr>
        <w:t>у</w:t>
      </w:r>
      <w:r w:rsidR="00BB6577" w:rsidRPr="00776A75">
        <w:rPr>
          <w:rFonts w:ascii="Times New Roman" w:eastAsia="Times New Roman" w:hAnsi="Times New Roman" w:cs="Times New Roman"/>
          <w:sz w:val="24"/>
          <w:szCs w:val="24"/>
          <w:lang w:eastAsia="ru-RU"/>
        </w:rPr>
        <w:t>правлени</w:t>
      </w:r>
      <w:r w:rsidR="00332E4A" w:rsidRPr="00776A75">
        <w:rPr>
          <w:rFonts w:ascii="Times New Roman" w:eastAsia="Times New Roman" w:hAnsi="Times New Roman" w:cs="Times New Roman"/>
          <w:sz w:val="24"/>
          <w:szCs w:val="24"/>
          <w:lang w:eastAsia="ru-RU"/>
        </w:rPr>
        <w:t>й</w:t>
      </w:r>
      <w:r w:rsidR="00BB6577" w:rsidRPr="00776A75">
        <w:rPr>
          <w:rFonts w:ascii="Times New Roman" w:eastAsia="Times New Roman" w:hAnsi="Times New Roman" w:cs="Times New Roman"/>
          <w:sz w:val="24"/>
          <w:szCs w:val="24"/>
          <w:lang w:eastAsia="ru-RU"/>
        </w:rPr>
        <w:t xml:space="preserve"> Администрации города Обнинска</w:t>
      </w:r>
      <w:r w:rsidR="00710EEE" w:rsidRPr="00776A75">
        <w:rPr>
          <w:rFonts w:ascii="Times New Roman" w:eastAsia="Times New Roman" w:hAnsi="Times New Roman" w:cs="Times New Roman"/>
          <w:sz w:val="24"/>
          <w:szCs w:val="24"/>
          <w:lang w:eastAsia="ru-RU"/>
        </w:rPr>
        <w:t>, наделенны</w:t>
      </w:r>
      <w:r w:rsidR="00332E4A" w:rsidRPr="00776A75">
        <w:rPr>
          <w:rFonts w:ascii="Times New Roman" w:eastAsia="Times New Roman" w:hAnsi="Times New Roman" w:cs="Times New Roman"/>
          <w:sz w:val="24"/>
          <w:szCs w:val="24"/>
          <w:lang w:eastAsia="ru-RU"/>
        </w:rPr>
        <w:t>х</w:t>
      </w:r>
      <w:r w:rsidR="00710EEE" w:rsidRPr="00776A75">
        <w:rPr>
          <w:rFonts w:ascii="Times New Roman" w:eastAsia="Times New Roman" w:hAnsi="Times New Roman" w:cs="Times New Roman"/>
          <w:sz w:val="24"/>
          <w:szCs w:val="24"/>
          <w:lang w:eastAsia="ru-RU"/>
        </w:rPr>
        <w:t xml:space="preserve"> правами юридического лица</w:t>
      </w:r>
      <w:r w:rsidR="00BB6577" w:rsidRPr="00776A75">
        <w:rPr>
          <w:rFonts w:ascii="Times New Roman" w:eastAsia="Times New Roman" w:hAnsi="Times New Roman" w:cs="Times New Roman"/>
          <w:sz w:val="24"/>
          <w:szCs w:val="24"/>
          <w:lang w:eastAsia="ru-RU"/>
        </w:rPr>
        <w:t>: Управлени</w:t>
      </w:r>
      <w:r w:rsidR="00710EEE" w:rsidRPr="00776A75">
        <w:rPr>
          <w:rFonts w:ascii="Times New Roman" w:eastAsia="Times New Roman" w:hAnsi="Times New Roman" w:cs="Times New Roman"/>
          <w:sz w:val="24"/>
          <w:szCs w:val="24"/>
          <w:lang w:eastAsia="ru-RU"/>
        </w:rPr>
        <w:t>е</w:t>
      </w:r>
      <w:r w:rsidR="00BB6577" w:rsidRPr="00776A75">
        <w:rPr>
          <w:rFonts w:ascii="Times New Roman" w:eastAsia="Times New Roman" w:hAnsi="Times New Roman" w:cs="Times New Roman"/>
          <w:sz w:val="24"/>
          <w:szCs w:val="24"/>
          <w:lang w:eastAsia="ru-RU"/>
        </w:rPr>
        <w:t xml:space="preserve"> финансов, Управлени</w:t>
      </w:r>
      <w:r w:rsidR="00710EEE" w:rsidRPr="00776A75">
        <w:rPr>
          <w:rFonts w:ascii="Times New Roman" w:eastAsia="Times New Roman" w:hAnsi="Times New Roman" w:cs="Times New Roman"/>
          <w:sz w:val="24"/>
          <w:szCs w:val="24"/>
          <w:lang w:eastAsia="ru-RU"/>
        </w:rPr>
        <w:t>е</w:t>
      </w:r>
      <w:r w:rsidR="00BB6577" w:rsidRPr="00776A75">
        <w:rPr>
          <w:rFonts w:ascii="Times New Roman" w:eastAsia="Times New Roman" w:hAnsi="Times New Roman" w:cs="Times New Roman"/>
          <w:sz w:val="24"/>
          <w:szCs w:val="24"/>
          <w:lang w:eastAsia="ru-RU"/>
        </w:rPr>
        <w:t xml:space="preserve"> культуры и молодежной политики, Управлени</w:t>
      </w:r>
      <w:r w:rsidR="00710EEE" w:rsidRPr="00776A75">
        <w:rPr>
          <w:rFonts w:ascii="Times New Roman" w:eastAsia="Times New Roman" w:hAnsi="Times New Roman" w:cs="Times New Roman"/>
          <w:sz w:val="24"/>
          <w:szCs w:val="24"/>
          <w:lang w:eastAsia="ru-RU"/>
        </w:rPr>
        <w:t>е общего образования и Управление социальной защиты населения.</w:t>
      </w:r>
    </w:p>
    <w:p w:rsidR="008E4090" w:rsidRPr="00776A75" w:rsidRDefault="0012648F" w:rsidP="00DD3D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КСП отмечает, что б</w:t>
      </w:r>
      <w:r w:rsidR="008E4090" w:rsidRPr="00776A75">
        <w:rPr>
          <w:rFonts w:ascii="Times New Roman" w:hAnsi="Times New Roman" w:cs="Times New Roman"/>
          <w:sz w:val="24"/>
          <w:szCs w:val="24"/>
        </w:rPr>
        <w:t xml:space="preserve">юджетная отчетность представлена всеми главными администраторами бюджетных средств в установленный срок и по формам, предусмотренным Инструкцией </w:t>
      </w:r>
      <w:r w:rsidR="00467355" w:rsidRPr="00776A75">
        <w:rPr>
          <w:rFonts w:ascii="Times New Roman" w:hAnsi="Times New Roman" w:cs="Times New Roman"/>
          <w:sz w:val="24"/>
          <w:szCs w:val="24"/>
        </w:rPr>
        <w:t>по составлению</w:t>
      </w:r>
      <w:r w:rsidR="008E4090" w:rsidRPr="00776A75">
        <w:rPr>
          <w:rFonts w:ascii="Times New Roman" w:hAnsi="Times New Roman" w:cs="Times New Roman"/>
          <w:sz w:val="24"/>
          <w:szCs w:val="24"/>
        </w:rPr>
        <w:t xml:space="preserve"> бюджетной отчетности. </w:t>
      </w:r>
    </w:p>
    <w:p w:rsidR="008D76E2" w:rsidRDefault="0012648F" w:rsidP="00DD3D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Вместе с тем, б</w:t>
      </w:r>
      <w:r w:rsidR="008E4090" w:rsidRPr="00776A75">
        <w:rPr>
          <w:rFonts w:ascii="Times New Roman" w:hAnsi="Times New Roman" w:cs="Times New Roman"/>
          <w:sz w:val="24"/>
          <w:szCs w:val="24"/>
        </w:rPr>
        <w:t xml:space="preserve">ыли установлены </w:t>
      </w:r>
      <w:r w:rsidR="00A019A0" w:rsidRPr="00776A75">
        <w:rPr>
          <w:rFonts w:ascii="Times New Roman" w:hAnsi="Times New Roman" w:cs="Times New Roman"/>
          <w:sz w:val="24"/>
          <w:szCs w:val="24"/>
        </w:rPr>
        <w:t xml:space="preserve">отдельные факты несоответствия годовой бюджетной отчетности главных администраторов бюджетных </w:t>
      </w:r>
      <w:proofErr w:type="gramStart"/>
      <w:r w:rsidR="00A019A0" w:rsidRPr="00776A75">
        <w:rPr>
          <w:rFonts w:ascii="Times New Roman" w:hAnsi="Times New Roman" w:cs="Times New Roman"/>
          <w:sz w:val="24"/>
          <w:szCs w:val="24"/>
        </w:rPr>
        <w:t>средств</w:t>
      </w:r>
      <w:proofErr w:type="gramEnd"/>
      <w:r w:rsidR="00A019A0" w:rsidRPr="00776A75">
        <w:rPr>
          <w:rFonts w:ascii="Times New Roman" w:hAnsi="Times New Roman" w:cs="Times New Roman"/>
          <w:sz w:val="24"/>
          <w:szCs w:val="24"/>
        </w:rPr>
        <w:t xml:space="preserve"> </w:t>
      </w:r>
      <w:r w:rsidR="00072C35" w:rsidRPr="00776A75">
        <w:rPr>
          <w:rFonts w:ascii="Times New Roman" w:hAnsi="Times New Roman" w:cs="Times New Roman"/>
          <w:sz w:val="24"/>
          <w:szCs w:val="24"/>
        </w:rPr>
        <w:t>установленным требо</w:t>
      </w:r>
      <w:r w:rsidR="008D76E2">
        <w:rPr>
          <w:rFonts w:ascii="Times New Roman" w:hAnsi="Times New Roman" w:cs="Times New Roman"/>
          <w:sz w:val="24"/>
          <w:szCs w:val="24"/>
        </w:rPr>
        <w:t>ваниям по составу и содержанию.</w:t>
      </w:r>
    </w:p>
    <w:p w:rsidR="007D3D98" w:rsidRPr="00776A75" w:rsidRDefault="00D17875" w:rsidP="00DD3D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w:t>
      </w:r>
      <w:r w:rsidR="009360B1" w:rsidRPr="00776A75">
        <w:rPr>
          <w:rFonts w:ascii="Times New Roman" w:hAnsi="Times New Roman" w:cs="Times New Roman"/>
          <w:sz w:val="24"/>
          <w:szCs w:val="24"/>
        </w:rPr>
        <w:t xml:space="preserve"> в годовой отчетности Администрации </w:t>
      </w:r>
      <w:r w:rsidR="00BE2401">
        <w:rPr>
          <w:rFonts w:ascii="Times New Roman" w:hAnsi="Times New Roman" w:cs="Times New Roman"/>
          <w:sz w:val="24"/>
          <w:szCs w:val="24"/>
        </w:rPr>
        <w:t xml:space="preserve">города </w:t>
      </w:r>
      <w:r w:rsidR="00DC3881">
        <w:rPr>
          <w:rFonts w:ascii="Times New Roman" w:hAnsi="Times New Roman" w:cs="Times New Roman"/>
          <w:sz w:val="24"/>
          <w:szCs w:val="24"/>
        </w:rPr>
        <w:t>не были отражены</w:t>
      </w:r>
      <w:r>
        <w:rPr>
          <w:rFonts w:ascii="Times New Roman" w:hAnsi="Times New Roman" w:cs="Times New Roman"/>
          <w:sz w:val="24"/>
          <w:szCs w:val="24"/>
        </w:rPr>
        <w:t xml:space="preserve"> </w:t>
      </w:r>
      <w:r w:rsidRPr="00776A75">
        <w:rPr>
          <w:rFonts w:ascii="Times New Roman" w:hAnsi="Times New Roman" w:cs="Times New Roman"/>
          <w:sz w:val="24"/>
          <w:szCs w:val="24"/>
        </w:rPr>
        <w:t>расход</w:t>
      </w:r>
      <w:r>
        <w:rPr>
          <w:rFonts w:ascii="Times New Roman" w:hAnsi="Times New Roman" w:cs="Times New Roman"/>
          <w:sz w:val="24"/>
          <w:szCs w:val="24"/>
        </w:rPr>
        <w:t>ы</w:t>
      </w:r>
      <w:r w:rsidRPr="00776A75">
        <w:rPr>
          <w:rFonts w:ascii="Times New Roman" w:hAnsi="Times New Roman" w:cs="Times New Roman"/>
          <w:sz w:val="24"/>
          <w:szCs w:val="24"/>
        </w:rPr>
        <w:t xml:space="preserve"> </w:t>
      </w:r>
      <w:r w:rsidR="00B52E47" w:rsidRPr="00776A75">
        <w:rPr>
          <w:rFonts w:ascii="Times New Roman" w:hAnsi="Times New Roman" w:cs="Times New Roman"/>
          <w:sz w:val="24"/>
          <w:szCs w:val="24"/>
        </w:rPr>
        <w:t>в сумме 610,2 млн. руб</w:t>
      </w:r>
      <w:r w:rsidR="00A6314E">
        <w:rPr>
          <w:rFonts w:ascii="Times New Roman" w:hAnsi="Times New Roman" w:cs="Times New Roman"/>
          <w:sz w:val="24"/>
          <w:szCs w:val="24"/>
        </w:rPr>
        <w:t>.</w:t>
      </w:r>
      <w:r w:rsidR="00B52E47" w:rsidRPr="00776A75">
        <w:rPr>
          <w:rFonts w:ascii="Times New Roman" w:hAnsi="Times New Roman" w:cs="Times New Roman"/>
          <w:sz w:val="24"/>
          <w:szCs w:val="24"/>
        </w:rPr>
        <w:t xml:space="preserve"> </w:t>
      </w:r>
      <w:r w:rsidR="009360B1" w:rsidRPr="00776A75">
        <w:rPr>
          <w:rFonts w:ascii="Times New Roman" w:hAnsi="Times New Roman" w:cs="Times New Roman"/>
          <w:sz w:val="24"/>
          <w:szCs w:val="24"/>
        </w:rPr>
        <w:t xml:space="preserve">подведомственных </w:t>
      </w:r>
      <w:r>
        <w:rPr>
          <w:rFonts w:ascii="Times New Roman" w:hAnsi="Times New Roman" w:cs="Times New Roman"/>
          <w:sz w:val="24"/>
          <w:szCs w:val="24"/>
        </w:rPr>
        <w:t xml:space="preserve">ей </w:t>
      </w:r>
      <w:r w:rsidR="009360B1" w:rsidRPr="00776A75">
        <w:rPr>
          <w:rFonts w:ascii="Times New Roman" w:hAnsi="Times New Roman" w:cs="Times New Roman"/>
          <w:sz w:val="24"/>
          <w:szCs w:val="24"/>
        </w:rPr>
        <w:t>муниципал</w:t>
      </w:r>
      <w:r w:rsidR="00B52E47" w:rsidRPr="00776A75">
        <w:rPr>
          <w:rFonts w:ascii="Times New Roman" w:hAnsi="Times New Roman" w:cs="Times New Roman"/>
          <w:sz w:val="24"/>
          <w:szCs w:val="24"/>
        </w:rPr>
        <w:t>ь</w:t>
      </w:r>
      <w:r w:rsidR="009360B1" w:rsidRPr="00776A75">
        <w:rPr>
          <w:rFonts w:ascii="Times New Roman" w:hAnsi="Times New Roman" w:cs="Times New Roman"/>
          <w:sz w:val="24"/>
          <w:szCs w:val="24"/>
        </w:rPr>
        <w:t>ных казенны</w:t>
      </w:r>
      <w:r w:rsidR="00B52E47" w:rsidRPr="00776A75">
        <w:rPr>
          <w:rFonts w:ascii="Times New Roman" w:hAnsi="Times New Roman" w:cs="Times New Roman"/>
          <w:sz w:val="24"/>
          <w:szCs w:val="24"/>
        </w:rPr>
        <w:t>х</w:t>
      </w:r>
      <w:r w:rsidR="009360B1" w:rsidRPr="00776A75">
        <w:rPr>
          <w:rFonts w:ascii="Times New Roman" w:hAnsi="Times New Roman" w:cs="Times New Roman"/>
          <w:sz w:val="24"/>
          <w:szCs w:val="24"/>
        </w:rPr>
        <w:t xml:space="preserve"> учреждени</w:t>
      </w:r>
      <w:r w:rsidR="00B52E47" w:rsidRPr="00776A75">
        <w:rPr>
          <w:rFonts w:ascii="Times New Roman" w:hAnsi="Times New Roman" w:cs="Times New Roman"/>
          <w:sz w:val="24"/>
          <w:szCs w:val="24"/>
        </w:rPr>
        <w:t>й</w:t>
      </w:r>
      <w:r w:rsidR="009360B1" w:rsidRPr="00776A75">
        <w:rPr>
          <w:rFonts w:ascii="Times New Roman" w:hAnsi="Times New Roman" w:cs="Times New Roman"/>
          <w:sz w:val="24"/>
          <w:szCs w:val="24"/>
        </w:rPr>
        <w:t xml:space="preserve">: </w:t>
      </w:r>
      <w:r w:rsidR="009360B1" w:rsidRPr="00776A75">
        <w:rPr>
          <w:rStyle w:val="ad"/>
          <w:rFonts w:ascii="Times New Roman" w:hAnsi="Times New Roman" w:cs="Times New Roman"/>
          <w:b w:val="0"/>
          <w:sz w:val="24"/>
          <w:szCs w:val="24"/>
        </w:rPr>
        <w:t>«Управление по делам гражданской обороны и чрезвычайным ситуациям при Администрации города Обнинска»</w:t>
      </w:r>
      <w:r w:rsidR="009360B1" w:rsidRPr="00776A75">
        <w:rPr>
          <w:rFonts w:ascii="Times New Roman" w:hAnsi="Times New Roman" w:cs="Times New Roman"/>
          <w:sz w:val="24"/>
          <w:szCs w:val="24"/>
        </w:rPr>
        <w:t>, «Городское строительство» и «Бюро ритуальных услуг»</w:t>
      </w:r>
      <w:r w:rsidR="00B52E47" w:rsidRPr="00776A75">
        <w:rPr>
          <w:rFonts w:ascii="Times New Roman" w:hAnsi="Times New Roman" w:cs="Times New Roman"/>
          <w:sz w:val="24"/>
          <w:szCs w:val="24"/>
        </w:rPr>
        <w:t>.</w:t>
      </w:r>
    </w:p>
    <w:p w:rsidR="00B52E47" w:rsidRPr="00776A75" w:rsidRDefault="006D05C7" w:rsidP="00DD3D42">
      <w:pPr>
        <w:adjustRightInd w:val="0"/>
        <w:spacing w:after="0" w:line="240" w:lineRule="auto"/>
        <w:ind w:firstLine="708"/>
        <w:jc w:val="both"/>
        <w:outlineLvl w:val="1"/>
        <w:rPr>
          <w:rFonts w:ascii="Times New Roman" w:hAnsi="Times New Roman" w:cs="Times New Roman"/>
          <w:sz w:val="24"/>
          <w:szCs w:val="24"/>
        </w:rPr>
      </w:pPr>
      <w:r w:rsidRPr="00776A75">
        <w:rPr>
          <w:rFonts w:ascii="Times New Roman" w:hAnsi="Times New Roman" w:cs="Times New Roman"/>
          <w:sz w:val="24"/>
          <w:szCs w:val="24"/>
        </w:rPr>
        <w:t>Как и в предыдущие периоды б</w:t>
      </w:r>
      <w:r w:rsidR="00B52E47" w:rsidRPr="00776A75">
        <w:rPr>
          <w:rFonts w:ascii="Times New Roman" w:hAnsi="Times New Roman" w:cs="Times New Roman"/>
          <w:sz w:val="24"/>
          <w:szCs w:val="24"/>
        </w:rPr>
        <w:t xml:space="preserve">ыл установлен факт доведения Управлением финансов </w:t>
      </w:r>
      <w:r w:rsidR="00B52E47" w:rsidRPr="00776A75">
        <w:rPr>
          <w:rFonts w:ascii="Times New Roman" w:eastAsia="Calibri" w:hAnsi="Times New Roman" w:cs="Times New Roman"/>
          <w:sz w:val="24"/>
          <w:szCs w:val="24"/>
        </w:rPr>
        <w:t xml:space="preserve">до </w:t>
      </w:r>
      <w:r w:rsidRPr="00776A75">
        <w:rPr>
          <w:rFonts w:ascii="Times New Roman" w:hAnsi="Times New Roman" w:cs="Times New Roman"/>
          <w:sz w:val="24"/>
          <w:szCs w:val="24"/>
        </w:rPr>
        <w:t xml:space="preserve">Управления общего образования </w:t>
      </w:r>
      <w:r w:rsidR="00B52E47" w:rsidRPr="00776A75">
        <w:rPr>
          <w:rFonts w:ascii="Times New Roman" w:hAnsi="Times New Roman" w:cs="Times New Roman"/>
          <w:sz w:val="24"/>
          <w:szCs w:val="24"/>
        </w:rPr>
        <w:t xml:space="preserve">бюджетных ассигнований </w:t>
      </w:r>
      <w:r w:rsidR="005E6F9E">
        <w:rPr>
          <w:rFonts w:ascii="Times New Roman" w:hAnsi="Times New Roman" w:cs="Times New Roman"/>
          <w:sz w:val="24"/>
          <w:szCs w:val="24"/>
        </w:rPr>
        <w:t>в сумме</w:t>
      </w:r>
      <w:r w:rsidR="005E6F9E" w:rsidRPr="00776A75">
        <w:rPr>
          <w:rFonts w:ascii="Times New Roman" w:hAnsi="Times New Roman" w:cs="Times New Roman"/>
          <w:sz w:val="24"/>
          <w:szCs w:val="24"/>
        </w:rPr>
        <w:t xml:space="preserve"> 82,3 млн. руб. </w:t>
      </w:r>
      <w:r w:rsidR="00B52E47" w:rsidRPr="00776A75">
        <w:rPr>
          <w:rFonts w:ascii="Times New Roman" w:hAnsi="Times New Roman" w:cs="Times New Roman"/>
          <w:sz w:val="24"/>
          <w:szCs w:val="24"/>
        </w:rPr>
        <w:t>по коду другого главного распорядителя бюджетных средств</w:t>
      </w:r>
      <w:r w:rsidRPr="00776A75">
        <w:rPr>
          <w:rFonts w:ascii="Times New Roman" w:hAnsi="Times New Roman" w:cs="Times New Roman"/>
          <w:sz w:val="24"/>
          <w:szCs w:val="24"/>
        </w:rPr>
        <w:t xml:space="preserve"> </w:t>
      </w:r>
      <w:r w:rsidR="00A6314E">
        <w:rPr>
          <w:rFonts w:ascii="Times New Roman" w:hAnsi="Times New Roman" w:cs="Times New Roman"/>
          <w:sz w:val="24"/>
          <w:szCs w:val="24"/>
        </w:rPr>
        <w:t>-</w:t>
      </w:r>
      <w:r w:rsidRPr="00776A75">
        <w:rPr>
          <w:rFonts w:ascii="Times New Roman" w:hAnsi="Times New Roman" w:cs="Times New Roman"/>
          <w:sz w:val="24"/>
          <w:szCs w:val="24"/>
        </w:rPr>
        <w:t xml:space="preserve"> Администрации города</w:t>
      </w:r>
      <w:r w:rsidR="005E6F9E">
        <w:rPr>
          <w:rFonts w:ascii="Times New Roman" w:hAnsi="Times New Roman" w:cs="Times New Roman"/>
          <w:sz w:val="24"/>
          <w:szCs w:val="24"/>
        </w:rPr>
        <w:t>.</w:t>
      </w:r>
      <w:r w:rsidR="008A3B40">
        <w:rPr>
          <w:rFonts w:ascii="Times New Roman" w:hAnsi="Times New Roman" w:cs="Times New Roman"/>
          <w:sz w:val="24"/>
          <w:szCs w:val="24"/>
        </w:rPr>
        <w:t xml:space="preserve"> </w:t>
      </w:r>
    </w:p>
    <w:p w:rsidR="006D05C7" w:rsidRPr="00776A75" w:rsidRDefault="00195CB3" w:rsidP="00DD3D42">
      <w:pPr>
        <w:autoSpaceDE w:val="0"/>
        <w:autoSpaceDN w:val="0"/>
        <w:adjustRightInd w:val="0"/>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В целях соблюдения бюджетного законодательства при исполнении бюджета города Обнинска</w:t>
      </w:r>
      <w:r w:rsidR="006D05C7" w:rsidRPr="00776A75">
        <w:rPr>
          <w:rFonts w:ascii="Times New Roman" w:hAnsi="Times New Roman" w:cs="Times New Roman"/>
          <w:sz w:val="24"/>
          <w:szCs w:val="24"/>
        </w:rPr>
        <w:t xml:space="preserve"> </w:t>
      </w:r>
      <w:r w:rsidR="008E4090" w:rsidRPr="00776A75">
        <w:rPr>
          <w:rFonts w:ascii="Times New Roman" w:hAnsi="Times New Roman" w:cs="Times New Roman"/>
          <w:sz w:val="24"/>
          <w:szCs w:val="24"/>
        </w:rPr>
        <w:t xml:space="preserve">КСП </w:t>
      </w:r>
      <w:r w:rsidR="006D05C7" w:rsidRPr="00776A75">
        <w:rPr>
          <w:rFonts w:ascii="Times New Roman" w:hAnsi="Times New Roman" w:cs="Times New Roman"/>
          <w:sz w:val="24"/>
          <w:szCs w:val="24"/>
        </w:rPr>
        <w:t xml:space="preserve">были сформулированы предложения </w:t>
      </w:r>
      <w:r w:rsidR="00745919">
        <w:rPr>
          <w:rFonts w:ascii="Times New Roman" w:hAnsi="Times New Roman" w:cs="Times New Roman"/>
          <w:sz w:val="24"/>
          <w:szCs w:val="24"/>
        </w:rPr>
        <w:t>по</w:t>
      </w:r>
      <w:r w:rsidR="006D05C7" w:rsidRPr="00776A75">
        <w:rPr>
          <w:rFonts w:ascii="Times New Roman" w:hAnsi="Times New Roman" w:cs="Times New Roman"/>
          <w:sz w:val="24"/>
          <w:szCs w:val="24"/>
        </w:rPr>
        <w:t xml:space="preserve"> устранени</w:t>
      </w:r>
      <w:r w:rsidR="00745919">
        <w:rPr>
          <w:rFonts w:ascii="Times New Roman" w:hAnsi="Times New Roman" w:cs="Times New Roman"/>
          <w:sz w:val="24"/>
          <w:szCs w:val="24"/>
        </w:rPr>
        <w:t>ю</w:t>
      </w:r>
      <w:r w:rsidR="006D05C7" w:rsidRPr="00776A75">
        <w:rPr>
          <w:rFonts w:ascii="Times New Roman" w:hAnsi="Times New Roman" w:cs="Times New Roman"/>
          <w:sz w:val="24"/>
          <w:szCs w:val="24"/>
        </w:rPr>
        <w:t xml:space="preserve"> выявленных нарушений.</w:t>
      </w:r>
    </w:p>
    <w:p w:rsidR="00BB6577" w:rsidRPr="00776A75" w:rsidRDefault="00BB6577" w:rsidP="00DD3D42">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 xml:space="preserve">Общие итоги проверки бюджетной отчетности главных администраторов </w:t>
      </w:r>
      <w:r w:rsidR="00467355" w:rsidRPr="00776A75">
        <w:rPr>
          <w:rFonts w:ascii="Times New Roman" w:eastAsia="Times New Roman" w:hAnsi="Times New Roman" w:cs="Times New Roman"/>
          <w:sz w:val="24"/>
          <w:szCs w:val="24"/>
          <w:lang w:eastAsia="ru-RU"/>
        </w:rPr>
        <w:t xml:space="preserve">бюджетных средств </w:t>
      </w:r>
      <w:r w:rsidRPr="00776A75">
        <w:rPr>
          <w:rFonts w:ascii="Times New Roman" w:eastAsia="Times New Roman" w:hAnsi="Times New Roman" w:cs="Times New Roman"/>
          <w:sz w:val="24"/>
          <w:szCs w:val="24"/>
          <w:lang w:eastAsia="ru-RU"/>
        </w:rPr>
        <w:t>были аккумулированы в сводном отчете и нашли отражение в заключении на отчет об исполнении бюджета города за 201</w:t>
      </w:r>
      <w:r w:rsidR="0088270D" w:rsidRPr="00776A75">
        <w:rPr>
          <w:rFonts w:ascii="Times New Roman" w:eastAsia="Times New Roman" w:hAnsi="Times New Roman" w:cs="Times New Roman"/>
          <w:sz w:val="24"/>
          <w:szCs w:val="24"/>
          <w:lang w:eastAsia="ru-RU"/>
        </w:rPr>
        <w:t>5</w:t>
      </w:r>
      <w:r w:rsidRPr="00776A75">
        <w:rPr>
          <w:rFonts w:ascii="Times New Roman" w:eastAsia="Times New Roman" w:hAnsi="Times New Roman" w:cs="Times New Roman"/>
          <w:sz w:val="24"/>
          <w:szCs w:val="24"/>
          <w:lang w:eastAsia="ru-RU"/>
        </w:rPr>
        <w:t xml:space="preserve"> год.</w:t>
      </w:r>
    </w:p>
    <w:p w:rsidR="00BB6577" w:rsidRPr="00776A75" w:rsidRDefault="00BB6577" w:rsidP="00DD3D42">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В заключении по результатам внешней проверки годового отчета об исполнении бюджета города Обнинска за 201</w:t>
      </w:r>
      <w:r w:rsidR="00BF17B3" w:rsidRPr="00776A75">
        <w:rPr>
          <w:rFonts w:ascii="Times New Roman" w:eastAsia="Times New Roman" w:hAnsi="Times New Roman" w:cs="Times New Roman"/>
          <w:sz w:val="24"/>
          <w:szCs w:val="24"/>
          <w:lang w:eastAsia="ru-RU"/>
        </w:rPr>
        <w:t>5</w:t>
      </w:r>
      <w:r w:rsidRPr="00776A75">
        <w:rPr>
          <w:rFonts w:ascii="Times New Roman" w:eastAsia="Times New Roman" w:hAnsi="Times New Roman" w:cs="Times New Roman"/>
          <w:sz w:val="24"/>
          <w:szCs w:val="24"/>
          <w:lang w:eastAsia="ru-RU"/>
        </w:rPr>
        <w:t xml:space="preserve"> год была проанализирована динамика основных характеристик бюджета города Обнинска в течение </w:t>
      </w:r>
      <w:r w:rsidR="00467355" w:rsidRPr="00776A75">
        <w:rPr>
          <w:rFonts w:ascii="Times New Roman" w:eastAsia="Times New Roman" w:hAnsi="Times New Roman" w:cs="Times New Roman"/>
          <w:sz w:val="24"/>
          <w:szCs w:val="24"/>
          <w:lang w:eastAsia="ru-RU"/>
        </w:rPr>
        <w:t>отчетного</w:t>
      </w:r>
      <w:r w:rsidRPr="00776A75">
        <w:rPr>
          <w:rFonts w:ascii="Times New Roman" w:eastAsia="Times New Roman" w:hAnsi="Times New Roman" w:cs="Times New Roman"/>
          <w:sz w:val="24"/>
          <w:szCs w:val="24"/>
          <w:lang w:eastAsia="ru-RU"/>
        </w:rPr>
        <w:t xml:space="preserve"> года, проведен аудит соответствия основных показателей социально-экономического развития города основным характеристикам бюджета Обнинска за 201</w:t>
      </w:r>
      <w:r w:rsidR="00BF17B3" w:rsidRPr="00776A75">
        <w:rPr>
          <w:rFonts w:ascii="Times New Roman" w:eastAsia="Times New Roman" w:hAnsi="Times New Roman" w:cs="Times New Roman"/>
          <w:sz w:val="24"/>
          <w:szCs w:val="24"/>
          <w:lang w:eastAsia="ru-RU"/>
        </w:rPr>
        <w:t>5</w:t>
      </w:r>
      <w:r w:rsidRPr="00776A75">
        <w:rPr>
          <w:rFonts w:ascii="Times New Roman" w:eastAsia="Times New Roman" w:hAnsi="Times New Roman" w:cs="Times New Roman"/>
          <w:sz w:val="24"/>
          <w:szCs w:val="24"/>
          <w:lang w:eastAsia="ru-RU"/>
        </w:rPr>
        <w:t xml:space="preserve"> год.</w:t>
      </w:r>
    </w:p>
    <w:p w:rsidR="00375B1E" w:rsidRPr="00776A75" w:rsidRDefault="00375B1E" w:rsidP="00DD3D42">
      <w:pPr>
        <w:pStyle w:val="ae"/>
        <w:tabs>
          <w:tab w:val="left" w:pos="0"/>
          <w:tab w:val="left" w:pos="1134"/>
        </w:tabs>
        <w:ind w:left="0" w:firstLine="708"/>
        <w:jc w:val="both"/>
      </w:pPr>
      <w:r w:rsidRPr="00776A75">
        <w:t>Общий объем доходов бюджета города исполнен в сумме 3 234,8 млн. рублей, в том числе, объем безвозмездных поступлений - в сумме 1 368,7 млн. рублей.</w:t>
      </w:r>
    </w:p>
    <w:p w:rsidR="0074370B" w:rsidRPr="00776A75" w:rsidRDefault="0074370B" w:rsidP="00DD3D42">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В заключении было отмечено, что потенциальным резервом увеличения поступлений доходов в бюджет города остается погашение задолженности по уплате налоговых и неналоговых платежей, объем которых по сравнению с 201</w:t>
      </w:r>
      <w:r w:rsidR="0031539E" w:rsidRPr="00776A75">
        <w:rPr>
          <w:rFonts w:ascii="Times New Roman" w:eastAsia="Times New Roman" w:hAnsi="Times New Roman" w:cs="Times New Roman"/>
          <w:sz w:val="24"/>
          <w:szCs w:val="24"/>
          <w:lang w:eastAsia="ru-RU"/>
        </w:rPr>
        <w:t>4</w:t>
      </w:r>
      <w:r w:rsidRPr="00776A75">
        <w:rPr>
          <w:rFonts w:ascii="Times New Roman" w:eastAsia="Times New Roman" w:hAnsi="Times New Roman" w:cs="Times New Roman"/>
          <w:sz w:val="24"/>
          <w:szCs w:val="24"/>
          <w:lang w:eastAsia="ru-RU"/>
        </w:rPr>
        <w:t xml:space="preserve"> годом увеличился на </w:t>
      </w:r>
      <w:r w:rsidR="00717B0B" w:rsidRPr="00776A75">
        <w:rPr>
          <w:rFonts w:ascii="Times New Roman" w:hAnsi="Times New Roman" w:cs="Times New Roman"/>
          <w:sz w:val="24"/>
          <w:szCs w:val="24"/>
        </w:rPr>
        <w:t xml:space="preserve">71,2% </w:t>
      </w:r>
      <w:r w:rsidRPr="00776A75">
        <w:rPr>
          <w:rFonts w:ascii="Times New Roman" w:eastAsia="Times New Roman" w:hAnsi="Times New Roman" w:cs="Times New Roman"/>
          <w:sz w:val="24"/>
          <w:szCs w:val="24"/>
          <w:lang w:eastAsia="ru-RU"/>
        </w:rPr>
        <w:t xml:space="preserve">или на </w:t>
      </w:r>
      <w:r w:rsidR="00717B0B" w:rsidRPr="00776A75">
        <w:rPr>
          <w:rFonts w:ascii="Times New Roman" w:hAnsi="Times New Roman" w:cs="Times New Roman"/>
          <w:sz w:val="24"/>
          <w:szCs w:val="24"/>
        </w:rPr>
        <w:t xml:space="preserve">66,6 </w:t>
      </w:r>
      <w:r w:rsidRPr="00776A75">
        <w:rPr>
          <w:rFonts w:ascii="Times New Roman" w:eastAsia="Times New Roman" w:hAnsi="Times New Roman" w:cs="Times New Roman"/>
          <w:sz w:val="24"/>
          <w:szCs w:val="24"/>
          <w:lang w:eastAsia="ru-RU"/>
        </w:rPr>
        <w:t>млн. рублей и, по состоянию на 01.01.201</w:t>
      </w:r>
      <w:r w:rsidR="00717B0B" w:rsidRPr="00776A75">
        <w:rPr>
          <w:rFonts w:ascii="Times New Roman" w:eastAsia="Times New Roman" w:hAnsi="Times New Roman" w:cs="Times New Roman"/>
          <w:sz w:val="24"/>
          <w:szCs w:val="24"/>
          <w:lang w:eastAsia="ru-RU"/>
        </w:rPr>
        <w:t>6</w:t>
      </w:r>
      <w:r w:rsidRPr="00776A75">
        <w:rPr>
          <w:rFonts w:ascii="Times New Roman" w:eastAsia="Times New Roman" w:hAnsi="Times New Roman" w:cs="Times New Roman"/>
          <w:sz w:val="24"/>
          <w:szCs w:val="24"/>
          <w:lang w:eastAsia="ru-RU"/>
        </w:rPr>
        <w:t xml:space="preserve">, составил </w:t>
      </w:r>
      <w:r w:rsidR="00717B0B" w:rsidRPr="00776A75">
        <w:rPr>
          <w:rFonts w:ascii="Times New Roman" w:hAnsi="Times New Roman" w:cs="Times New Roman"/>
          <w:sz w:val="24"/>
          <w:szCs w:val="24"/>
        </w:rPr>
        <w:t>160,1 </w:t>
      </w:r>
      <w:r w:rsidRPr="00776A75">
        <w:rPr>
          <w:rFonts w:ascii="Times New Roman" w:eastAsia="Times New Roman" w:hAnsi="Times New Roman" w:cs="Times New Roman"/>
          <w:sz w:val="24"/>
          <w:szCs w:val="24"/>
          <w:lang w:eastAsia="ru-RU"/>
        </w:rPr>
        <w:t>млн. рублей.</w:t>
      </w:r>
    </w:p>
    <w:p w:rsidR="0074370B" w:rsidRPr="00776A75" w:rsidRDefault="0074370B" w:rsidP="00DD3D42">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Так, задолженность в бюджет города на 01.01.201</w:t>
      </w:r>
      <w:r w:rsidR="00717B0B" w:rsidRPr="00776A75">
        <w:rPr>
          <w:rFonts w:ascii="Times New Roman" w:eastAsia="Times New Roman" w:hAnsi="Times New Roman" w:cs="Times New Roman"/>
          <w:sz w:val="24"/>
          <w:szCs w:val="24"/>
          <w:lang w:eastAsia="ru-RU"/>
        </w:rPr>
        <w:t>6</w:t>
      </w:r>
      <w:r w:rsidRPr="00776A75">
        <w:rPr>
          <w:rFonts w:ascii="Times New Roman" w:eastAsia="Times New Roman" w:hAnsi="Times New Roman" w:cs="Times New Roman"/>
          <w:sz w:val="24"/>
          <w:szCs w:val="24"/>
          <w:lang w:eastAsia="ru-RU"/>
        </w:rPr>
        <w:t xml:space="preserve"> по налоговым доходам составила </w:t>
      </w:r>
      <w:r w:rsidR="00717B0B" w:rsidRPr="00776A75">
        <w:rPr>
          <w:rFonts w:ascii="Times New Roman" w:hAnsi="Times New Roman" w:cs="Times New Roman"/>
          <w:sz w:val="24"/>
          <w:szCs w:val="24"/>
        </w:rPr>
        <w:t xml:space="preserve">90,2 </w:t>
      </w:r>
      <w:r w:rsidRPr="00776A75">
        <w:rPr>
          <w:rFonts w:ascii="Times New Roman" w:eastAsia="Times New Roman" w:hAnsi="Times New Roman" w:cs="Times New Roman"/>
          <w:sz w:val="24"/>
          <w:szCs w:val="24"/>
          <w:lang w:eastAsia="ru-RU"/>
        </w:rPr>
        <w:t xml:space="preserve">млн. рублей, по аренде за земельные участки – </w:t>
      </w:r>
      <w:r w:rsidR="006B2C4D" w:rsidRPr="00776A75">
        <w:rPr>
          <w:rFonts w:ascii="Times New Roman" w:hAnsi="Times New Roman" w:cs="Times New Roman"/>
          <w:color w:val="000000"/>
          <w:sz w:val="24"/>
          <w:szCs w:val="24"/>
        </w:rPr>
        <w:t xml:space="preserve">49,8 </w:t>
      </w:r>
      <w:r w:rsidRPr="00776A75">
        <w:rPr>
          <w:rFonts w:ascii="Times New Roman" w:eastAsia="Times New Roman" w:hAnsi="Times New Roman" w:cs="Times New Roman"/>
          <w:sz w:val="24"/>
          <w:szCs w:val="24"/>
          <w:lang w:eastAsia="ru-RU"/>
        </w:rPr>
        <w:t xml:space="preserve">млн. рублей, по арендной плате за пользование муниципальными нежилыми помещениями и имуществом – </w:t>
      </w:r>
      <w:r w:rsidR="00717B0B" w:rsidRPr="00776A75">
        <w:rPr>
          <w:rFonts w:ascii="Times New Roman" w:hAnsi="Times New Roman" w:cs="Times New Roman"/>
          <w:color w:val="000000"/>
          <w:sz w:val="24"/>
          <w:szCs w:val="24"/>
        </w:rPr>
        <w:t xml:space="preserve">20,1 </w:t>
      </w:r>
      <w:r w:rsidRPr="00776A75">
        <w:rPr>
          <w:rFonts w:ascii="Times New Roman" w:eastAsia="Times New Roman" w:hAnsi="Times New Roman" w:cs="Times New Roman"/>
          <w:sz w:val="24"/>
          <w:szCs w:val="24"/>
          <w:lang w:eastAsia="ru-RU"/>
        </w:rPr>
        <w:t>млн. рублей.</w:t>
      </w:r>
    </w:p>
    <w:p w:rsidR="00717B0B" w:rsidRPr="00776A75" w:rsidRDefault="0074370B" w:rsidP="00DD3D42">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 xml:space="preserve">Кроме того, </w:t>
      </w:r>
      <w:r w:rsidR="00717B0B" w:rsidRPr="00776A75">
        <w:rPr>
          <w:rFonts w:ascii="Times New Roman" w:eastAsia="Times New Roman" w:hAnsi="Times New Roman" w:cs="Times New Roman"/>
          <w:sz w:val="24"/>
          <w:szCs w:val="24"/>
          <w:lang w:eastAsia="ru-RU"/>
        </w:rPr>
        <w:t xml:space="preserve">сумма фактически полученных безвозмездных поступлений </w:t>
      </w:r>
      <w:r w:rsidR="0050573C">
        <w:rPr>
          <w:rFonts w:ascii="Times New Roman" w:eastAsia="Times New Roman" w:hAnsi="Times New Roman" w:cs="Times New Roman"/>
          <w:sz w:val="24"/>
          <w:szCs w:val="24"/>
          <w:lang w:eastAsia="ru-RU"/>
        </w:rPr>
        <w:t>из</w:t>
      </w:r>
      <w:r w:rsidR="00717B0B" w:rsidRPr="00776A75">
        <w:rPr>
          <w:rFonts w:ascii="Times New Roman" w:eastAsia="Times New Roman" w:hAnsi="Times New Roman" w:cs="Times New Roman"/>
          <w:sz w:val="24"/>
          <w:szCs w:val="24"/>
          <w:lang w:eastAsia="ru-RU"/>
        </w:rPr>
        <w:t xml:space="preserve"> других бюджетов бюджетной системы Российской Федерации оказалась на 27,3 млн. рублей ниже </w:t>
      </w:r>
      <w:r w:rsidRPr="00776A75">
        <w:rPr>
          <w:rFonts w:ascii="Times New Roman" w:eastAsia="Times New Roman" w:hAnsi="Times New Roman" w:cs="Times New Roman"/>
          <w:sz w:val="24"/>
          <w:szCs w:val="24"/>
          <w:lang w:eastAsia="ru-RU"/>
        </w:rPr>
        <w:t>запланированн</w:t>
      </w:r>
      <w:r w:rsidR="00717B0B" w:rsidRPr="00776A75">
        <w:rPr>
          <w:rFonts w:ascii="Times New Roman" w:eastAsia="Times New Roman" w:hAnsi="Times New Roman" w:cs="Times New Roman"/>
          <w:sz w:val="24"/>
          <w:szCs w:val="24"/>
          <w:lang w:eastAsia="ru-RU"/>
        </w:rPr>
        <w:t>ой.</w:t>
      </w:r>
    </w:p>
    <w:p w:rsidR="0074370B" w:rsidRPr="00776A75" w:rsidRDefault="0074370B" w:rsidP="00DD3D42">
      <w:pPr>
        <w:pStyle w:val="ae"/>
        <w:tabs>
          <w:tab w:val="left" w:pos="1134"/>
          <w:tab w:val="left" w:pos="2160"/>
          <w:tab w:val="center" w:pos="5310"/>
        </w:tabs>
        <w:ind w:left="0" w:firstLine="708"/>
        <w:jc w:val="both"/>
      </w:pPr>
      <w:r w:rsidRPr="00776A75">
        <w:t>Бюджет города по расходам за 2015 год исполнен в сумме 3 477,8 млн. рублей, что составляет 91,8% к уточненной сводной бюджетной росписи. Бюджетные ассигнования по расходам за 2015 год не выполнены на сумму 310</w:t>
      </w:r>
      <w:r w:rsidR="0092103B" w:rsidRPr="00776A75">
        <w:t>,</w:t>
      </w:r>
      <w:r w:rsidRPr="00776A75">
        <w:t xml:space="preserve">0 </w:t>
      </w:r>
      <w:r w:rsidR="0092103B" w:rsidRPr="00776A75">
        <w:t>млн</w:t>
      </w:r>
      <w:r w:rsidRPr="00776A75">
        <w:t>. рублей.</w:t>
      </w:r>
    </w:p>
    <w:p w:rsidR="0074370B" w:rsidRPr="00776A75" w:rsidRDefault="0074370B" w:rsidP="00DD3D42">
      <w:pPr>
        <w:pStyle w:val="ae"/>
        <w:tabs>
          <w:tab w:val="left" w:pos="1134"/>
          <w:tab w:val="left" w:pos="2160"/>
          <w:tab w:val="center" w:pos="5310"/>
        </w:tabs>
        <w:ind w:left="0" w:firstLine="708"/>
        <w:jc w:val="both"/>
      </w:pPr>
      <w:r w:rsidRPr="00776A75">
        <w:t xml:space="preserve">Расходы бюджета на капитальные вложения </w:t>
      </w:r>
      <w:r w:rsidR="00620337">
        <w:t>в</w:t>
      </w:r>
      <w:r w:rsidRPr="00776A75">
        <w:t xml:space="preserve"> 2015 год</w:t>
      </w:r>
      <w:r w:rsidR="00620337">
        <w:t>у</w:t>
      </w:r>
      <w:r w:rsidRPr="00776A75">
        <w:t xml:space="preserve"> </w:t>
      </w:r>
      <w:r w:rsidR="004628F0" w:rsidRPr="00776A75">
        <w:t>составили</w:t>
      </w:r>
      <w:r w:rsidRPr="00776A75">
        <w:t xml:space="preserve"> 300</w:t>
      </w:r>
      <w:r w:rsidR="0092103B" w:rsidRPr="00776A75">
        <w:t>,8</w:t>
      </w:r>
      <w:r w:rsidRPr="00776A75">
        <w:t xml:space="preserve"> </w:t>
      </w:r>
      <w:r w:rsidR="0092103B" w:rsidRPr="00776A75">
        <w:t>млн</w:t>
      </w:r>
      <w:r w:rsidRPr="00776A75">
        <w:t>. рублей или 78,2% к уточненной сводной бюджетной росписи, в том числе</w:t>
      </w:r>
      <w:r w:rsidR="008A5E62">
        <w:t>:</w:t>
      </w:r>
      <w:r w:rsidRPr="00776A75">
        <w:t xml:space="preserve"> средств</w:t>
      </w:r>
      <w:r w:rsidR="004628F0" w:rsidRPr="00776A75">
        <w:t>а</w:t>
      </w:r>
      <w:r w:rsidRPr="00776A75">
        <w:t xml:space="preserve"> федерального бюджета </w:t>
      </w:r>
      <w:r w:rsidR="004628F0" w:rsidRPr="00776A75">
        <w:t xml:space="preserve">составили </w:t>
      </w:r>
      <w:r w:rsidRPr="00776A75">
        <w:t>200</w:t>
      </w:r>
      <w:r w:rsidR="0092103B" w:rsidRPr="00776A75">
        <w:t>,</w:t>
      </w:r>
      <w:r w:rsidR="002C3A02" w:rsidRPr="00776A75">
        <w:t>1</w:t>
      </w:r>
      <w:r w:rsidRPr="00776A75">
        <w:t xml:space="preserve"> </w:t>
      </w:r>
      <w:r w:rsidR="0092103B" w:rsidRPr="00776A75">
        <w:t>млн</w:t>
      </w:r>
      <w:r w:rsidRPr="00776A75">
        <w:t>. рублей</w:t>
      </w:r>
      <w:r w:rsidR="004628F0" w:rsidRPr="00776A75">
        <w:t>,</w:t>
      </w:r>
      <w:r w:rsidRPr="00776A75">
        <w:t xml:space="preserve"> областного</w:t>
      </w:r>
      <w:r w:rsidR="004628F0" w:rsidRPr="00776A75">
        <w:t xml:space="preserve"> </w:t>
      </w:r>
      <w:r w:rsidRPr="00776A75">
        <w:t>–</w:t>
      </w:r>
      <w:r w:rsidR="006A3272" w:rsidRPr="00776A75">
        <w:t xml:space="preserve"> </w:t>
      </w:r>
      <w:r w:rsidRPr="00776A75">
        <w:t>3</w:t>
      </w:r>
      <w:r w:rsidR="0092103B" w:rsidRPr="00776A75">
        <w:t>,</w:t>
      </w:r>
      <w:r w:rsidRPr="00776A75">
        <w:t xml:space="preserve">4 </w:t>
      </w:r>
      <w:r w:rsidR="0092103B" w:rsidRPr="00776A75">
        <w:t>млн</w:t>
      </w:r>
      <w:r w:rsidRPr="00776A75">
        <w:t>. рублей</w:t>
      </w:r>
      <w:r w:rsidR="004628F0" w:rsidRPr="00776A75">
        <w:t xml:space="preserve">, </w:t>
      </w:r>
      <w:r w:rsidRPr="00776A75">
        <w:t>местного бюджета –</w:t>
      </w:r>
      <w:r w:rsidR="006A3272" w:rsidRPr="00776A75">
        <w:t xml:space="preserve"> </w:t>
      </w:r>
      <w:r w:rsidRPr="00776A75">
        <w:t>97</w:t>
      </w:r>
      <w:r w:rsidR="0092103B" w:rsidRPr="00776A75">
        <w:t>,3 млн</w:t>
      </w:r>
      <w:r w:rsidRPr="00776A75">
        <w:t>. рублей</w:t>
      </w:r>
      <w:r w:rsidR="004628F0" w:rsidRPr="00776A75">
        <w:t>.</w:t>
      </w:r>
      <w:r w:rsidRPr="00776A75">
        <w:t xml:space="preserve"> </w:t>
      </w:r>
    </w:p>
    <w:p w:rsidR="0074370B" w:rsidRPr="001927CB" w:rsidRDefault="0074370B" w:rsidP="00DD3D42">
      <w:pPr>
        <w:pStyle w:val="ae"/>
        <w:tabs>
          <w:tab w:val="left" w:pos="1134"/>
          <w:tab w:val="left" w:pos="2160"/>
          <w:tab w:val="center" w:pos="5310"/>
        </w:tabs>
        <w:ind w:left="0" w:firstLine="708"/>
        <w:jc w:val="both"/>
      </w:pPr>
      <w:r w:rsidRPr="001927CB">
        <w:t xml:space="preserve">Расходы </w:t>
      </w:r>
      <w:r w:rsidR="00D9423A" w:rsidRPr="001927CB">
        <w:t xml:space="preserve">на развитие наукоградов </w:t>
      </w:r>
      <w:r w:rsidRPr="001927CB">
        <w:t>за счет межбюджетных трансфертов, предоставленных из федерального бюджета, составили 48</w:t>
      </w:r>
      <w:r w:rsidR="004A6BF4" w:rsidRPr="001927CB">
        <w:t>,</w:t>
      </w:r>
      <w:r w:rsidRPr="001927CB">
        <w:t xml:space="preserve">9 </w:t>
      </w:r>
      <w:r w:rsidR="004A6BF4" w:rsidRPr="001927CB">
        <w:t>млн</w:t>
      </w:r>
      <w:r w:rsidRPr="001927CB">
        <w:t>. рублей или 100% к уточненной сводной бюджетной росписи.</w:t>
      </w:r>
    </w:p>
    <w:p w:rsidR="003C0669" w:rsidRPr="001927CB" w:rsidRDefault="00741E41" w:rsidP="00E85EB3">
      <w:pPr>
        <w:pStyle w:val="ae"/>
        <w:tabs>
          <w:tab w:val="left" w:pos="1134"/>
        </w:tabs>
        <w:ind w:left="0" w:firstLine="708"/>
        <w:jc w:val="both"/>
      </w:pPr>
      <w:r>
        <w:t>Из</w:t>
      </w:r>
      <w:r w:rsidR="003C0669" w:rsidRPr="001927CB">
        <w:t xml:space="preserve"> резервного фонда </w:t>
      </w:r>
      <w:r w:rsidR="003F7F4C" w:rsidRPr="001927CB">
        <w:t xml:space="preserve">Администрации города </w:t>
      </w:r>
      <w:r w:rsidR="003C0669" w:rsidRPr="001927CB">
        <w:t xml:space="preserve">на основании распоряжений </w:t>
      </w:r>
      <w:r w:rsidR="003F7F4C" w:rsidRPr="001927CB">
        <w:t xml:space="preserve">было </w:t>
      </w:r>
      <w:r w:rsidR="003C0669" w:rsidRPr="001927CB">
        <w:t xml:space="preserve">выделено </w:t>
      </w:r>
      <w:r w:rsidR="003F7F4C" w:rsidRPr="001927CB">
        <w:t xml:space="preserve">бюджетных ассигнований в сумме </w:t>
      </w:r>
      <w:r w:rsidR="003C0669" w:rsidRPr="001927CB">
        <w:t>426,0 тыс. рублей, фактическ</w:t>
      </w:r>
      <w:r w:rsidR="003F7F4C" w:rsidRPr="001927CB">
        <w:t xml:space="preserve">ие расходы </w:t>
      </w:r>
      <w:r w:rsidR="003C0669" w:rsidRPr="001927CB">
        <w:t>составил</w:t>
      </w:r>
      <w:r w:rsidR="003F7F4C" w:rsidRPr="001927CB">
        <w:t>и</w:t>
      </w:r>
      <w:r w:rsidR="003C0669" w:rsidRPr="001927CB">
        <w:t xml:space="preserve"> 420,7 тыс. рублей или 98,8% к выделенным средствам. </w:t>
      </w:r>
    </w:p>
    <w:p w:rsidR="003C0669" w:rsidRPr="001927CB" w:rsidRDefault="003C0669" w:rsidP="00E85EB3">
      <w:pPr>
        <w:pStyle w:val="ae"/>
        <w:tabs>
          <w:tab w:val="left" w:pos="1134"/>
        </w:tabs>
        <w:ind w:left="0" w:firstLine="708"/>
        <w:jc w:val="both"/>
      </w:pPr>
      <w:r w:rsidRPr="001927CB">
        <w:t>Общий объем расходов бюджета города Обнинска, реализованных программно-целевым методом, составил в 2015 году 2</w:t>
      </w:r>
      <w:r w:rsidR="00E264D8" w:rsidRPr="001927CB">
        <w:t> </w:t>
      </w:r>
      <w:r w:rsidRPr="001927CB">
        <w:t>993</w:t>
      </w:r>
      <w:r w:rsidR="00E264D8" w:rsidRPr="001927CB">
        <w:t>,</w:t>
      </w:r>
      <w:r w:rsidRPr="001927CB">
        <w:t xml:space="preserve">6 </w:t>
      </w:r>
      <w:r w:rsidR="00E264D8" w:rsidRPr="001927CB">
        <w:t>млн</w:t>
      </w:r>
      <w:r w:rsidRPr="001927CB">
        <w:t>. рублей или 86,1% от общего объема расходов. Расходы, в рамках программных мероприятий, были исполнены по 13-ти муниципальным программам</w:t>
      </w:r>
      <w:r w:rsidRPr="001927CB">
        <w:rPr>
          <w:iCs/>
        </w:rPr>
        <w:t>.</w:t>
      </w:r>
    </w:p>
    <w:p w:rsidR="00717B0B" w:rsidRPr="001927CB" w:rsidRDefault="001927CB" w:rsidP="00E85EB3">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7B0B" w:rsidRPr="001927CB">
        <w:rPr>
          <w:rFonts w:ascii="Times New Roman" w:hAnsi="Times New Roman" w:cs="Times New Roman"/>
          <w:sz w:val="24"/>
          <w:szCs w:val="24"/>
        </w:rPr>
        <w:t>Деф</w:t>
      </w:r>
      <w:r w:rsidR="003A68FA" w:rsidRPr="001927CB">
        <w:rPr>
          <w:rFonts w:ascii="Times New Roman" w:hAnsi="Times New Roman" w:cs="Times New Roman"/>
          <w:sz w:val="24"/>
          <w:szCs w:val="24"/>
        </w:rPr>
        <w:t>ицит бюджета города составил 243</w:t>
      </w:r>
      <w:r w:rsidR="00FD76D6" w:rsidRPr="001927CB">
        <w:rPr>
          <w:rFonts w:ascii="Times New Roman" w:hAnsi="Times New Roman" w:cs="Times New Roman"/>
          <w:sz w:val="24"/>
          <w:szCs w:val="24"/>
        </w:rPr>
        <w:t>,0</w:t>
      </w:r>
      <w:r w:rsidR="00717B0B" w:rsidRPr="001927CB">
        <w:rPr>
          <w:rFonts w:ascii="Times New Roman" w:hAnsi="Times New Roman" w:cs="Times New Roman"/>
          <w:sz w:val="24"/>
          <w:szCs w:val="24"/>
        </w:rPr>
        <w:t> </w:t>
      </w:r>
      <w:r w:rsidR="003A68FA" w:rsidRPr="001927CB">
        <w:rPr>
          <w:rFonts w:ascii="Times New Roman" w:hAnsi="Times New Roman" w:cs="Times New Roman"/>
          <w:sz w:val="24"/>
          <w:szCs w:val="24"/>
        </w:rPr>
        <w:t>млн</w:t>
      </w:r>
      <w:r w:rsidR="00717B0B" w:rsidRPr="001927CB">
        <w:rPr>
          <w:rFonts w:ascii="Times New Roman" w:hAnsi="Times New Roman" w:cs="Times New Roman"/>
          <w:sz w:val="24"/>
          <w:szCs w:val="24"/>
        </w:rPr>
        <w:t>. рублей.</w:t>
      </w:r>
    </w:p>
    <w:p w:rsidR="00A5383D" w:rsidRPr="001927CB" w:rsidRDefault="00CB7CBB" w:rsidP="00E85EB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проведения</w:t>
      </w:r>
      <w:r w:rsidR="00465AF4" w:rsidRPr="001927CB">
        <w:rPr>
          <w:rFonts w:ascii="Times New Roman" w:eastAsia="Times New Roman" w:hAnsi="Times New Roman" w:cs="Times New Roman"/>
          <w:sz w:val="24"/>
          <w:szCs w:val="24"/>
          <w:lang w:eastAsia="ru-RU"/>
        </w:rPr>
        <w:t xml:space="preserve"> анализа и мониторинга бюджетного процесса в 2016 году Обнинскому городскому Собранию </w:t>
      </w:r>
      <w:r w:rsidR="00BF3BCD">
        <w:rPr>
          <w:rFonts w:ascii="Times New Roman" w:eastAsia="Times New Roman" w:hAnsi="Times New Roman" w:cs="Times New Roman"/>
          <w:sz w:val="24"/>
          <w:szCs w:val="24"/>
          <w:lang w:eastAsia="ru-RU"/>
        </w:rPr>
        <w:t>была представлена</w:t>
      </w:r>
      <w:r w:rsidR="00465AF4" w:rsidRPr="001927CB">
        <w:rPr>
          <w:rFonts w:ascii="Times New Roman" w:eastAsia="Times New Roman" w:hAnsi="Times New Roman" w:cs="Times New Roman"/>
          <w:sz w:val="24"/>
          <w:szCs w:val="24"/>
          <w:lang w:eastAsia="ru-RU"/>
        </w:rPr>
        <w:t xml:space="preserve"> ежеквартальная информация об исполнении бюджета за 1 квартал, 1 полугодие, 9 месяцев 2016 года</w:t>
      </w:r>
      <w:r w:rsidR="00A5383D" w:rsidRPr="001927CB">
        <w:rPr>
          <w:rFonts w:ascii="Times New Roman" w:eastAsia="Times New Roman" w:hAnsi="Times New Roman" w:cs="Times New Roman"/>
          <w:sz w:val="24"/>
          <w:szCs w:val="24"/>
          <w:lang w:eastAsia="ru-RU"/>
        </w:rPr>
        <w:t xml:space="preserve">. </w:t>
      </w:r>
    </w:p>
    <w:p w:rsidR="00243E49" w:rsidRPr="00374EBA" w:rsidRDefault="0053083E" w:rsidP="00E85EB3">
      <w:pPr>
        <w:spacing w:after="0" w:line="240" w:lineRule="auto"/>
        <w:ind w:firstLine="708"/>
        <w:jc w:val="both"/>
        <w:rPr>
          <w:rFonts w:ascii="Times New Roman" w:eastAsia="Times New Roman" w:hAnsi="Times New Roman" w:cs="Times New Roman"/>
          <w:sz w:val="24"/>
          <w:szCs w:val="24"/>
          <w:lang w:eastAsia="ru-RU"/>
        </w:rPr>
      </w:pPr>
      <w:r w:rsidRPr="00374EBA">
        <w:rPr>
          <w:rFonts w:ascii="Times New Roman" w:eastAsia="Times New Roman" w:hAnsi="Times New Roman" w:cs="Times New Roman"/>
          <w:sz w:val="24"/>
          <w:szCs w:val="24"/>
          <w:lang w:eastAsia="ru-RU"/>
        </w:rPr>
        <w:t>Информация содержала оценку исполнения доходных и расходных статей городского бюджета, а также анализ выявленных отклонений. По результатам проведенного анализа были сделаны выводы о снижении показателей исполнения бюджета в сравнении с аналогичными показателями 2015 года</w:t>
      </w:r>
      <w:r w:rsidR="00243E49" w:rsidRPr="00374EBA">
        <w:rPr>
          <w:rFonts w:ascii="Times New Roman" w:eastAsia="Times New Roman" w:hAnsi="Times New Roman" w:cs="Times New Roman"/>
          <w:sz w:val="24"/>
          <w:szCs w:val="24"/>
          <w:lang w:eastAsia="ru-RU"/>
        </w:rPr>
        <w:t xml:space="preserve">. </w:t>
      </w:r>
    </w:p>
    <w:p w:rsidR="00374EBA" w:rsidRPr="00374EBA" w:rsidRDefault="005863D1" w:rsidP="00DD3D42">
      <w:pPr>
        <w:pStyle w:val="ConsPlusNormal"/>
        <w:tabs>
          <w:tab w:val="left" w:pos="709"/>
        </w:tabs>
        <w:ind w:firstLine="708"/>
        <w:jc w:val="both"/>
        <w:rPr>
          <w:rFonts w:ascii="Times New Roman" w:hAnsi="Times New Roman" w:cs="Times New Roman"/>
          <w:sz w:val="24"/>
          <w:szCs w:val="24"/>
        </w:rPr>
      </w:pPr>
      <w:r w:rsidRPr="00374EBA">
        <w:rPr>
          <w:rFonts w:ascii="Times New Roman" w:hAnsi="Times New Roman" w:cs="Times New Roman"/>
          <w:sz w:val="24"/>
          <w:szCs w:val="24"/>
        </w:rPr>
        <w:t xml:space="preserve">В соответствии с </w:t>
      </w:r>
      <w:r w:rsidR="00374EBA" w:rsidRPr="00374EBA">
        <w:rPr>
          <w:rFonts w:ascii="Times New Roman" w:hAnsi="Times New Roman" w:cs="Times New Roman"/>
          <w:sz w:val="24"/>
          <w:szCs w:val="24"/>
        </w:rPr>
        <w:t>БК РФ, Положением о бюджетном процессе в городе КСП проводит экспертизу проекта решения о бюджете города Обнинска.</w:t>
      </w:r>
    </w:p>
    <w:p w:rsidR="004818C1" w:rsidRPr="005671F9" w:rsidRDefault="004818C1" w:rsidP="00DD3D42">
      <w:pPr>
        <w:pStyle w:val="ConsPlusNormal"/>
        <w:tabs>
          <w:tab w:val="left" w:pos="709"/>
        </w:tabs>
        <w:ind w:firstLine="708"/>
        <w:jc w:val="both"/>
        <w:rPr>
          <w:rFonts w:ascii="Times New Roman" w:eastAsia="Calibri" w:hAnsi="Times New Roman" w:cs="Times New Roman"/>
          <w:sz w:val="24"/>
          <w:szCs w:val="24"/>
          <w:lang w:eastAsia="en-US"/>
        </w:rPr>
      </w:pPr>
      <w:proofErr w:type="gramStart"/>
      <w:r w:rsidRPr="005671F9">
        <w:rPr>
          <w:rFonts w:ascii="Times New Roman" w:eastAsia="Calibri" w:hAnsi="Times New Roman" w:cs="Times New Roman"/>
          <w:sz w:val="24"/>
          <w:szCs w:val="24"/>
          <w:lang w:eastAsia="en-US"/>
        </w:rPr>
        <w:t>П</w:t>
      </w:r>
      <w:r w:rsidRPr="005671F9">
        <w:rPr>
          <w:rFonts w:ascii="Times New Roman" w:hAnsi="Times New Roman" w:cs="Times New Roman"/>
          <w:sz w:val="24"/>
          <w:szCs w:val="24"/>
        </w:rPr>
        <w:t>роект бюджета города Обнинска на 2017 год и плановый период 2018 и 2019 годов</w:t>
      </w:r>
      <w:r w:rsidRPr="005671F9">
        <w:rPr>
          <w:rFonts w:ascii="Times New Roman" w:eastAsia="Calibri" w:hAnsi="Times New Roman" w:cs="Times New Roman"/>
          <w:sz w:val="24"/>
          <w:szCs w:val="24"/>
          <w:lang w:eastAsia="en-US"/>
        </w:rPr>
        <w:t xml:space="preserve"> был </w:t>
      </w:r>
      <w:r w:rsidRPr="005671F9">
        <w:rPr>
          <w:rFonts w:ascii="Times New Roman" w:hAnsi="Times New Roman" w:cs="Times New Roman"/>
          <w:sz w:val="24"/>
          <w:szCs w:val="24"/>
        </w:rPr>
        <w:t>сформирован в соответствии с р</w:t>
      </w:r>
      <w:r w:rsidR="00E045A7" w:rsidRPr="005671F9">
        <w:rPr>
          <w:rFonts w:ascii="Times New Roman" w:hAnsi="Times New Roman" w:cs="Times New Roman"/>
          <w:sz w:val="24"/>
          <w:szCs w:val="24"/>
        </w:rPr>
        <w:t xml:space="preserve">ешением Обнинского городского Собрания </w:t>
      </w:r>
      <w:r w:rsidR="00A27E41" w:rsidRPr="005671F9">
        <w:rPr>
          <w:rFonts w:ascii="Times New Roman" w:hAnsi="Times New Roman" w:cs="Times New Roman"/>
          <w:sz w:val="24"/>
          <w:szCs w:val="24"/>
        </w:rPr>
        <w:t>от 28.06.2016 № 03-14 «О</w:t>
      </w:r>
      <w:r w:rsidR="00E045A7" w:rsidRPr="005671F9">
        <w:rPr>
          <w:rFonts w:ascii="Times New Roman" w:hAnsi="Times New Roman" w:cs="Times New Roman"/>
          <w:sz w:val="24"/>
          <w:szCs w:val="24"/>
        </w:rPr>
        <w:t xml:space="preserve">б особенностях </w:t>
      </w:r>
      <w:r w:rsidR="00A27E41" w:rsidRPr="005671F9">
        <w:rPr>
          <w:rFonts w:ascii="Times New Roman" w:hAnsi="Times New Roman" w:cs="Times New Roman"/>
          <w:sz w:val="24"/>
          <w:szCs w:val="24"/>
        </w:rPr>
        <w:t xml:space="preserve">составления, рассмотрения и утверждения </w:t>
      </w:r>
      <w:r w:rsidR="00E045A7" w:rsidRPr="005671F9">
        <w:rPr>
          <w:rFonts w:ascii="Times New Roman" w:hAnsi="Times New Roman" w:cs="Times New Roman"/>
          <w:sz w:val="24"/>
          <w:szCs w:val="24"/>
        </w:rPr>
        <w:t xml:space="preserve">проекта бюджета </w:t>
      </w:r>
      <w:r w:rsidR="00A27E41" w:rsidRPr="005671F9">
        <w:rPr>
          <w:rFonts w:ascii="Times New Roman" w:hAnsi="Times New Roman" w:cs="Times New Roman"/>
          <w:sz w:val="24"/>
          <w:szCs w:val="24"/>
        </w:rPr>
        <w:t xml:space="preserve">города Обнинска </w:t>
      </w:r>
      <w:r w:rsidR="00E045A7" w:rsidRPr="005671F9">
        <w:rPr>
          <w:rFonts w:ascii="Times New Roman" w:hAnsi="Times New Roman" w:cs="Times New Roman"/>
          <w:sz w:val="24"/>
          <w:szCs w:val="24"/>
        </w:rPr>
        <w:t>на 2017 год и плановый период 2018 и 2019 годов</w:t>
      </w:r>
      <w:r w:rsidR="00A27E41" w:rsidRPr="005671F9">
        <w:rPr>
          <w:rFonts w:ascii="Times New Roman" w:hAnsi="Times New Roman" w:cs="Times New Roman"/>
          <w:sz w:val="24"/>
          <w:szCs w:val="24"/>
        </w:rPr>
        <w:t>»</w:t>
      </w:r>
      <w:r w:rsidR="00E045A7" w:rsidRPr="005671F9">
        <w:rPr>
          <w:rFonts w:ascii="Times New Roman" w:hAnsi="Times New Roman" w:cs="Times New Roman"/>
          <w:sz w:val="24"/>
          <w:szCs w:val="24"/>
        </w:rPr>
        <w:t xml:space="preserve">, принятого на основании Федерального закона от </w:t>
      </w:r>
      <w:r w:rsidR="00E045A7" w:rsidRPr="005671F9">
        <w:rPr>
          <w:rFonts w:ascii="Times New Roman" w:eastAsia="Calibri" w:hAnsi="Times New Roman" w:cs="Times New Roman"/>
          <w:sz w:val="24"/>
          <w:szCs w:val="24"/>
          <w:lang w:eastAsia="en-US"/>
        </w:rPr>
        <w:t>02.06.2016 № 158-ФЗ «О приостановлении действия отдельных положений Бюджетного</w:t>
      </w:r>
      <w:proofErr w:type="gramEnd"/>
      <w:r w:rsidR="00E045A7" w:rsidRPr="005671F9">
        <w:rPr>
          <w:rFonts w:ascii="Times New Roman" w:eastAsia="Calibri" w:hAnsi="Times New Roman" w:cs="Times New Roman"/>
          <w:sz w:val="24"/>
          <w:szCs w:val="24"/>
          <w:lang w:eastAsia="en-US"/>
        </w:rPr>
        <w:t xml:space="preserve"> кодекса Российской Федерации и внесении изменений в отдельные законодатель</w:t>
      </w:r>
      <w:r w:rsidR="005671F9" w:rsidRPr="005671F9">
        <w:rPr>
          <w:rFonts w:ascii="Times New Roman" w:eastAsia="Calibri" w:hAnsi="Times New Roman" w:cs="Times New Roman"/>
          <w:sz w:val="24"/>
          <w:szCs w:val="24"/>
          <w:lang w:eastAsia="en-US"/>
        </w:rPr>
        <w:t>ные акты Российской Федерации».</w:t>
      </w:r>
    </w:p>
    <w:p w:rsidR="00647A50" w:rsidRPr="00776A75" w:rsidRDefault="00E045A7" w:rsidP="008C2FC7">
      <w:pPr>
        <w:pStyle w:val="ConsPlusNormal"/>
        <w:tabs>
          <w:tab w:val="left" w:pos="709"/>
        </w:tabs>
        <w:ind w:firstLine="708"/>
        <w:jc w:val="both"/>
        <w:rPr>
          <w:rFonts w:ascii="Times New Roman" w:hAnsi="Times New Roman"/>
          <w:sz w:val="24"/>
          <w:szCs w:val="24"/>
        </w:rPr>
      </w:pPr>
      <w:r w:rsidRPr="005671F9">
        <w:rPr>
          <w:rFonts w:ascii="Times New Roman" w:hAnsi="Times New Roman" w:cs="Times New Roman"/>
          <w:sz w:val="24"/>
          <w:szCs w:val="24"/>
        </w:rPr>
        <w:t xml:space="preserve">При проведении </w:t>
      </w:r>
      <w:r w:rsidR="00BC3F8A" w:rsidRPr="005671F9">
        <w:rPr>
          <w:rFonts w:ascii="Times New Roman" w:eastAsia="Calibri" w:hAnsi="Times New Roman" w:cs="Times New Roman"/>
          <w:sz w:val="24"/>
          <w:szCs w:val="24"/>
          <w:lang w:eastAsia="en-US"/>
        </w:rPr>
        <w:t>экспертизы проекта решения в первом чтении</w:t>
      </w:r>
      <w:r w:rsidR="00BC3F8A" w:rsidRPr="005671F9">
        <w:rPr>
          <w:rFonts w:ascii="Times New Roman" w:hAnsi="Times New Roman" w:cs="Times New Roman"/>
          <w:sz w:val="24"/>
          <w:szCs w:val="24"/>
        </w:rPr>
        <w:t xml:space="preserve"> </w:t>
      </w:r>
      <w:r w:rsidRPr="005671F9">
        <w:rPr>
          <w:rFonts w:ascii="Times New Roman" w:hAnsi="Times New Roman" w:cs="Times New Roman"/>
          <w:sz w:val="24"/>
          <w:szCs w:val="24"/>
        </w:rPr>
        <w:t>КСП были проанализированы основные показатели прогноза социально-экономического развития города Обнинска на 2017 год и плановый период 2018 и 2019 годов.</w:t>
      </w:r>
      <w:r w:rsidR="008C2FC7">
        <w:rPr>
          <w:rFonts w:ascii="Times New Roman" w:hAnsi="Times New Roman" w:cs="Times New Roman"/>
          <w:sz w:val="24"/>
          <w:szCs w:val="24"/>
        </w:rPr>
        <w:t xml:space="preserve"> </w:t>
      </w:r>
      <w:r w:rsidR="00647A50" w:rsidRPr="005671F9">
        <w:rPr>
          <w:rFonts w:ascii="Times New Roman" w:hAnsi="Times New Roman" w:cs="Times New Roman"/>
          <w:sz w:val="24"/>
          <w:szCs w:val="24"/>
        </w:rPr>
        <w:t xml:space="preserve">Проведен аудит соответствия проекта решения, документов и материалов, представленных с проектом решения, требованиям </w:t>
      </w:r>
      <w:r w:rsidR="002D0608" w:rsidRPr="005671F9">
        <w:rPr>
          <w:rFonts w:ascii="Times New Roman" w:hAnsi="Times New Roman" w:cs="Times New Roman"/>
          <w:sz w:val="24"/>
          <w:szCs w:val="24"/>
        </w:rPr>
        <w:t>БК РФ</w:t>
      </w:r>
      <w:r w:rsidR="00647A50" w:rsidRPr="005671F9">
        <w:rPr>
          <w:rFonts w:ascii="Times New Roman" w:hAnsi="Times New Roman" w:cs="Times New Roman"/>
          <w:sz w:val="24"/>
          <w:szCs w:val="24"/>
        </w:rPr>
        <w:t xml:space="preserve"> и Положения о бюджетном</w:t>
      </w:r>
      <w:r w:rsidR="00647A50" w:rsidRPr="00776A75">
        <w:rPr>
          <w:rFonts w:ascii="Times New Roman" w:hAnsi="Times New Roman"/>
          <w:sz w:val="24"/>
          <w:szCs w:val="24"/>
        </w:rPr>
        <w:t xml:space="preserve"> процессе в городе Обнинске</w:t>
      </w:r>
      <w:r w:rsidR="008C2FC7">
        <w:rPr>
          <w:rFonts w:ascii="Times New Roman" w:hAnsi="Times New Roman"/>
          <w:sz w:val="24"/>
          <w:szCs w:val="24"/>
        </w:rPr>
        <w:t xml:space="preserve">, а также </w:t>
      </w:r>
      <w:r w:rsidR="00647A50" w:rsidRPr="00776A75">
        <w:rPr>
          <w:rFonts w:ascii="Times New Roman" w:hAnsi="Times New Roman"/>
          <w:sz w:val="24"/>
          <w:szCs w:val="24"/>
        </w:rPr>
        <w:t>проверка соответствия представленного проекта бюджета действующему законодательству, оценено состояние нормативной и методической базы, регламентирующей порядок формирования проекта бюджета, обоснованность расчет</w:t>
      </w:r>
      <w:r w:rsidR="00BC3F8A" w:rsidRPr="00776A75">
        <w:rPr>
          <w:rFonts w:ascii="Times New Roman" w:hAnsi="Times New Roman"/>
          <w:sz w:val="24"/>
          <w:szCs w:val="24"/>
        </w:rPr>
        <w:t>ных</w:t>
      </w:r>
      <w:r w:rsidR="00647A50" w:rsidRPr="00776A75">
        <w:rPr>
          <w:rFonts w:ascii="Times New Roman" w:hAnsi="Times New Roman"/>
          <w:sz w:val="24"/>
          <w:szCs w:val="24"/>
        </w:rPr>
        <w:t xml:space="preserve"> параметров основных прогнозных показателей бюджета.</w:t>
      </w:r>
    </w:p>
    <w:p w:rsidR="0074489F" w:rsidRPr="00776A75" w:rsidRDefault="0074489F" w:rsidP="00DD3D42">
      <w:pPr>
        <w:pStyle w:val="ab"/>
        <w:tabs>
          <w:tab w:val="left" w:pos="1418"/>
        </w:tabs>
        <w:spacing w:after="0"/>
        <w:ind w:left="0" w:firstLine="708"/>
        <w:jc w:val="both"/>
      </w:pPr>
      <w:r w:rsidRPr="00776A75">
        <w:t xml:space="preserve">Экспертиза проекта решения показала, что установленные </w:t>
      </w:r>
      <w:r w:rsidR="00661B65" w:rsidRPr="00776A75">
        <w:t>БК РФ</w:t>
      </w:r>
      <w:r w:rsidRPr="00776A75">
        <w:t xml:space="preserve"> ограничения соблюдены, в том числе</w:t>
      </w:r>
      <w:r w:rsidR="009E04BC" w:rsidRPr="00776A75">
        <w:t>,</w:t>
      </w:r>
      <w:r w:rsidRPr="00776A75">
        <w:t xml:space="preserve"> по предельным размерам дефицита, резервного фонда, муниципальных заимствований, муниципального долга. </w:t>
      </w:r>
    </w:p>
    <w:p w:rsidR="0074489F" w:rsidRPr="00776A75" w:rsidRDefault="0074489F" w:rsidP="00DD3D42">
      <w:pPr>
        <w:pStyle w:val="ab"/>
        <w:tabs>
          <w:tab w:val="left" w:pos="1418"/>
        </w:tabs>
        <w:spacing w:after="0"/>
        <w:ind w:left="0" w:firstLine="708"/>
        <w:jc w:val="both"/>
      </w:pPr>
      <w:r w:rsidRPr="00776A75">
        <w:t xml:space="preserve">Вместе с тем было обращено внимание на рост задолженности по налоговым доходам </w:t>
      </w:r>
      <w:r w:rsidR="0083181B" w:rsidRPr="00776A75">
        <w:t xml:space="preserve">за </w:t>
      </w:r>
      <w:r w:rsidR="005F42F9">
        <w:t xml:space="preserve">9 месяцев </w:t>
      </w:r>
      <w:r w:rsidR="0083181B" w:rsidRPr="00776A75">
        <w:t xml:space="preserve">2016 год </w:t>
      </w:r>
      <w:r w:rsidRPr="00776A75">
        <w:t>на 24,5%.</w:t>
      </w:r>
    </w:p>
    <w:p w:rsidR="00625A94" w:rsidRPr="00776A75" w:rsidRDefault="005115AD" w:rsidP="00DD3D42">
      <w:pPr>
        <w:pStyle w:val="ae"/>
        <w:autoSpaceDE w:val="0"/>
        <w:autoSpaceDN w:val="0"/>
        <w:adjustRightInd w:val="0"/>
        <w:ind w:left="0" w:firstLine="708"/>
        <w:jc w:val="both"/>
      </w:pPr>
      <w:r w:rsidRPr="00776A75">
        <w:t xml:space="preserve">В связи с </w:t>
      </w:r>
      <w:r w:rsidR="00202569" w:rsidRPr="00776A75">
        <w:t xml:space="preserve">вступлением в силу с 01 января </w:t>
      </w:r>
      <w:r w:rsidRPr="00776A75">
        <w:t xml:space="preserve">2016 года </w:t>
      </w:r>
      <w:r w:rsidR="00202569" w:rsidRPr="00776A75">
        <w:t xml:space="preserve">пункта 8 </w:t>
      </w:r>
      <w:r w:rsidRPr="00776A75">
        <w:t>ст</w:t>
      </w:r>
      <w:r w:rsidR="00202569" w:rsidRPr="00776A75">
        <w:t>атьи</w:t>
      </w:r>
      <w:r w:rsidRPr="00776A75">
        <w:t xml:space="preserve"> 217 </w:t>
      </w:r>
      <w:r w:rsidR="002D0608" w:rsidRPr="00776A75">
        <w:t>БК РФ</w:t>
      </w:r>
      <w:r w:rsidR="009A50AE" w:rsidRPr="00776A75">
        <w:t>,</w:t>
      </w:r>
      <w:r w:rsidR="00202569" w:rsidRPr="00776A75">
        <w:t xml:space="preserve"> предусматривающего необходимость наличия в муниципальном правовом акте представительного органа муниципального образования, регулирующего бюджетные правоотношения, положения об установлении в решении о бюджете дополнительных оснований для внесения изменений в сводную бюджетную роспись без внесения изменений в решение о бюджете</w:t>
      </w:r>
      <w:r w:rsidR="00661B65" w:rsidRPr="00776A75">
        <w:t>,</w:t>
      </w:r>
      <w:r w:rsidR="00202569" w:rsidRPr="00776A75">
        <w:t xml:space="preserve"> </w:t>
      </w:r>
      <w:r w:rsidR="00A5383D" w:rsidRPr="00776A75">
        <w:t xml:space="preserve">КСП </w:t>
      </w:r>
      <w:r w:rsidRPr="00776A75">
        <w:t xml:space="preserve">были вынесены предложения </w:t>
      </w:r>
      <w:r w:rsidR="00202569" w:rsidRPr="00776A75">
        <w:t xml:space="preserve">о внесении изменений в Положение о бюджетном процессе в городе Обнинске и </w:t>
      </w:r>
      <w:r w:rsidRPr="00776A75">
        <w:t xml:space="preserve">об установлении в решении о бюджете закрытого перечня оснований внесения </w:t>
      </w:r>
      <w:r w:rsidR="00A27E41" w:rsidRPr="00776A75">
        <w:t xml:space="preserve">изменений </w:t>
      </w:r>
      <w:r w:rsidRPr="00776A75">
        <w:t xml:space="preserve">в сводную бюджетную роспись в соответствии с решениями руководителя финансового органа без внесения изменений в решение о бюджете. </w:t>
      </w:r>
    </w:p>
    <w:p w:rsidR="00A77083" w:rsidRPr="00776A75" w:rsidRDefault="00647A50" w:rsidP="00DD3D42">
      <w:pPr>
        <w:pStyle w:val="aa"/>
        <w:tabs>
          <w:tab w:val="left" w:pos="1418"/>
        </w:tabs>
        <w:ind w:firstLine="708"/>
        <w:jc w:val="both"/>
        <w:rPr>
          <w:rFonts w:ascii="Times New Roman" w:hAnsi="Times New Roman"/>
          <w:sz w:val="24"/>
          <w:szCs w:val="24"/>
        </w:rPr>
      </w:pPr>
      <w:r w:rsidRPr="00776A75">
        <w:rPr>
          <w:rFonts w:ascii="Times New Roman" w:hAnsi="Times New Roman"/>
          <w:sz w:val="24"/>
          <w:szCs w:val="24"/>
        </w:rPr>
        <w:t xml:space="preserve">По результатам </w:t>
      </w:r>
      <w:r w:rsidR="0083181B" w:rsidRPr="00776A75">
        <w:rPr>
          <w:rFonts w:ascii="Times New Roman" w:eastAsia="Times New Roman" w:hAnsi="Times New Roman"/>
          <w:sz w:val="24"/>
          <w:szCs w:val="24"/>
          <w:lang w:eastAsia="ru-RU"/>
        </w:rPr>
        <w:t>финансовой</w:t>
      </w:r>
      <w:r w:rsidR="0083181B" w:rsidRPr="00776A75">
        <w:rPr>
          <w:rFonts w:ascii="Times New Roman" w:hAnsi="Times New Roman"/>
          <w:sz w:val="24"/>
          <w:szCs w:val="24"/>
        </w:rPr>
        <w:t xml:space="preserve"> </w:t>
      </w:r>
      <w:r w:rsidRPr="00776A75">
        <w:rPr>
          <w:rFonts w:ascii="Times New Roman" w:hAnsi="Times New Roman"/>
          <w:sz w:val="24"/>
          <w:szCs w:val="24"/>
        </w:rPr>
        <w:t xml:space="preserve">экспертизы </w:t>
      </w:r>
      <w:r w:rsidR="00581ECF" w:rsidRPr="00776A75">
        <w:rPr>
          <w:rFonts w:ascii="Times New Roman" w:hAnsi="Times New Roman"/>
          <w:sz w:val="24"/>
          <w:szCs w:val="24"/>
        </w:rPr>
        <w:t xml:space="preserve">проекта бюджета в первом чтении </w:t>
      </w:r>
      <w:r w:rsidR="00802505" w:rsidRPr="00776A75">
        <w:rPr>
          <w:rFonts w:ascii="Times New Roman" w:hAnsi="Times New Roman"/>
          <w:sz w:val="24"/>
          <w:szCs w:val="24"/>
        </w:rPr>
        <w:t xml:space="preserve">в Обнинское городское Собрание и Администрацию города </w:t>
      </w:r>
      <w:r w:rsidR="00581ECF" w:rsidRPr="00776A75">
        <w:rPr>
          <w:rFonts w:ascii="Times New Roman" w:hAnsi="Times New Roman"/>
          <w:sz w:val="24"/>
          <w:szCs w:val="24"/>
        </w:rPr>
        <w:t xml:space="preserve">было </w:t>
      </w:r>
      <w:r w:rsidRPr="00776A75">
        <w:rPr>
          <w:rFonts w:ascii="Times New Roman" w:hAnsi="Times New Roman"/>
          <w:sz w:val="24"/>
          <w:szCs w:val="24"/>
        </w:rPr>
        <w:t xml:space="preserve">направлено заключение на </w:t>
      </w:r>
      <w:r w:rsidR="0083181B" w:rsidRPr="00776A75">
        <w:rPr>
          <w:rFonts w:ascii="Times New Roman" w:hAnsi="Times New Roman"/>
          <w:sz w:val="24"/>
          <w:szCs w:val="24"/>
        </w:rPr>
        <w:t>п</w:t>
      </w:r>
      <w:r w:rsidRPr="00776A75">
        <w:rPr>
          <w:rFonts w:ascii="Times New Roman" w:hAnsi="Times New Roman"/>
          <w:sz w:val="24"/>
          <w:szCs w:val="24"/>
        </w:rPr>
        <w:t>роект бюджета.</w:t>
      </w:r>
    </w:p>
    <w:p w:rsidR="009064CA" w:rsidRDefault="009064CA" w:rsidP="00DD3D42">
      <w:pPr>
        <w:pStyle w:val="aa"/>
        <w:tabs>
          <w:tab w:val="left" w:pos="1418"/>
        </w:tabs>
        <w:ind w:firstLine="708"/>
        <w:jc w:val="both"/>
        <w:rPr>
          <w:rFonts w:ascii="Times New Roman" w:hAnsi="Times New Roman"/>
          <w:sz w:val="24"/>
          <w:szCs w:val="24"/>
        </w:rPr>
      </w:pPr>
      <w:r>
        <w:rPr>
          <w:rFonts w:ascii="Times New Roman" w:hAnsi="Times New Roman"/>
          <w:sz w:val="24"/>
          <w:szCs w:val="24"/>
        </w:rPr>
        <w:t xml:space="preserve">КСП отмечает, что </w:t>
      </w:r>
      <w:r w:rsidRPr="00776A75">
        <w:rPr>
          <w:rFonts w:ascii="Times New Roman" w:hAnsi="Times New Roman"/>
          <w:sz w:val="24"/>
          <w:szCs w:val="24"/>
        </w:rPr>
        <w:t>изложенные Палатой предложения были учтены в проекте бюджета во втором чтении</w:t>
      </w:r>
      <w:r>
        <w:rPr>
          <w:rFonts w:ascii="Times New Roman" w:hAnsi="Times New Roman"/>
          <w:sz w:val="24"/>
          <w:szCs w:val="24"/>
        </w:rPr>
        <w:t>. Кроме того, в</w:t>
      </w:r>
      <w:r w:rsidR="00F854DA" w:rsidRPr="00776A75">
        <w:rPr>
          <w:rFonts w:ascii="Times New Roman" w:hAnsi="Times New Roman"/>
          <w:sz w:val="24"/>
          <w:szCs w:val="24"/>
        </w:rPr>
        <w:t xml:space="preserve"> Положение о бюджетном процессе в городе Обнинске были внесены соответствующие изменения. </w:t>
      </w:r>
    </w:p>
    <w:p w:rsidR="002D76B8" w:rsidRPr="00776A75" w:rsidRDefault="002D76B8" w:rsidP="00DD3D42">
      <w:pPr>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 xml:space="preserve">По итогам экспертно-аналитического мероприятия «Оценка исполнения Прогнозных планов (программ) приватизации муниципального имущества города Обнинска за 2013, 2014 и 2015-2017 годы» КСП </w:t>
      </w:r>
      <w:r w:rsidR="009064CA">
        <w:rPr>
          <w:rFonts w:ascii="Times New Roman" w:hAnsi="Times New Roman" w:cs="Times New Roman"/>
          <w:sz w:val="24"/>
          <w:szCs w:val="24"/>
        </w:rPr>
        <w:t>отмечала, что з</w:t>
      </w:r>
      <w:r w:rsidRPr="00776A75">
        <w:rPr>
          <w:rFonts w:ascii="Times New Roman" w:hAnsi="Times New Roman" w:cs="Times New Roman"/>
          <w:sz w:val="24"/>
          <w:szCs w:val="24"/>
        </w:rPr>
        <w:t>а период с 2013 по 2015 годы была запланирована приватизация 6 объектов муниципального имущества города. Фактически приватизировано 4 объекта. Сумма, поступившая в доход бюджета города от приватизации муниципального имущества за данный период, составила 29,8 млн. рублей, что почти на 5% выше оценочной стоимости объектов.</w:t>
      </w:r>
      <w:r w:rsidR="009064CA">
        <w:rPr>
          <w:rFonts w:ascii="Times New Roman" w:hAnsi="Times New Roman" w:cs="Times New Roman"/>
          <w:sz w:val="24"/>
          <w:szCs w:val="24"/>
        </w:rPr>
        <w:t xml:space="preserve"> </w:t>
      </w:r>
      <w:r w:rsidRPr="00776A75">
        <w:rPr>
          <w:rFonts w:ascii="Times New Roman" w:hAnsi="Times New Roman" w:cs="Times New Roman"/>
          <w:sz w:val="24"/>
          <w:szCs w:val="24"/>
        </w:rPr>
        <w:t>Расходы по оценке стоимости муниципального имущества для определения его рыночной стоимости и установления начальной цены составили 35,7 тыс. рублей.</w:t>
      </w:r>
      <w:r w:rsidR="009064CA">
        <w:rPr>
          <w:rFonts w:ascii="Times New Roman" w:hAnsi="Times New Roman" w:cs="Times New Roman"/>
          <w:sz w:val="24"/>
          <w:szCs w:val="24"/>
        </w:rPr>
        <w:t xml:space="preserve"> </w:t>
      </w:r>
      <w:r w:rsidRPr="00776A75">
        <w:rPr>
          <w:rFonts w:ascii="Times New Roman" w:hAnsi="Times New Roman" w:cs="Times New Roman"/>
          <w:sz w:val="24"/>
          <w:szCs w:val="24"/>
        </w:rPr>
        <w:t>План</w:t>
      </w:r>
      <w:r w:rsidR="00042574" w:rsidRPr="00776A75">
        <w:rPr>
          <w:rFonts w:ascii="Times New Roman" w:hAnsi="Times New Roman" w:cs="Times New Roman"/>
          <w:sz w:val="24"/>
          <w:szCs w:val="24"/>
        </w:rPr>
        <w:t>ы</w:t>
      </w:r>
      <w:r w:rsidRPr="00776A75">
        <w:rPr>
          <w:rFonts w:ascii="Times New Roman" w:hAnsi="Times New Roman" w:cs="Times New Roman"/>
          <w:sz w:val="24"/>
          <w:szCs w:val="24"/>
        </w:rPr>
        <w:t xml:space="preserve"> приватизации на 2013</w:t>
      </w:r>
      <w:r w:rsidR="00042574" w:rsidRPr="00776A75">
        <w:rPr>
          <w:rFonts w:ascii="Times New Roman" w:hAnsi="Times New Roman" w:cs="Times New Roman"/>
          <w:sz w:val="24"/>
          <w:szCs w:val="24"/>
        </w:rPr>
        <w:t xml:space="preserve"> и 2014</w:t>
      </w:r>
      <w:r w:rsidRPr="00776A75">
        <w:rPr>
          <w:rFonts w:ascii="Times New Roman" w:hAnsi="Times New Roman" w:cs="Times New Roman"/>
          <w:sz w:val="24"/>
          <w:szCs w:val="24"/>
        </w:rPr>
        <w:t xml:space="preserve"> год</w:t>
      </w:r>
      <w:r w:rsidR="00042574" w:rsidRPr="00776A75">
        <w:rPr>
          <w:rFonts w:ascii="Times New Roman" w:hAnsi="Times New Roman" w:cs="Times New Roman"/>
          <w:sz w:val="24"/>
          <w:szCs w:val="24"/>
        </w:rPr>
        <w:t>ы</w:t>
      </w:r>
      <w:r w:rsidRPr="00776A75">
        <w:rPr>
          <w:rFonts w:ascii="Times New Roman" w:hAnsi="Times New Roman" w:cs="Times New Roman"/>
          <w:sz w:val="24"/>
          <w:szCs w:val="24"/>
        </w:rPr>
        <w:t xml:space="preserve"> не </w:t>
      </w:r>
      <w:r w:rsidR="00042574" w:rsidRPr="00776A75">
        <w:rPr>
          <w:rFonts w:ascii="Times New Roman" w:hAnsi="Times New Roman" w:cs="Times New Roman"/>
          <w:sz w:val="24"/>
          <w:szCs w:val="24"/>
        </w:rPr>
        <w:t xml:space="preserve">были </w:t>
      </w:r>
      <w:r w:rsidRPr="00776A75">
        <w:rPr>
          <w:rFonts w:ascii="Times New Roman" w:hAnsi="Times New Roman" w:cs="Times New Roman"/>
          <w:sz w:val="24"/>
          <w:szCs w:val="24"/>
        </w:rPr>
        <w:t>выполнен</w:t>
      </w:r>
      <w:r w:rsidR="00042574" w:rsidRPr="00776A75">
        <w:rPr>
          <w:rFonts w:ascii="Times New Roman" w:hAnsi="Times New Roman" w:cs="Times New Roman"/>
          <w:sz w:val="24"/>
          <w:szCs w:val="24"/>
        </w:rPr>
        <w:t>ы</w:t>
      </w:r>
      <w:r w:rsidRPr="00776A75">
        <w:rPr>
          <w:rFonts w:ascii="Times New Roman" w:hAnsi="Times New Roman" w:cs="Times New Roman"/>
          <w:sz w:val="24"/>
          <w:szCs w:val="24"/>
        </w:rPr>
        <w:t xml:space="preserve"> в полном объеме. Исполнение Плана приватизации на 2015-2017 годы по объектам, приватизация которых </w:t>
      </w:r>
      <w:r w:rsidR="00661B65" w:rsidRPr="00776A75">
        <w:rPr>
          <w:rFonts w:ascii="Times New Roman" w:hAnsi="Times New Roman" w:cs="Times New Roman"/>
          <w:sz w:val="24"/>
          <w:szCs w:val="24"/>
        </w:rPr>
        <w:t xml:space="preserve">была </w:t>
      </w:r>
      <w:r w:rsidRPr="00776A75">
        <w:rPr>
          <w:rFonts w:ascii="Times New Roman" w:hAnsi="Times New Roman" w:cs="Times New Roman"/>
          <w:sz w:val="24"/>
          <w:szCs w:val="24"/>
        </w:rPr>
        <w:t xml:space="preserve">предусмотрена в 2015 году, осуществлялось с нарушением </w:t>
      </w:r>
      <w:r w:rsidR="00D12C5B" w:rsidRPr="00776A75">
        <w:rPr>
          <w:rFonts w:ascii="Times New Roman" w:hAnsi="Times New Roman" w:cs="Times New Roman"/>
          <w:sz w:val="24"/>
          <w:szCs w:val="24"/>
        </w:rPr>
        <w:t>сроков</w:t>
      </w:r>
      <w:r w:rsidR="00770F39">
        <w:rPr>
          <w:rFonts w:ascii="Times New Roman" w:hAnsi="Times New Roman" w:cs="Times New Roman"/>
          <w:sz w:val="24"/>
          <w:szCs w:val="24"/>
        </w:rPr>
        <w:t>,</w:t>
      </w:r>
      <w:r w:rsidR="00D12C5B" w:rsidRPr="00776A75">
        <w:rPr>
          <w:rFonts w:ascii="Times New Roman" w:hAnsi="Times New Roman" w:cs="Times New Roman"/>
          <w:sz w:val="24"/>
          <w:szCs w:val="24"/>
        </w:rPr>
        <w:t xml:space="preserve"> </w:t>
      </w:r>
      <w:r w:rsidRPr="00776A75">
        <w:rPr>
          <w:rFonts w:ascii="Times New Roman" w:hAnsi="Times New Roman" w:cs="Times New Roman"/>
          <w:sz w:val="24"/>
          <w:szCs w:val="24"/>
        </w:rPr>
        <w:t>установленных</w:t>
      </w:r>
      <w:r w:rsidR="00D12C5B" w:rsidRPr="00776A75">
        <w:rPr>
          <w:rFonts w:ascii="Times New Roman" w:hAnsi="Times New Roman" w:cs="Times New Roman"/>
          <w:sz w:val="24"/>
          <w:szCs w:val="24"/>
        </w:rPr>
        <w:t xml:space="preserve"> Планами приватизации</w:t>
      </w:r>
      <w:r w:rsidRPr="00776A75">
        <w:rPr>
          <w:rFonts w:ascii="Times New Roman" w:hAnsi="Times New Roman" w:cs="Times New Roman"/>
          <w:sz w:val="24"/>
          <w:szCs w:val="24"/>
        </w:rPr>
        <w:t xml:space="preserve">. </w:t>
      </w:r>
    </w:p>
    <w:p w:rsidR="00040024" w:rsidRPr="00776A75" w:rsidRDefault="002D76B8" w:rsidP="00DD3D42">
      <w:pPr>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Администрации города Обнинска было рекомендовано приня</w:t>
      </w:r>
      <w:r w:rsidR="00485EEA">
        <w:rPr>
          <w:rFonts w:ascii="Times New Roman" w:hAnsi="Times New Roman" w:cs="Times New Roman"/>
          <w:sz w:val="24"/>
          <w:szCs w:val="24"/>
        </w:rPr>
        <w:t>ть меры по недопущению нарушения</w:t>
      </w:r>
      <w:r w:rsidR="009573BC" w:rsidRPr="00776A75">
        <w:rPr>
          <w:rFonts w:ascii="Times New Roman" w:hAnsi="Times New Roman" w:cs="Times New Roman"/>
          <w:sz w:val="24"/>
          <w:szCs w:val="24"/>
        </w:rPr>
        <w:t>,</w:t>
      </w:r>
      <w:r w:rsidRPr="00776A75">
        <w:rPr>
          <w:rFonts w:ascii="Times New Roman" w:hAnsi="Times New Roman" w:cs="Times New Roman"/>
          <w:sz w:val="24"/>
          <w:szCs w:val="24"/>
        </w:rPr>
        <w:t xml:space="preserve"> установленных сроков приватизации объектов, а также усилить </w:t>
      </w:r>
      <w:proofErr w:type="gramStart"/>
      <w:r w:rsidRPr="00776A75">
        <w:rPr>
          <w:rFonts w:ascii="Times New Roman" w:hAnsi="Times New Roman" w:cs="Times New Roman"/>
          <w:sz w:val="24"/>
          <w:szCs w:val="24"/>
        </w:rPr>
        <w:t xml:space="preserve">контроль </w:t>
      </w:r>
      <w:r w:rsidR="002567CB">
        <w:rPr>
          <w:rFonts w:ascii="Times New Roman" w:hAnsi="Times New Roman" w:cs="Times New Roman"/>
          <w:sz w:val="24"/>
          <w:szCs w:val="24"/>
        </w:rPr>
        <w:t>за</w:t>
      </w:r>
      <w:proofErr w:type="gramEnd"/>
      <w:r w:rsidR="002567CB">
        <w:rPr>
          <w:rFonts w:ascii="Times New Roman" w:hAnsi="Times New Roman" w:cs="Times New Roman"/>
          <w:sz w:val="24"/>
          <w:szCs w:val="24"/>
        </w:rPr>
        <w:t xml:space="preserve"> </w:t>
      </w:r>
      <w:r w:rsidRPr="00776A75">
        <w:rPr>
          <w:rFonts w:ascii="Times New Roman" w:hAnsi="Times New Roman" w:cs="Times New Roman"/>
          <w:sz w:val="24"/>
          <w:szCs w:val="24"/>
        </w:rPr>
        <w:t>соблюдени</w:t>
      </w:r>
      <w:r w:rsidR="002567CB">
        <w:rPr>
          <w:rFonts w:ascii="Times New Roman" w:hAnsi="Times New Roman" w:cs="Times New Roman"/>
          <w:sz w:val="24"/>
          <w:szCs w:val="24"/>
        </w:rPr>
        <w:t>ем положений</w:t>
      </w:r>
      <w:r w:rsidR="00042574" w:rsidRPr="00776A75">
        <w:rPr>
          <w:rFonts w:ascii="Times New Roman" w:hAnsi="Times New Roman" w:cs="Times New Roman"/>
          <w:sz w:val="24"/>
          <w:szCs w:val="24"/>
        </w:rPr>
        <w:t xml:space="preserve"> действующего </w:t>
      </w:r>
      <w:r w:rsidRPr="00776A75">
        <w:rPr>
          <w:rFonts w:ascii="Times New Roman" w:hAnsi="Times New Roman" w:cs="Times New Roman"/>
          <w:bCs/>
          <w:sz w:val="24"/>
          <w:szCs w:val="24"/>
        </w:rPr>
        <w:t>Порядка приватизации</w:t>
      </w:r>
      <w:r w:rsidRPr="00776A75">
        <w:rPr>
          <w:rFonts w:ascii="Times New Roman" w:hAnsi="Times New Roman" w:cs="Times New Roman"/>
          <w:sz w:val="24"/>
          <w:szCs w:val="24"/>
        </w:rPr>
        <w:t xml:space="preserve"> муниципального имущества.</w:t>
      </w:r>
    </w:p>
    <w:p w:rsidR="000F113C" w:rsidRPr="00776A75" w:rsidRDefault="000F113C" w:rsidP="00DD3D42">
      <w:pPr>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bCs/>
          <w:sz w:val="24"/>
          <w:szCs w:val="24"/>
        </w:rPr>
        <w:t xml:space="preserve">По итогам </w:t>
      </w:r>
      <w:r w:rsidRPr="00776A75">
        <w:rPr>
          <w:rFonts w:ascii="Times New Roman" w:hAnsi="Times New Roman" w:cs="Times New Roman"/>
          <w:sz w:val="24"/>
          <w:szCs w:val="24"/>
        </w:rPr>
        <w:t>проверок законности и результативности (эффективности и экономности) использования средств бюджета города Обнинска, выделенных на содержание муниципальных казенных учреждений «Централизованная бухгалтерия» (культура) и «Централизованная бухгалтерия образовательных учреждений»</w:t>
      </w:r>
      <w:r w:rsidR="00473FAA" w:rsidRPr="00776A75">
        <w:rPr>
          <w:rFonts w:ascii="Times New Roman" w:hAnsi="Times New Roman" w:cs="Times New Roman"/>
          <w:sz w:val="24"/>
          <w:szCs w:val="24"/>
        </w:rPr>
        <w:t>,</w:t>
      </w:r>
      <w:r w:rsidR="00D64496" w:rsidRPr="00776A75">
        <w:rPr>
          <w:rFonts w:ascii="Times New Roman" w:hAnsi="Times New Roman" w:cs="Times New Roman"/>
          <w:sz w:val="24"/>
          <w:szCs w:val="24"/>
        </w:rPr>
        <w:t xml:space="preserve"> был проведен сравнительный анализ </w:t>
      </w:r>
      <w:r w:rsidR="00661B65" w:rsidRPr="00776A75">
        <w:rPr>
          <w:rFonts w:ascii="Times New Roman" w:hAnsi="Times New Roman" w:cs="Times New Roman"/>
          <w:sz w:val="24"/>
          <w:szCs w:val="24"/>
        </w:rPr>
        <w:t xml:space="preserve">эффективности </w:t>
      </w:r>
      <w:r w:rsidR="00D64496" w:rsidRPr="00776A75">
        <w:rPr>
          <w:rFonts w:ascii="Times New Roman" w:hAnsi="Times New Roman" w:cs="Times New Roman"/>
          <w:sz w:val="24"/>
          <w:szCs w:val="24"/>
        </w:rPr>
        <w:t>использования средств бюджета Обнинска на содержание данных учреждений</w:t>
      </w:r>
      <w:r w:rsidRPr="00776A75">
        <w:rPr>
          <w:rFonts w:ascii="Times New Roman" w:hAnsi="Times New Roman" w:cs="Times New Roman"/>
          <w:sz w:val="24"/>
          <w:szCs w:val="24"/>
        </w:rPr>
        <w:t xml:space="preserve">. </w:t>
      </w:r>
    </w:p>
    <w:p w:rsidR="000F113C" w:rsidRPr="00776A75" w:rsidRDefault="000F113C" w:rsidP="00DD3D42">
      <w:pPr>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 xml:space="preserve">Указанные учреждения созданы </w:t>
      </w:r>
      <w:r w:rsidR="00B36DB9" w:rsidRPr="00776A75">
        <w:rPr>
          <w:rFonts w:ascii="Times New Roman" w:hAnsi="Times New Roman" w:cs="Times New Roman"/>
          <w:sz w:val="24"/>
          <w:szCs w:val="24"/>
        </w:rPr>
        <w:t xml:space="preserve">при Управлении культуры и молодежной политики </w:t>
      </w:r>
      <w:r w:rsidR="00B36DB9" w:rsidRPr="00776A75">
        <w:rPr>
          <w:rFonts w:ascii="Times New Roman" w:eastAsia="Calibri" w:hAnsi="Times New Roman" w:cs="Times New Roman"/>
          <w:sz w:val="24"/>
          <w:szCs w:val="24"/>
        </w:rPr>
        <w:t xml:space="preserve">Администрации города Обнинска (далее – УКиМП) и </w:t>
      </w:r>
      <w:r w:rsidR="00B36DB9" w:rsidRPr="00776A75">
        <w:rPr>
          <w:rFonts w:ascii="Times New Roman" w:hAnsi="Times New Roman" w:cs="Times New Roman"/>
          <w:sz w:val="24"/>
          <w:szCs w:val="24"/>
        </w:rPr>
        <w:t xml:space="preserve">Управлении общего образования </w:t>
      </w:r>
      <w:r w:rsidR="00B36DB9" w:rsidRPr="00776A75">
        <w:rPr>
          <w:rFonts w:ascii="Times New Roman" w:eastAsia="Calibri" w:hAnsi="Times New Roman" w:cs="Times New Roman"/>
          <w:sz w:val="24"/>
          <w:szCs w:val="24"/>
        </w:rPr>
        <w:t>Администрации города Обнинска (далее – УОО)</w:t>
      </w:r>
      <w:r w:rsidR="005A6E80" w:rsidRPr="00776A75">
        <w:rPr>
          <w:rFonts w:ascii="Times New Roman" w:eastAsia="Calibri" w:hAnsi="Times New Roman" w:cs="Times New Roman"/>
          <w:sz w:val="24"/>
          <w:szCs w:val="24"/>
        </w:rPr>
        <w:t xml:space="preserve"> соответственно </w:t>
      </w:r>
      <w:r w:rsidRPr="00776A75">
        <w:rPr>
          <w:rFonts w:ascii="Times New Roman" w:hAnsi="Times New Roman" w:cs="Times New Roman"/>
          <w:sz w:val="24"/>
          <w:szCs w:val="24"/>
        </w:rPr>
        <w:t xml:space="preserve">с целью централизованной организации и ведения бухгалтерского учета, составления отчетности </w:t>
      </w:r>
      <w:r w:rsidR="002A586C" w:rsidRPr="00776A75">
        <w:rPr>
          <w:rFonts w:ascii="Times New Roman" w:hAnsi="Times New Roman" w:cs="Times New Roman"/>
          <w:sz w:val="24"/>
          <w:szCs w:val="24"/>
        </w:rPr>
        <w:t xml:space="preserve">подведомственных </w:t>
      </w:r>
      <w:r w:rsidR="00661B65" w:rsidRPr="00776A75">
        <w:rPr>
          <w:rFonts w:ascii="Times New Roman" w:hAnsi="Times New Roman" w:cs="Times New Roman"/>
          <w:sz w:val="24"/>
          <w:szCs w:val="24"/>
        </w:rPr>
        <w:t xml:space="preserve">управлениям </w:t>
      </w:r>
      <w:r w:rsidR="002A586C" w:rsidRPr="00776A75">
        <w:rPr>
          <w:rFonts w:ascii="Times New Roman" w:hAnsi="Times New Roman" w:cs="Times New Roman"/>
          <w:sz w:val="24"/>
          <w:szCs w:val="24"/>
        </w:rPr>
        <w:t>учреждений</w:t>
      </w:r>
      <w:r w:rsidRPr="00776A75">
        <w:rPr>
          <w:rFonts w:ascii="Times New Roman" w:hAnsi="Times New Roman" w:cs="Times New Roman"/>
          <w:sz w:val="24"/>
          <w:szCs w:val="24"/>
        </w:rPr>
        <w:t>.</w:t>
      </w:r>
    </w:p>
    <w:p w:rsidR="005250F9" w:rsidRPr="00776A75" w:rsidRDefault="005250F9" w:rsidP="009064CA">
      <w:pPr>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 xml:space="preserve">Общими недостатками в работе централизованных бухгалтерий </w:t>
      </w:r>
      <w:r w:rsidR="002E67A1" w:rsidRPr="00776A75">
        <w:rPr>
          <w:rFonts w:ascii="Times New Roman" w:hAnsi="Times New Roman" w:cs="Times New Roman"/>
          <w:sz w:val="24"/>
          <w:szCs w:val="24"/>
        </w:rPr>
        <w:t xml:space="preserve">(далее – ЦБ) </w:t>
      </w:r>
      <w:r w:rsidRPr="00776A75">
        <w:rPr>
          <w:rFonts w:ascii="Times New Roman" w:hAnsi="Times New Roman" w:cs="Times New Roman"/>
          <w:sz w:val="24"/>
          <w:szCs w:val="24"/>
        </w:rPr>
        <w:t>явились</w:t>
      </w:r>
      <w:r w:rsidR="009064CA">
        <w:rPr>
          <w:rFonts w:ascii="Times New Roman" w:hAnsi="Times New Roman" w:cs="Times New Roman"/>
          <w:sz w:val="24"/>
          <w:szCs w:val="24"/>
        </w:rPr>
        <w:t xml:space="preserve"> </w:t>
      </w:r>
      <w:proofErr w:type="spellStart"/>
      <w:r w:rsidRPr="00776A75">
        <w:rPr>
          <w:rStyle w:val="blk"/>
          <w:rFonts w:ascii="Times New Roman" w:hAnsi="Times New Roman" w:cs="Times New Roman"/>
          <w:sz w:val="24"/>
          <w:szCs w:val="24"/>
        </w:rPr>
        <w:t>неурегулированность</w:t>
      </w:r>
      <w:proofErr w:type="spellEnd"/>
      <w:r w:rsidRPr="00776A75">
        <w:rPr>
          <w:rStyle w:val="blk"/>
          <w:rFonts w:ascii="Times New Roman" w:hAnsi="Times New Roman" w:cs="Times New Roman"/>
          <w:sz w:val="24"/>
          <w:szCs w:val="24"/>
        </w:rPr>
        <w:t xml:space="preserve"> на нормативном уровне</w:t>
      </w:r>
      <w:r w:rsidRPr="00776A75">
        <w:rPr>
          <w:rFonts w:ascii="Times New Roman" w:hAnsi="Times New Roman" w:cs="Times New Roman"/>
          <w:sz w:val="24"/>
          <w:szCs w:val="24"/>
        </w:rPr>
        <w:t xml:space="preserve"> полномочий по формированию </w:t>
      </w:r>
      <w:r w:rsidRPr="00776A75">
        <w:rPr>
          <w:rStyle w:val="blk"/>
          <w:rFonts w:ascii="Times New Roman" w:hAnsi="Times New Roman" w:cs="Times New Roman"/>
          <w:sz w:val="24"/>
          <w:szCs w:val="24"/>
        </w:rPr>
        <w:t>централизованными бухгалтериями бюджетной отчетности данных управлений, как главных распорядителей бю</w:t>
      </w:r>
      <w:r w:rsidR="009064CA">
        <w:rPr>
          <w:rStyle w:val="blk"/>
          <w:rFonts w:ascii="Times New Roman" w:hAnsi="Times New Roman" w:cs="Times New Roman"/>
          <w:sz w:val="24"/>
          <w:szCs w:val="24"/>
        </w:rPr>
        <w:t xml:space="preserve">джетных средств города Обнинска, а также </w:t>
      </w:r>
      <w:r w:rsidRPr="00776A75">
        <w:rPr>
          <w:rStyle w:val="blk"/>
          <w:rFonts w:ascii="Times New Roman" w:hAnsi="Times New Roman" w:cs="Times New Roman"/>
          <w:sz w:val="24"/>
          <w:szCs w:val="24"/>
        </w:rPr>
        <w:t xml:space="preserve">частичное несоответствие </w:t>
      </w:r>
      <w:r w:rsidR="00AA5259" w:rsidRPr="00776A75">
        <w:rPr>
          <w:rStyle w:val="blk"/>
          <w:rFonts w:ascii="Times New Roman" w:hAnsi="Times New Roman" w:cs="Times New Roman"/>
          <w:sz w:val="24"/>
          <w:szCs w:val="24"/>
        </w:rPr>
        <w:t xml:space="preserve">содержания </w:t>
      </w:r>
      <w:r w:rsidRPr="00776A75">
        <w:rPr>
          <w:rFonts w:ascii="Times New Roman" w:hAnsi="Times New Roman" w:cs="Times New Roman"/>
          <w:sz w:val="24"/>
          <w:szCs w:val="24"/>
        </w:rPr>
        <w:t>договоров, заключенных централизованными бухгалтериями с муниципальными учреждениями, требованиям и положениям действующего законодательства</w:t>
      </w:r>
      <w:r w:rsidR="001A47C2" w:rsidRPr="00776A75">
        <w:rPr>
          <w:rFonts w:ascii="Times New Roman" w:hAnsi="Times New Roman" w:cs="Times New Roman"/>
          <w:sz w:val="24"/>
          <w:szCs w:val="24"/>
        </w:rPr>
        <w:t>.</w:t>
      </w:r>
    </w:p>
    <w:p w:rsidR="002E67A1" w:rsidRPr="00776A75" w:rsidRDefault="002E67A1" w:rsidP="00DD3D42">
      <w:pPr>
        <w:adjustRightInd w:val="0"/>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 xml:space="preserve">Сравнительный анализ затрат на содержание ЦБ в 2016 году показал, что в пересчете на одну штатную единицу, для ЦБ УКиМП предусмотрены средства в размере – 623,5 тыс. рублей, в том числе на оплату труда приходится 428,4 тыс. рублей. </w:t>
      </w:r>
    </w:p>
    <w:p w:rsidR="002E67A1" w:rsidRPr="00776A75" w:rsidRDefault="002E67A1" w:rsidP="00DD3D42">
      <w:pPr>
        <w:adjustRightInd w:val="0"/>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В ЦБ УОО данная сумма составляет 534,7 тыс. рублей, в том числе на оплату труда - 365,5 тыс. рублей.</w:t>
      </w:r>
    </w:p>
    <w:p w:rsidR="00D8158B" w:rsidRPr="00776A75" w:rsidRDefault="00D8158B" w:rsidP="00DD3D42">
      <w:pPr>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color w:val="000000"/>
          <w:sz w:val="24"/>
          <w:szCs w:val="24"/>
        </w:rPr>
        <w:t xml:space="preserve">При этом </w:t>
      </w:r>
      <w:r w:rsidR="00E64FEC" w:rsidRPr="00776A75">
        <w:rPr>
          <w:rFonts w:ascii="Times New Roman" w:hAnsi="Times New Roman" w:cs="Times New Roman"/>
          <w:color w:val="000000"/>
          <w:sz w:val="24"/>
          <w:szCs w:val="24"/>
        </w:rPr>
        <w:t>из 15 количественных показателей</w:t>
      </w:r>
      <w:r w:rsidR="00A83687" w:rsidRPr="00776A75">
        <w:rPr>
          <w:rFonts w:ascii="Times New Roman" w:hAnsi="Times New Roman" w:cs="Times New Roman"/>
          <w:color w:val="000000"/>
          <w:sz w:val="24"/>
          <w:szCs w:val="24"/>
        </w:rPr>
        <w:t>,</w:t>
      </w:r>
      <w:r w:rsidR="00E07E11" w:rsidRPr="00776A75">
        <w:rPr>
          <w:rFonts w:ascii="Times New Roman" w:hAnsi="Times New Roman" w:cs="Times New Roman"/>
          <w:color w:val="000000"/>
          <w:sz w:val="24"/>
          <w:szCs w:val="24"/>
        </w:rPr>
        <w:t xml:space="preserve"> рассмотренных в ходе проведения анализа,</w:t>
      </w:r>
      <w:r w:rsidR="00E64FEC" w:rsidRPr="00776A75">
        <w:rPr>
          <w:rFonts w:ascii="Times New Roman" w:hAnsi="Times New Roman" w:cs="Times New Roman"/>
          <w:color w:val="000000"/>
          <w:sz w:val="24"/>
          <w:szCs w:val="24"/>
        </w:rPr>
        <w:t xml:space="preserve"> </w:t>
      </w:r>
      <w:r w:rsidRPr="00776A75">
        <w:rPr>
          <w:rFonts w:ascii="Times New Roman" w:hAnsi="Times New Roman" w:cs="Times New Roman"/>
          <w:color w:val="000000"/>
          <w:sz w:val="24"/>
          <w:szCs w:val="24"/>
        </w:rPr>
        <w:t xml:space="preserve">нагрузка </w:t>
      </w:r>
      <w:r w:rsidRPr="00776A75">
        <w:rPr>
          <w:rFonts w:ascii="Times New Roman" w:hAnsi="Times New Roman" w:cs="Times New Roman"/>
          <w:sz w:val="24"/>
          <w:szCs w:val="24"/>
        </w:rPr>
        <w:t xml:space="preserve">на единицу штатной численности основного персонала </w:t>
      </w:r>
      <w:r w:rsidRPr="00776A75">
        <w:rPr>
          <w:rFonts w:ascii="Times New Roman" w:hAnsi="Times New Roman" w:cs="Times New Roman"/>
          <w:color w:val="000000"/>
          <w:sz w:val="24"/>
          <w:szCs w:val="24"/>
        </w:rPr>
        <w:t xml:space="preserve">в </w:t>
      </w:r>
      <w:r w:rsidRPr="00776A75">
        <w:rPr>
          <w:rFonts w:ascii="Times New Roman" w:hAnsi="Times New Roman" w:cs="Times New Roman"/>
          <w:sz w:val="24"/>
          <w:szCs w:val="24"/>
        </w:rPr>
        <w:t>ЦБ УОО больше, чем в ЦБ УКиМП</w:t>
      </w:r>
      <w:r w:rsidR="00AA5259" w:rsidRPr="00776A75">
        <w:rPr>
          <w:rFonts w:ascii="Times New Roman" w:hAnsi="Times New Roman" w:cs="Times New Roman"/>
          <w:sz w:val="24"/>
          <w:szCs w:val="24"/>
        </w:rPr>
        <w:t>, по 12 показателям</w:t>
      </w:r>
      <w:r w:rsidRPr="00776A75">
        <w:rPr>
          <w:rFonts w:ascii="Times New Roman" w:hAnsi="Times New Roman" w:cs="Times New Roman"/>
          <w:sz w:val="24"/>
          <w:szCs w:val="24"/>
        </w:rPr>
        <w:t xml:space="preserve">. </w:t>
      </w:r>
    </w:p>
    <w:p w:rsidR="00D8158B" w:rsidRPr="00776A75" w:rsidRDefault="00D8158B" w:rsidP="00DD3D42">
      <w:pPr>
        <w:spacing w:after="0" w:line="240" w:lineRule="auto"/>
        <w:ind w:firstLine="708"/>
        <w:jc w:val="both"/>
        <w:rPr>
          <w:rFonts w:ascii="Times New Roman" w:hAnsi="Times New Roman" w:cs="Times New Roman"/>
          <w:color w:val="000000"/>
          <w:sz w:val="24"/>
          <w:szCs w:val="24"/>
        </w:rPr>
      </w:pPr>
      <w:r w:rsidRPr="00776A75">
        <w:rPr>
          <w:rFonts w:ascii="Times New Roman" w:hAnsi="Times New Roman" w:cs="Times New Roman"/>
          <w:sz w:val="24"/>
          <w:szCs w:val="24"/>
        </w:rPr>
        <w:t xml:space="preserve">Прежде всего, это касается количества обслуживаемых организаций. Так, в ЦБ УОО на </w:t>
      </w:r>
      <w:r w:rsidR="00E64FEC" w:rsidRPr="00776A75">
        <w:rPr>
          <w:rFonts w:ascii="Times New Roman" w:hAnsi="Times New Roman" w:cs="Times New Roman"/>
          <w:sz w:val="24"/>
          <w:szCs w:val="24"/>
        </w:rPr>
        <w:t>одну</w:t>
      </w:r>
      <w:r w:rsidRPr="00776A75">
        <w:rPr>
          <w:rFonts w:ascii="Times New Roman" w:hAnsi="Times New Roman" w:cs="Times New Roman"/>
          <w:sz w:val="24"/>
          <w:szCs w:val="24"/>
        </w:rPr>
        <w:t xml:space="preserve"> обслуживаемую организацию приходится 1 специалист, а в ЦБ УКиМП – 2 специалиста. </w:t>
      </w:r>
    </w:p>
    <w:p w:rsidR="00D8158B" w:rsidRPr="00776A75" w:rsidRDefault="00D8158B" w:rsidP="00DD3D42">
      <w:pPr>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 xml:space="preserve">Кроме того, в ЦБ УОО общий объем обрабатываемых платежных поручений в 6 раз, а количество договоров и контрактов в 11 раз выше, чем в ЦБ УКиМП. При этом при пересчете на единицу штатной численности специалистов количество обрабатываемых платежных поручений в ЦБ УОО в 2,6 раза, а договоров и контрактов в 4,7 раз выше, чем в ЦБ УКиМП. </w:t>
      </w:r>
    </w:p>
    <w:p w:rsidR="00087567" w:rsidRPr="00776A75" w:rsidRDefault="009B5B1F" w:rsidP="00DD3D42">
      <w:pPr>
        <w:adjustRightInd w:val="0"/>
        <w:spacing w:after="0" w:line="240" w:lineRule="auto"/>
        <w:ind w:firstLine="708"/>
        <w:jc w:val="both"/>
        <w:rPr>
          <w:rStyle w:val="blk"/>
          <w:rFonts w:ascii="Times New Roman" w:hAnsi="Times New Roman" w:cs="Times New Roman"/>
          <w:sz w:val="24"/>
          <w:szCs w:val="24"/>
        </w:rPr>
      </w:pPr>
      <w:r w:rsidRPr="00776A75">
        <w:rPr>
          <w:rStyle w:val="blk"/>
          <w:rFonts w:ascii="Times New Roman" w:hAnsi="Times New Roman" w:cs="Times New Roman"/>
          <w:sz w:val="24"/>
          <w:szCs w:val="24"/>
        </w:rPr>
        <w:t>Администраци</w:t>
      </w:r>
      <w:r w:rsidR="00AA5259" w:rsidRPr="00776A75">
        <w:rPr>
          <w:rStyle w:val="blk"/>
          <w:rFonts w:ascii="Times New Roman" w:hAnsi="Times New Roman" w:cs="Times New Roman"/>
          <w:sz w:val="24"/>
          <w:szCs w:val="24"/>
        </w:rPr>
        <w:t>и</w:t>
      </w:r>
      <w:r w:rsidRPr="00776A75">
        <w:rPr>
          <w:rStyle w:val="blk"/>
          <w:rFonts w:ascii="Times New Roman" w:hAnsi="Times New Roman" w:cs="Times New Roman"/>
          <w:sz w:val="24"/>
          <w:szCs w:val="24"/>
        </w:rPr>
        <w:t xml:space="preserve"> города был направлен</w:t>
      </w:r>
      <w:r w:rsidR="009573BC" w:rsidRPr="00776A75">
        <w:rPr>
          <w:rStyle w:val="blk"/>
          <w:rFonts w:ascii="Times New Roman" w:hAnsi="Times New Roman" w:cs="Times New Roman"/>
          <w:sz w:val="24"/>
          <w:szCs w:val="24"/>
        </w:rPr>
        <w:t xml:space="preserve"> ряд </w:t>
      </w:r>
      <w:r w:rsidRPr="00776A75">
        <w:rPr>
          <w:rStyle w:val="blk"/>
          <w:rFonts w:ascii="Times New Roman" w:hAnsi="Times New Roman" w:cs="Times New Roman"/>
          <w:sz w:val="24"/>
          <w:szCs w:val="24"/>
        </w:rPr>
        <w:t>предложени</w:t>
      </w:r>
      <w:r w:rsidR="009573BC" w:rsidRPr="00776A75">
        <w:rPr>
          <w:rStyle w:val="blk"/>
          <w:rFonts w:ascii="Times New Roman" w:hAnsi="Times New Roman" w:cs="Times New Roman"/>
          <w:sz w:val="24"/>
          <w:szCs w:val="24"/>
        </w:rPr>
        <w:t>й по повышению эффективности использования бюджетных средств</w:t>
      </w:r>
      <w:r w:rsidR="00087567" w:rsidRPr="00776A75">
        <w:rPr>
          <w:rStyle w:val="blk"/>
          <w:rFonts w:ascii="Times New Roman" w:hAnsi="Times New Roman" w:cs="Times New Roman"/>
          <w:sz w:val="24"/>
          <w:szCs w:val="24"/>
        </w:rPr>
        <w:t xml:space="preserve">. </w:t>
      </w:r>
      <w:r w:rsidR="009573BC" w:rsidRPr="00776A75">
        <w:rPr>
          <w:rStyle w:val="blk"/>
          <w:rFonts w:ascii="Times New Roman" w:hAnsi="Times New Roman" w:cs="Times New Roman"/>
          <w:sz w:val="24"/>
          <w:szCs w:val="24"/>
        </w:rPr>
        <w:t xml:space="preserve"> </w:t>
      </w:r>
      <w:r w:rsidRPr="00776A75">
        <w:rPr>
          <w:rStyle w:val="blk"/>
          <w:rFonts w:ascii="Times New Roman" w:hAnsi="Times New Roman" w:cs="Times New Roman"/>
          <w:sz w:val="24"/>
          <w:szCs w:val="24"/>
        </w:rPr>
        <w:t xml:space="preserve"> </w:t>
      </w:r>
    </w:p>
    <w:p w:rsidR="00B20CFE" w:rsidRPr="00776A75" w:rsidRDefault="00B20CFE" w:rsidP="00CE51D6">
      <w:pPr>
        <w:spacing w:after="0" w:line="240" w:lineRule="auto"/>
        <w:jc w:val="center"/>
        <w:rPr>
          <w:rFonts w:ascii="Times New Roman" w:eastAsia="Times New Roman" w:hAnsi="Times New Roman" w:cs="Times New Roman"/>
          <w:b/>
          <w:bCs/>
          <w:sz w:val="24"/>
          <w:szCs w:val="24"/>
          <w:lang w:eastAsia="ru-RU"/>
        </w:rPr>
      </w:pPr>
    </w:p>
    <w:p w:rsidR="00BB6577" w:rsidRPr="00776A75" w:rsidRDefault="00BB6577" w:rsidP="00CE51D6">
      <w:pPr>
        <w:spacing w:after="0" w:line="240" w:lineRule="auto"/>
        <w:jc w:val="center"/>
        <w:rPr>
          <w:rFonts w:ascii="Times New Roman" w:eastAsia="Times New Roman" w:hAnsi="Times New Roman" w:cs="Times New Roman"/>
          <w:sz w:val="24"/>
          <w:szCs w:val="24"/>
          <w:lang w:eastAsia="ru-RU"/>
        </w:rPr>
      </w:pPr>
      <w:r w:rsidRPr="00776A75">
        <w:rPr>
          <w:rFonts w:ascii="Times New Roman" w:eastAsia="Times New Roman" w:hAnsi="Times New Roman" w:cs="Times New Roman"/>
          <w:b/>
          <w:bCs/>
          <w:sz w:val="24"/>
          <w:szCs w:val="24"/>
          <w:lang w:eastAsia="ru-RU"/>
        </w:rPr>
        <w:t>Контрольная деятельность</w:t>
      </w:r>
    </w:p>
    <w:p w:rsidR="0027560A" w:rsidRPr="00776A75" w:rsidRDefault="0027560A" w:rsidP="00CE51D6">
      <w:pPr>
        <w:spacing w:after="0" w:line="240" w:lineRule="auto"/>
        <w:ind w:firstLine="708"/>
        <w:jc w:val="both"/>
        <w:rPr>
          <w:rFonts w:ascii="Times New Roman" w:eastAsia="Times New Roman" w:hAnsi="Times New Roman" w:cs="Times New Roman"/>
          <w:sz w:val="24"/>
          <w:szCs w:val="24"/>
          <w:lang w:eastAsia="ru-RU"/>
        </w:rPr>
      </w:pPr>
    </w:p>
    <w:p w:rsidR="00BB6577" w:rsidRPr="00776A75" w:rsidRDefault="00BB6577" w:rsidP="00CE51D6">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В 201</w:t>
      </w:r>
      <w:r w:rsidR="000D2BA7" w:rsidRPr="00776A75">
        <w:rPr>
          <w:rFonts w:ascii="Times New Roman" w:eastAsia="Times New Roman" w:hAnsi="Times New Roman" w:cs="Times New Roman"/>
          <w:sz w:val="24"/>
          <w:szCs w:val="24"/>
          <w:lang w:eastAsia="ru-RU"/>
        </w:rPr>
        <w:t>6</w:t>
      </w:r>
      <w:r w:rsidRPr="00776A75">
        <w:rPr>
          <w:rFonts w:ascii="Times New Roman" w:eastAsia="Times New Roman" w:hAnsi="Times New Roman" w:cs="Times New Roman"/>
          <w:sz w:val="24"/>
          <w:szCs w:val="24"/>
          <w:lang w:eastAsia="ru-RU"/>
        </w:rPr>
        <w:t xml:space="preserve"> году Палатой проводились контрольные мероприятия в органах местного самоуправления города, в муниципальных учреждениях и унитарных предприятиях, а также иных организациях, получа</w:t>
      </w:r>
      <w:r w:rsidR="006F036A" w:rsidRPr="00776A75">
        <w:rPr>
          <w:rFonts w:ascii="Times New Roman" w:eastAsia="Times New Roman" w:hAnsi="Times New Roman" w:cs="Times New Roman"/>
          <w:sz w:val="24"/>
          <w:szCs w:val="24"/>
          <w:lang w:eastAsia="ru-RU"/>
        </w:rPr>
        <w:t>вших</w:t>
      </w:r>
      <w:r w:rsidRPr="00776A75">
        <w:rPr>
          <w:rFonts w:ascii="Times New Roman" w:eastAsia="Times New Roman" w:hAnsi="Times New Roman" w:cs="Times New Roman"/>
          <w:sz w:val="24"/>
          <w:szCs w:val="24"/>
          <w:lang w:eastAsia="ru-RU"/>
        </w:rPr>
        <w:t xml:space="preserve"> средства городского бюджета, использующих муниципальную собственность или управляющих ею.</w:t>
      </w:r>
    </w:p>
    <w:p w:rsidR="00BB6577" w:rsidRPr="00776A75" w:rsidRDefault="00BB6577" w:rsidP="00CE51D6">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Всего было проведено 2</w:t>
      </w:r>
      <w:r w:rsidR="000D2BA7" w:rsidRPr="00776A75">
        <w:rPr>
          <w:rFonts w:ascii="Times New Roman" w:eastAsia="Times New Roman" w:hAnsi="Times New Roman" w:cs="Times New Roman"/>
          <w:sz w:val="24"/>
          <w:szCs w:val="24"/>
          <w:lang w:eastAsia="ru-RU"/>
        </w:rPr>
        <w:t>1</w:t>
      </w:r>
      <w:r w:rsidRPr="00776A75">
        <w:rPr>
          <w:rFonts w:ascii="Times New Roman" w:eastAsia="Times New Roman" w:hAnsi="Times New Roman" w:cs="Times New Roman"/>
          <w:sz w:val="24"/>
          <w:szCs w:val="24"/>
          <w:lang w:eastAsia="ru-RU"/>
        </w:rPr>
        <w:t xml:space="preserve"> контрольн</w:t>
      </w:r>
      <w:r w:rsidR="000D2BA7" w:rsidRPr="00776A75">
        <w:rPr>
          <w:rFonts w:ascii="Times New Roman" w:eastAsia="Times New Roman" w:hAnsi="Times New Roman" w:cs="Times New Roman"/>
          <w:sz w:val="24"/>
          <w:szCs w:val="24"/>
          <w:lang w:eastAsia="ru-RU"/>
        </w:rPr>
        <w:t>ое</w:t>
      </w:r>
      <w:r w:rsidR="00023BCD" w:rsidRPr="00776A75">
        <w:rPr>
          <w:rFonts w:ascii="Times New Roman" w:eastAsia="Times New Roman" w:hAnsi="Times New Roman" w:cs="Times New Roman"/>
          <w:sz w:val="24"/>
          <w:szCs w:val="24"/>
          <w:lang w:eastAsia="ru-RU"/>
        </w:rPr>
        <w:t xml:space="preserve"> мероприятие</w:t>
      </w:r>
      <w:r w:rsidRPr="00776A75">
        <w:rPr>
          <w:rFonts w:ascii="Times New Roman" w:eastAsia="Times New Roman" w:hAnsi="Times New Roman" w:cs="Times New Roman"/>
          <w:sz w:val="24"/>
          <w:szCs w:val="24"/>
          <w:lang w:eastAsia="ru-RU"/>
        </w:rPr>
        <w:t>, включая внешнюю проверку годовой бюджетной отчетности главных администр</w:t>
      </w:r>
      <w:r w:rsidR="000D2BA7" w:rsidRPr="00776A75">
        <w:rPr>
          <w:rFonts w:ascii="Times New Roman" w:eastAsia="Times New Roman" w:hAnsi="Times New Roman" w:cs="Times New Roman"/>
          <w:sz w:val="24"/>
          <w:szCs w:val="24"/>
          <w:lang w:eastAsia="ru-RU"/>
        </w:rPr>
        <w:t>аторов бюджетных средств за 2015</w:t>
      </w:r>
      <w:r w:rsidRPr="00776A75">
        <w:rPr>
          <w:rFonts w:ascii="Times New Roman" w:eastAsia="Times New Roman" w:hAnsi="Times New Roman" w:cs="Times New Roman"/>
          <w:sz w:val="24"/>
          <w:szCs w:val="24"/>
          <w:lang w:eastAsia="ru-RU"/>
        </w:rPr>
        <w:t xml:space="preserve"> год.</w:t>
      </w:r>
    </w:p>
    <w:p w:rsidR="00BB6577" w:rsidRPr="00CE51D6" w:rsidRDefault="00BB6577" w:rsidP="00CE51D6">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 xml:space="preserve">Контрольными мероприятиями было охвачено </w:t>
      </w:r>
      <w:r w:rsidR="006F036A" w:rsidRPr="00776A75">
        <w:rPr>
          <w:rFonts w:ascii="Times New Roman" w:eastAsia="Times New Roman" w:hAnsi="Times New Roman" w:cs="Times New Roman"/>
          <w:sz w:val="24"/>
          <w:szCs w:val="24"/>
          <w:lang w:eastAsia="ru-RU"/>
        </w:rPr>
        <w:t xml:space="preserve">28 организаций, в том числе: </w:t>
      </w:r>
      <w:r w:rsidR="009C6D36" w:rsidRPr="00776A75">
        <w:rPr>
          <w:rFonts w:ascii="Times New Roman" w:eastAsia="Times New Roman" w:hAnsi="Times New Roman" w:cs="Times New Roman"/>
          <w:sz w:val="24"/>
          <w:szCs w:val="24"/>
          <w:lang w:eastAsia="ru-RU"/>
        </w:rPr>
        <w:br/>
      </w:r>
      <w:r w:rsidR="006F036A" w:rsidRPr="00CE51D6">
        <w:rPr>
          <w:rFonts w:ascii="Times New Roman" w:eastAsia="Times New Roman" w:hAnsi="Times New Roman" w:cs="Times New Roman"/>
          <w:sz w:val="24"/>
          <w:szCs w:val="24"/>
          <w:lang w:eastAsia="ru-RU"/>
        </w:rPr>
        <w:t>15</w:t>
      </w:r>
      <w:r w:rsidRPr="00CE51D6">
        <w:rPr>
          <w:rFonts w:ascii="Times New Roman" w:eastAsia="Times New Roman" w:hAnsi="Times New Roman" w:cs="Times New Roman"/>
          <w:sz w:val="24"/>
          <w:szCs w:val="24"/>
          <w:lang w:eastAsia="ru-RU"/>
        </w:rPr>
        <w:t xml:space="preserve"> </w:t>
      </w:r>
      <w:r w:rsidR="009C6D36" w:rsidRPr="00CE51D6">
        <w:rPr>
          <w:rFonts w:ascii="Times New Roman" w:eastAsia="Times New Roman" w:hAnsi="Times New Roman" w:cs="Times New Roman"/>
          <w:sz w:val="24"/>
          <w:szCs w:val="24"/>
          <w:lang w:eastAsia="ru-RU"/>
        </w:rPr>
        <w:t xml:space="preserve">- </w:t>
      </w:r>
      <w:r w:rsidRPr="00CE51D6">
        <w:rPr>
          <w:rFonts w:ascii="Times New Roman" w:eastAsia="Times New Roman" w:hAnsi="Times New Roman" w:cs="Times New Roman"/>
          <w:sz w:val="24"/>
          <w:szCs w:val="24"/>
          <w:lang w:eastAsia="ru-RU"/>
        </w:rPr>
        <w:t>в отношении органов местного самоуправления</w:t>
      </w:r>
      <w:r w:rsidR="00EE1F14" w:rsidRPr="00CE51D6">
        <w:rPr>
          <w:rFonts w:ascii="Times New Roman" w:eastAsia="Times New Roman" w:hAnsi="Times New Roman" w:cs="Times New Roman"/>
          <w:sz w:val="24"/>
          <w:szCs w:val="24"/>
          <w:lang w:eastAsia="ru-RU"/>
        </w:rPr>
        <w:t xml:space="preserve"> и их структурных подразделений</w:t>
      </w:r>
      <w:r w:rsidRPr="00CE51D6">
        <w:rPr>
          <w:rFonts w:ascii="Times New Roman" w:eastAsia="Times New Roman" w:hAnsi="Times New Roman" w:cs="Times New Roman"/>
          <w:sz w:val="24"/>
          <w:szCs w:val="24"/>
          <w:lang w:eastAsia="ru-RU"/>
        </w:rPr>
        <w:t xml:space="preserve">, </w:t>
      </w:r>
      <w:r w:rsidR="009C6D36" w:rsidRPr="00CE51D6">
        <w:rPr>
          <w:rFonts w:ascii="Times New Roman" w:eastAsia="Times New Roman" w:hAnsi="Times New Roman" w:cs="Times New Roman"/>
          <w:sz w:val="24"/>
          <w:szCs w:val="24"/>
          <w:lang w:eastAsia="ru-RU"/>
        </w:rPr>
        <w:br/>
      </w:r>
      <w:r w:rsidR="006F036A" w:rsidRPr="00CE51D6">
        <w:rPr>
          <w:rFonts w:ascii="Times New Roman" w:eastAsia="Times New Roman" w:hAnsi="Times New Roman" w:cs="Times New Roman"/>
          <w:sz w:val="24"/>
          <w:szCs w:val="24"/>
          <w:lang w:eastAsia="ru-RU"/>
        </w:rPr>
        <w:t>8</w:t>
      </w:r>
      <w:r w:rsidR="009C6D36" w:rsidRPr="00CE51D6">
        <w:rPr>
          <w:rFonts w:ascii="Times New Roman" w:eastAsia="Times New Roman" w:hAnsi="Times New Roman" w:cs="Times New Roman"/>
          <w:sz w:val="24"/>
          <w:szCs w:val="24"/>
          <w:lang w:eastAsia="ru-RU"/>
        </w:rPr>
        <w:t xml:space="preserve"> -</w:t>
      </w:r>
      <w:r w:rsidRPr="00CE51D6">
        <w:rPr>
          <w:rFonts w:ascii="Times New Roman" w:eastAsia="Times New Roman" w:hAnsi="Times New Roman" w:cs="Times New Roman"/>
          <w:sz w:val="24"/>
          <w:szCs w:val="24"/>
          <w:lang w:eastAsia="ru-RU"/>
        </w:rPr>
        <w:t xml:space="preserve"> муниципальных учреждений, </w:t>
      </w:r>
      <w:r w:rsidR="006F036A" w:rsidRPr="00CE51D6">
        <w:rPr>
          <w:rFonts w:ascii="Times New Roman" w:eastAsia="Times New Roman" w:hAnsi="Times New Roman" w:cs="Times New Roman"/>
          <w:sz w:val="24"/>
          <w:szCs w:val="24"/>
          <w:lang w:eastAsia="ru-RU"/>
        </w:rPr>
        <w:t>4</w:t>
      </w:r>
      <w:r w:rsidRPr="00CE51D6">
        <w:rPr>
          <w:rFonts w:ascii="Times New Roman" w:eastAsia="Times New Roman" w:hAnsi="Times New Roman" w:cs="Times New Roman"/>
          <w:sz w:val="24"/>
          <w:szCs w:val="24"/>
          <w:lang w:eastAsia="ru-RU"/>
        </w:rPr>
        <w:t xml:space="preserve"> </w:t>
      </w:r>
      <w:r w:rsidR="009C6D36" w:rsidRPr="00CE51D6">
        <w:rPr>
          <w:rFonts w:ascii="Times New Roman" w:eastAsia="Times New Roman" w:hAnsi="Times New Roman" w:cs="Times New Roman"/>
          <w:sz w:val="24"/>
          <w:szCs w:val="24"/>
          <w:lang w:eastAsia="ru-RU"/>
        </w:rPr>
        <w:t xml:space="preserve">- </w:t>
      </w:r>
      <w:r w:rsidRPr="00CE51D6">
        <w:rPr>
          <w:rFonts w:ascii="Times New Roman" w:eastAsia="Times New Roman" w:hAnsi="Times New Roman" w:cs="Times New Roman"/>
          <w:sz w:val="24"/>
          <w:szCs w:val="24"/>
          <w:lang w:eastAsia="ru-RU"/>
        </w:rPr>
        <w:t>муниципальных предприяти</w:t>
      </w:r>
      <w:r w:rsidR="006F036A" w:rsidRPr="00CE51D6">
        <w:rPr>
          <w:rFonts w:ascii="Times New Roman" w:eastAsia="Times New Roman" w:hAnsi="Times New Roman" w:cs="Times New Roman"/>
          <w:sz w:val="24"/>
          <w:szCs w:val="24"/>
          <w:lang w:eastAsia="ru-RU"/>
        </w:rPr>
        <w:t>я</w:t>
      </w:r>
      <w:r w:rsidRPr="00CE51D6">
        <w:rPr>
          <w:rFonts w:ascii="Times New Roman" w:eastAsia="Times New Roman" w:hAnsi="Times New Roman" w:cs="Times New Roman"/>
          <w:sz w:val="24"/>
          <w:szCs w:val="24"/>
          <w:lang w:eastAsia="ru-RU"/>
        </w:rPr>
        <w:t xml:space="preserve"> и 1 </w:t>
      </w:r>
      <w:r w:rsidR="006F036A" w:rsidRPr="00CE51D6">
        <w:rPr>
          <w:rFonts w:ascii="Times New Roman" w:eastAsia="Times New Roman" w:hAnsi="Times New Roman" w:cs="Times New Roman"/>
          <w:sz w:val="24"/>
          <w:szCs w:val="24"/>
          <w:lang w:eastAsia="ru-RU"/>
        </w:rPr>
        <w:t xml:space="preserve">организация – </w:t>
      </w:r>
      <w:r w:rsidR="006F036A" w:rsidRPr="00CE51D6">
        <w:rPr>
          <w:rFonts w:ascii="Times New Roman" w:hAnsi="Times New Roman" w:cs="Times New Roman"/>
          <w:sz w:val="24"/>
          <w:szCs w:val="24"/>
        </w:rPr>
        <w:t>Федеральное государственное бюджетное учреждение здравоохранения «Клиническая больница № 8 Федерального медико-биологического агентства»</w:t>
      </w:r>
      <w:r w:rsidRPr="00CE51D6">
        <w:rPr>
          <w:rFonts w:ascii="Times New Roman" w:eastAsia="Times New Roman" w:hAnsi="Times New Roman" w:cs="Times New Roman"/>
          <w:sz w:val="24"/>
          <w:szCs w:val="24"/>
          <w:lang w:eastAsia="ru-RU"/>
        </w:rPr>
        <w:t>.</w:t>
      </w:r>
    </w:p>
    <w:p w:rsidR="0078117D" w:rsidRPr="00CE51D6" w:rsidRDefault="00BB6577" w:rsidP="00CE51D6">
      <w:pPr>
        <w:spacing w:after="0" w:line="240" w:lineRule="auto"/>
        <w:ind w:firstLine="708"/>
        <w:jc w:val="both"/>
        <w:rPr>
          <w:rFonts w:ascii="Times New Roman" w:eastAsia="Times New Roman" w:hAnsi="Times New Roman" w:cs="Times New Roman"/>
          <w:sz w:val="24"/>
          <w:szCs w:val="24"/>
          <w:lang w:eastAsia="ru-RU"/>
        </w:rPr>
      </w:pPr>
      <w:r w:rsidRPr="00CE51D6">
        <w:rPr>
          <w:rFonts w:ascii="Times New Roman" w:eastAsia="Times New Roman" w:hAnsi="Times New Roman" w:cs="Times New Roman"/>
          <w:sz w:val="24"/>
          <w:szCs w:val="24"/>
          <w:lang w:eastAsia="ru-RU"/>
        </w:rPr>
        <w:t xml:space="preserve">Общий объем нарушений и недостатков, выявленных в ходе </w:t>
      </w:r>
      <w:r w:rsidR="00041FF1" w:rsidRPr="00CE51D6">
        <w:rPr>
          <w:rFonts w:ascii="Times New Roman" w:eastAsia="Times New Roman" w:hAnsi="Times New Roman" w:cs="Times New Roman"/>
          <w:sz w:val="24"/>
          <w:szCs w:val="24"/>
          <w:lang w:eastAsia="ru-RU"/>
        </w:rPr>
        <w:t>контрольных мероприятий</w:t>
      </w:r>
      <w:r w:rsidRPr="00CE51D6">
        <w:rPr>
          <w:rFonts w:ascii="Times New Roman" w:eastAsia="Times New Roman" w:hAnsi="Times New Roman" w:cs="Times New Roman"/>
          <w:sz w:val="24"/>
          <w:szCs w:val="24"/>
          <w:lang w:eastAsia="ru-RU"/>
        </w:rPr>
        <w:t xml:space="preserve">, в денежном выражении составил </w:t>
      </w:r>
      <w:r w:rsidR="00DB5822" w:rsidRPr="00CE51D6">
        <w:rPr>
          <w:rFonts w:ascii="Times New Roman" w:eastAsia="Times New Roman" w:hAnsi="Times New Roman" w:cs="Times New Roman"/>
          <w:sz w:val="24"/>
          <w:szCs w:val="24"/>
          <w:lang w:eastAsia="ru-RU"/>
        </w:rPr>
        <w:t>41,4</w:t>
      </w:r>
      <w:r w:rsidR="002C31E9" w:rsidRPr="00CE51D6">
        <w:rPr>
          <w:rFonts w:ascii="Times New Roman" w:eastAsia="Times New Roman" w:hAnsi="Times New Roman" w:cs="Times New Roman"/>
          <w:sz w:val="24"/>
          <w:szCs w:val="24"/>
          <w:lang w:eastAsia="ru-RU"/>
        </w:rPr>
        <w:t xml:space="preserve"> </w:t>
      </w:r>
      <w:r w:rsidRPr="00CE51D6">
        <w:rPr>
          <w:rFonts w:ascii="Times New Roman" w:eastAsia="Times New Roman" w:hAnsi="Times New Roman" w:cs="Times New Roman"/>
          <w:sz w:val="24"/>
          <w:szCs w:val="24"/>
          <w:lang w:eastAsia="ru-RU"/>
        </w:rPr>
        <w:t>млн.</w:t>
      </w:r>
      <w:r w:rsidR="00A12D34" w:rsidRPr="00CE51D6">
        <w:rPr>
          <w:rFonts w:ascii="Times New Roman" w:eastAsia="Times New Roman" w:hAnsi="Times New Roman" w:cs="Times New Roman"/>
          <w:sz w:val="24"/>
          <w:szCs w:val="24"/>
          <w:lang w:eastAsia="ru-RU"/>
        </w:rPr>
        <w:t xml:space="preserve"> </w:t>
      </w:r>
      <w:r w:rsidRPr="00CE51D6">
        <w:rPr>
          <w:rFonts w:ascii="Times New Roman" w:eastAsia="Times New Roman" w:hAnsi="Times New Roman" w:cs="Times New Roman"/>
          <w:sz w:val="24"/>
          <w:szCs w:val="24"/>
          <w:lang w:eastAsia="ru-RU"/>
        </w:rPr>
        <w:t>рублей</w:t>
      </w:r>
      <w:r w:rsidR="002C31E9" w:rsidRPr="00CE51D6">
        <w:rPr>
          <w:rFonts w:ascii="Times New Roman" w:eastAsia="Times New Roman" w:hAnsi="Times New Roman" w:cs="Times New Roman"/>
          <w:sz w:val="24"/>
          <w:szCs w:val="24"/>
          <w:lang w:eastAsia="ru-RU"/>
        </w:rPr>
        <w:t xml:space="preserve">. </w:t>
      </w:r>
    </w:p>
    <w:p w:rsidR="002C31E9" w:rsidRPr="00CE51D6" w:rsidRDefault="002C31E9" w:rsidP="00CE51D6">
      <w:pPr>
        <w:spacing w:after="0" w:line="240" w:lineRule="auto"/>
        <w:ind w:firstLine="708"/>
        <w:jc w:val="both"/>
        <w:rPr>
          <w:rFonts w:ascii="Times New Roman" w:eastAsia="Times New Roman" w:hAnsi="Times New Roman" w:cs="Times New Roman"/>
          <w:sz w:val="24"/>
          <w:szCs w:val="24"/>
          <w:lang w:eastAsia="ru-RU"/>
        </w:rPr>
      </w:pPr>
      <w:r w:rsidRPr="00CE51D6">
        <w:rPr>
          <w:rFonts w:ascii="Times New Roman" w:eastAsia="Times New Roman" w:hAnsi="Times New Roman" w:cs="Times New Roman"/>
          <w:sz w:val="24"/>
          <w:szCs w:val="24"/>
          <w:lang w:eastAsia="ru-RU"/>
        </w:rPr>
        <w:t>Фактов нецелевого расходования средств муниципального бюджета установлено не было.</w:t>
      </w:r>
    </w:p>
    <w:p w:rsidR="00312B5A" w:rsidRPr="00776A75" w:rsidRDefault="00312B5A" w:rsidP="00CE51D6">
      <w:pPr>
        <w:spacing w:after="0" w:line="240" w:lineRule="auto"/>
        <w:ind w:firstLine="708"/>
        <w:jc w:val="both"/>
        <w:rPr>
          <w:rFonts w:ascii="Times New Roman" w:eastAsia="Times New Roman" w:hAnsi="Times New Roman" w:cs="Times New Roman"/>
          <w:sz w:val="24"/>
          <w:szCs w:val="24"/>
          <w:lang w:eastAsia="ru-RU"/>
        </w:rPr>
      </w:pPr>
      <w:r w:rsidRPr="00CE51D6">
        <w:rPr>
          <w:rFonts w:ascii="Times New Roman" w:eastAsia="Times New Roman" w:hAnsi="Times New Roman" w:cs="Times New Roman"/>
          <w:sz w:val="24"/>
          <w:szCs w:val="24"/>
          <w:lang w:eastAsia="ru-RU"/>
        </w:rPr>
        <w:t>Как и в предыдущие годы, большая часть нарушений связана с несоблюдением</w:t>
      </w:r>
      <w:r w:rsidRPr="00776A75">
        <w:rPr>
          <w:rFonts w:ascii="Times New Roman" w:eastAsia="Times New Roman" w:hAnsi="Times New Roman" w:cs="Times New Roman"/>
          <w:sz w:val="24"/>
          <w:szCs w:val="24"/>
          <w:lang w:eastAsia="ru-RU"/>
        </w:rPr>
        <w:t xml:space="preserve"> отдельных требований отраслевого законодательства, нормативных правовых актов федерального, областного и муниципального уровня, регулирующих финансово-бюджетную сферу, а также с неэффективным использованием средств. Были выявлены</w:t>
      </w:r>
      <w:r w:rsidR="00087567" w:rsidRPr="00776A75">
        <w:rPr>
          <w:rFonts w:ascii="Times New Roman" w:eastAsia="Times New Roman" w:hAnsi="Times New Roman" w:cs="Times New Roman"/>
          <w:sz w:val="24"/>
          <w:szCs w:val="24"/>
          <w:lang w:eastAsia="ru-RU"/>
        </w:rPr>
        <w:t xml:space="preserve"> так называемые </w:t>
      </w:r>
      <w:r w:rsidRPr="00776A75">
        <w:rPr>
          <w:rFonts w:ascii="Times New Roman" w:eastAsia="Times New Roman" w:hAnsi="Times New Roman" w:cs="Times New Roman"/>
          <w:sz w:val="24"/>
          <w:szCs w:val="24"/>
          <w:lang w:eastAsia="ru-RU"/>
        </w:rPr>
        <w:t xml:space="preserve"> </w:t>
      </w:r>
      <w:r w:rsidR="00087567" w:rsidRPr="00776A75">
        <w:rPr>
          <w:rFonts w:ascii="Times New Roman" w:eastAsia="Times New Roman" w:hAnsi="Times New Roman" w:cs="Times New Roman"/>
          <w:sz w:val="24"/>
          <w:szCs w:val="24"/>
          <w:lang w:eastAsia="ru-RU"/>
        </w:rPr>
        <w:t>«</w:t>
      </w:r>
      <w:r w:rsidRPr="00776A75">
        <w:rPr>
          <w:rFonts w:ascii="Times New Roman" w:eastAsia="Times New Roman" w:hAnsi="Times New Roman" w:cs="Times New Roman"/>
          <w:sz w:val="24"/>
          <w:szCs w:val="24"/>
          <w:lang w:eastAsia="ru-RU"/>
        </w:rPr>
        <w:t>прочие нефинансовые нарушения</w:t>
      </w:r>
      <w:r w:rsidR="00087567" w:rsidRPr="00776A75">
        <w:rPr>
          <w:rFonts w:ascii="Times New Roman" w:eastAsia="Times New Roman" w:hAnsi="Times New Roman" w:cs="Times New Roman"/>
          <w:sz w:val="24"/>
          <w:szCs w:val="24"/>
          <w:lang w:eastAsia="ru-RU"/>
        </w:rPr>
        <w:t>»</w:t>
      </w:r>
      <w:r w:rsidRPr="00776A75">
        <w:rPr>
          <w:rFonts w:ascii="Times New Roman" w:eastAsia="Times New Roman" w:hAnsi="Times New Roman" w:cs="Times New Roman"/>
          <w:sz w:val="24"/>
          <w:szCs w:val="24"/>
          <w:lang w:eastAsia="ru-RU"/>
        </w:rPr>
        <w:t>, прежде всего, связанные с организацией и ведением бухгалтерского учета, применением трудового законодательства.</w:t>
      </w:r>
    </w:p>
    <w:p w:rsidR="00A9037A" w:rsidRPr="00776A75" w:rsidRDefault="00A9037A" w:rsidP="00CE51D6">
      <w:pPr>
        <w:spacing w:after="0" w:line="240" w:lineRule="auto"/>
        <w:ind w:right="-1" w:firstLine="708"/>
        <w:jc w:val="both"/>
        <w:rPr>
          <w:rFonts w:ascii="Times New Roman" w:hAnsi="Times New Roman" w:cs="Times New Roman"/>
          <w:sz w:val="24"/>
          <w:szCs w:val="24"/>
        </w:rPr>
      </w:pPr>
      <w:r w:rsidRPr="00776A75">
        <w:rPr>
          <w:rFonts w:ascii="Times New Roman" w:hAnsi="Times New Roman" w:cs="Times New Roman"/>
          <w:sz w:val="24"/>
          <w:szCs w:val="24"/>
        </w:rPr>
        <w:t>Одной из особенностей работы Палаты в 2016 году стало проведение в рамках контрольных мероприятий аудита в сфере закупок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 Целью данного вида аудита является оценка обоснованности планирования закупок, анализ и оценка результатов, достижения целей осуществления закупок.</w:t>
      </w:r>
    </w:p>
    <w:p w:rsidR="00A9037A" w:rsidRPr="00776A75" w:rsidRDefault="00A9037A" w:rsidP="00CE51D6">
      <w:pPr>
        <w:spacing w:after="0" w:line="240" w:lineRule="auto"/>
        <w:ind w:right="-1" w:firstLine="708"/>
        <w:jc w:val="both"/>
        <w:rPr>
          <w:rFonts w:ascii="Times New Roman" w:hAnsi="Times New Roman" w:cs="Times New Roman"/>
          <w:sz w:val="24"/>
          <w:szCs w:val="24"/>
        </w:rPr>
      </w:pPr>
      <w:r w:rsidRPr="00776A75">
        <w:rPr>
          <w:rFonts w:ascii="Times New Roman" w:hAnsi="Times New Roman" w:cs="Times New Roman"/>
          <w:sz w:val="24"/>
          <w:szCs w:val="24"/>
        </w:rPr>
        <w:t xml:space="preserve">Аудит в сфере закупок проводился посредством проверки, анализа и оценки информации о законности, целесообразности, </w:t>
      </w:r>
      <w:r w:rsidR="000C4274">
        <w:rPr>
          <w:rFonts w:ascii="Times New Roman" w:hAnsi="Times New Roman" w:cs="Times New Roman"/>
          <w:sz w:val="24"/>
          <w:szCs w:val="24"/>
        </w:rPr>
        <w:t xml:space="preserve">обоснованности, </w:t>
      </w:r>
      <w:r w:rsidRPr="00776A75">
        <w:rPr>
          <w:rFonts w:ascii="Times New Roman" w:hAnsi="Times New Roman" w:cs="Times New Roman"/>
          <w:sz w:val="24"/>
          <w:szCs w:val="24"/>
        </w:rPr>
        <w:t>своевременности, эффективности и результативности расходов на закупки для обеспечения муниципальных нужд города Обнинска по планируемым к заключению, заключенным и исполненным контрактам, а также анализа нормативно-правового, методического и информационного обеспечения функционирования контрактной системы в городе Обнинске.</w:t>
      </w:r>
    </w:p>
    <w:p w:rsidR="00A9037A" w:rsidRPr="00776A75" w:rsidRDefault="00A9037A" w:rsidP="00CE51D6">
      <w:pPr>
        <w:spacing w:after="0" w:line="240" w:lineRule="auto"/>
        <w:ind w:right="-1" w:firstLine="708"/>
        <w:jc w:val="both"/>
        <w:rPr>
          <w:rFonts w:ascii="Times New Roman" w:hAnsi="Times New Roman" w:cs="Times New Roman"/>
          <w:sz w:val="24"/>
          <w:szCs w:val="24"/>
        </w:rPr>
      </w:pPr>
      <w:r w:rsidRPr="00776A75">
        <w:rPr>
          <w:rFonts w:ascii="Times New Roman" w:hAnsi="Times New Roman" w:cs="Times New Roman"/>
          <w:sz w:val="24"/>
          <w:szCs w:val="24"/>
        </w:rPr>
        <w:t xml:space="preserve">В первом квартале 2016 года КСП был проведен аудит закупочной деятельности в МБОУ </w:t>
      </w:r>
      <w:proofErr w:type="gramStart"/>
      <w:r w:rsidRPr="00776A75">
        <w:rPr>
          <w:rFonts w:ascii="Times New Roman" w:hAnsi="Times New Roman" w:cs="Times New Roman"/>
          <w:sz w:val="24"/>
          <w:szCs w:val="24"/>
        </w:rPr>
        <w:t>ДО</w:t>
      </w:r>
      <w:proofErr w:type="gramEnd"/>
      <w:r w:rsidRPr="00776A75">
        <w:rPr>
          <w:rFonts w:ascii="Times New Roman" w:hAnsi="Times New Roman" w:cs="Times New Roman"/>
          <w:sz w:val="24"/>
          <w:szCs w:val="24"/>
        </w:rPr>
        <w:t xml:space="preserve"> «</w:t>
      </w:r>
      <w:proofErr w:type="gramStart"/>
      <w:r w:rsidRPr="00776A75">
        <w:rPr>
          <w:rFonts w:ascii="Times New Roman" w:hAnsi="Times New Roman" w:cs="Times New Roman"/>
          <w:sz w:val="24"/>
          <w:szCs w:val="24"/>
        </w:rPr>
        <w:t>Специализированная</w:t>
      </w:r>
      <w:proofErr w:type="gramEnd"/>
      <w:r w:rsidRPr="00776A75">
        <w:rPr>
          <w:rFonts w:ascii="Times New Roman" w:hAnsi="Times New Roman" w:cs="Times New Roman"/>
          <w:sz w:val="24"/>
          <w:szCs w:val="24"/>
        </w:rPr>
        <w:t xml:space="preserve"> детско-юношеская спортивная школа олимпийского резерва по волейболу Александра Савина»</w:t>
      </w:r>
      <w:r w:rsidR="000C4274">
        <w:rPr>
          <w:rFonts w:ascii="Times New Roman" w:hAnsi="Times New Roman" w:cs="Times New Roman"/>
          <w:sz w:val="24"/>
          <w:szCs w:val="24"/>
        </w:rPr>
        <w:t>.</w:t>
      </w:r>
    </w:p>
    <w:p w:rsidR="00A9037A" w:rsidRPr="00776A75" w:rsidRDefault="00A9037A" w:rsidP="00CE51D6">
      <w:pPr>
        <w:spacing w:after="0" w:line="240" w:lineRule="auto"/>
        <w:ind w:right="-1" w:firstLine="708"/>
        <w:jc w:val="both"/>
        <w:rPr>
          <w:rFonts w:ascii="Times New Roman" w:eastAsiaTheme="minorEastAsia" w:hAnsi="Times New Roman" w:cs="Times New Roman"/>
          <w:sz w:val="24"/>
          <w:szCs w:val="24"/>
        </w:rPr>
      </w:pPr>
      <w:r w:rsidRPr="00776A75">
        <w:rPr>
          <w:rFonts w:ascii="Times New Roman" w:eastAsiaTheme="minorEastAsia" w:hAnsi="Times New Roman" w:cs="Times New Roman"/>
          <w:sz w:val="24"/>
          <w:szCs w:val="24"/>
        </w:rPr>
        <w:t>В ходе проверки проанализирован 91 контракт на общую сумму 6</w:t>
      </w:r>
      <w:r w:rsidR="00166717">
        <w:rPr>
          <w:rFonts w:ascii="Times New Roman" w:eastAsiaTheme="minorEastAsia" w:hAnsi="Times New Roman" w:cs="Times New Roman"/>
          <w:sz w:val="24"/>
          <w:szCs w:val="24"/>
        </w:rPr>
        <w:t>,</w:t>
      </w:r>
      <w:r w:rsidRPr="00776A75">
        <w:rPr>
          <w:rFonts w:ascii="Times New Roman" w:eastAsiaTheme="minorEastAsia" w:hAnsi="Times New Roman" w:cs="Times New Roman"/>
          <w:sz w:val="24"/>
          <w:szCs w:val="24"/>
        </w:rPr>
        <w:t xml:space="preserve">6 </w:t>
      </w:r>
      <w:r w:rsidR="00166717">
        <w:rPr>
          <w:rFonts w:ascii="Times New Roman" w:eastAsiaTheme="minorEastAsia" w:hAnsi="Times New Roman" w:cs="Times New Roman"/>
          <w:sz w:val="24"/>
          <w:szCs w:val="24"/>
        </w:rPr>
        <w:t>млн</w:t>
      </w:r>
      <w:r w:rsidRPr="00776A75">
        <w:rPr>
          <w:rFonts w:ascii="Times New Roman" w:eastAsiaTheme="minorEastAsia" w:hAnsi="Times New Roman" w:cs="Times New Roman"/>
          <w:sz w:val="24"/>
          <w:szCs w:val="24"/>
        </w:rPr>
        <w:t>. рублей. По результатам проверки КСП сделан вывод, что организация закупок в учреждении в целом соответствует действующему законодательству о контрактной системе. Вместе с тем, КСП отмечал</w:t>
      </w:r>
      <w:r w:rsidR="00E57016">
        <w:rPr>
          <w:rFonts w:ascii="Times New Roman" w:eastAsiaTheme="minorEastAsia" w:hAnsi="Times New Roman" w:cs="Times New Roman"/>
          <w:sz w:val="24"/>
          <w:szCs w:val="24"/>
        </w:rPr>
        <w:t>ось</w:t>
      </w:r>
      <w:r w:rsidRPr="00776A75">
        <w:rPr>
          <w:rFonts w:ascii="Times New Roman" w:eastAsiaTheme="minorEastAsia" w:hAnsi="Times New Roman" w:cs="Times New Roman"/>
          <w:sz w:val="24"/>
          <w:szCs w:val="24"/>
        </w:rPr>
        <w:t xml:space="preserve">, что в нарушение ч. 6 ст. 38 Федерального закона № 44-ФЗ, в период с 01.01.2014 по 12.12.2015 учреждением должным образом не были приняты меры по повышению уровня квалификации и профессионального образования должностных лиц, занятых в сфере закупок.  </w:t>
      </w:r>
    </w:p>
    <w:p w:rsidR="00A9037A" w:rsidRPr="00776A75" w:rsidRDefault="00A9037A" w:rsidP="00CE51D6">
      <w:pPr>
        <w:spacing w:after="0" w:line="240" w:lineRule="auto"/>
        <w:ind w:right="-1" w:firstLine="708"/>
        <w:jc w:val="both"/>
        <w:rPr>
          <w:rFonts w:ascii="Times New Roman" w:hAnsi="Times New Roman" w:cs="Times New Roman"/>
          <w:sz w:val="24"/>
          <w:szCs w:val="24"/>
        </w:rPr>
      </w:pPr>
      <w:r w:rsidRPr="00776A75">
        <w:rPr>
          <w:rFonts w:ascii="Times New Roman" w:hAnsi="Times New Roman" w:cs="Times New Roman"/>
          <w:sz w:val="24"/>
          <w:szCs w:val="24"/>
        </w:rPr>
        <w:t>Аудит в сфере закупок в течение отчетного периода проводился также в рамках контрольных мероприятий Палаты.</w:t>
      </w:r>
    </w:p>
    <w:p w:rsidR="0031432C" w:rsidRPr="00776A75" w:rsidRDefault="00D34C62" w:rsidP="00CE51D6">
      <w:pPr>
        <w:keepNext/>
        <w:keepLines/>
        <w:spacing w:after="0" w:line="240" w:lineRule="auto"/>
        <w:ind w:firstLine="708"/>
        <w:jc w:val="both"/>
        <w:outlineLvl w:val="2"/>
        <w:rPr>
          <w:rFonts w:ascii="Times New Roman" w:eastAsiaTheme="majorEastAsia" w:hAnsi="Times New Roman" w:cs="Times New Roman"/>
          <w:bCs/>
          <w:sz w:val="24"/>
          <w:szCs w:val="24"/>
          <w:lang w:eastAsia="ru-RU"/>
        </w:rPr>
      </w:pPr>
      <w:r w:rsidRPr="00776A75">
        <w:rPr>
          <w:rFonts w:ascii="Times New Roman" w:eastAsia="Times New Roman" w:hAnsi="Times New Roman" w:cs="Times New Roman"/>
          <w:sz w:val="24"/>
          <w:szCs w:val="24"/>
          <w:lang w:eastAsia="ru-RU"/>
        </w:rPr>
        <w:t xml:space="preserve">В начале </w:t>
      </w:r>
      <w:r w:rsidR="00087567" w:rsidRPr="00776A75">
        <w:rPr>
          <w:rFonts w:ascii="Times New Roman" w:eastAsia="Times New Roman" w:hAnsi="Times New Roman" w:cs="Times New Roman"/>
          <w:sz w:val="24"/>
          <w:szCs w:val="24"/>
          <w:lang w:eastAsia="ru-RU"/>
        </w:rPr>
        <w:t xml:space="preserve">2016 </w:t>
      </w:r>
      <w:r w:rsidRPr="00776A75">
        <w:rPr>
          <w:rFonts w:ascii="Times New Roman" w:eastAsia="Times New Roman" w:hAnsi="Times New Roman" w:cs="Times New Roman"/>
          <w:sz w:val="24"/>
          <w:szCs w:val="24"/>
          <w:lang w:eastAsia="ru-RU"/>
        </w:rPr>
        <w:t xml:space="preserve">года были подведены итоги </w:t>
      </w:r>
      <w:r w:rsidR="0031432C" w:rsidRPr="00776A75">
        <w:rPr>
          <w:rFonts w:ascii="Times New Roman" w:hAnsi="Times New Roman" w:cs="Times New Roman"/>
          <w:sz w:val="24"/>
          <w:szCs w:val="24"/>
        </w:rPr>
        <w:t xml:space="preserve">контрольного мероприятия </w:t>
      </w:r>
      <w:r w:rsidR="0031432C" w:rsidRPr="00776A75">
        <w:rPr>
          <w:rFonts w:ascii="Times New Roman" w:eastAsia="Times New Roman" w:hAnsi="Times New Roman" w:cs="Times New Roman"/>
          <w:bCs/>
          <w:sz w:val="24"/>
          <w:szCs w:val="24"/>
          <w:lang w:eastAsia="ru-RU"/>
        </w:rPr>
        <w:t>«Контроль за соблюдением установленного порядка управления и распоряжения охраняемыми результатами интеллектуальной деятельности и средствами индивидуализации (далее – РИД), принадлежащими муниципальному образованию «Город Обнинск»</w:t>
      </w:r>
      <w:r w:rsidR="007D31A9" w:rsidRPr="00776A75">
        <w:rPr>
          <w:rFonts w:ascii="Times New Roman" w:eastAsia="Times New Roman" w:hAnsi="Times New Roman" w:cs="Times New Roman"/>
          <w:bCs/>
          <w:sz w:val="24"/>
          <w:szCs w:val="24"/>
          <w:lang w:eastAsia="ru-RU"/>
        </w:rPr>
        <w:t>, начатого в декабре 2015 года. Объектами проверки явл</w:t>
      </w:r>
      <w:r w:rsidR="00B21ABC">
        <w:rPr>
          <w:rFonts w:ascii="Times New Roman" w:eastAsia="Times New Roman" w:hAnsi="Times New Roman" w:cs="Times New Roman"/>
          <w:bCs/>
          <w:sz w:val="24"/>
          <w:szCs w:val="24"/>
          <w:lang w:eastAsia="ru-RU"/>
        </w:rPr>
        <w:t>яли</w:t>
      </w:r>
      <w:r w:rsidR="007D31A9" w:rsidRPr="00776A75">
        <w:rPr>
          <w:rFonts w:ascii="Times New Roman" w:eastAsia="Times New Roman" w:hAnsi="Times New Roman" w:cs="Times New Roman"/>
          <w:bCs/>
          <w:sz w:val="24"/>
          <w:szCs w:val="24"/>
          <w:lang w:eastAsia="ru-RU"/>
        </w:rPr>
        <w:t>сь</w:t>
      </w:r>
      <w:r w:rsidR="0031432C" w:rsidRPr="00776A75">
        <w:rPr>
          <w:rFonts w:ascii="Times New Roman" w:eastAsia="Times New Roman" w:hAnsi="Times New Roman" w:cs="Times New Roman"/>
          <w:bCs/>
          <w:sz w:val="24"/>
          <w:szCs w:val="24"/>
          <w:lang w:eastAsia="ru-RU"/>
        </w:rPr>
        <w:t xml:space="preserve"> Обнинско</w:t>
      </w:r>
      <w:r w:rsidR="007D31A9" w:rsidRPr="00776A75">
        <w:rPr>
          <w:rFonts w:ascii="Times New Roman" w:eastAsia="Times New Roman" w:hAnsi="Times New Roman" w:cs="Times New Roman"/>
          <w:bCs/>
          <w:sz w:val="24"/>
          <w:szCs w:val="24"/>
          <w:lang w:eastAsia="ru-RU"/>
        </w:rPr>
        <w:t>е</w:t>
      </w:r>
      <w:r w:rsidR="0031432C" w:rsidRPr="00776A75">
        <w:rPr>
          <w:rFonts w:ascii="Times New Roman" w:eastAsia="Times New Roman" w:hAnsi="Times New Roman" w:cs="Times New Roman"/>
          <w:bCs/>
          <w:sz w:val="24"/>
          <w:szCs w:val="24"/>
          <w:lang w:eastAsia="ru-RU"/>
        </w:rPr>
        <w:t xml:space="preserve"> городско</w:t>
      </w:r>
      <w:r w:rsidR="007D31A9" w:rsidRPr="00776A75">
        <w:rPr>
          <w:rFonts w:ascii="Times New Roman" w:eastAsia="Times New Roman" w:hAnsi="Times New Roman" w:cs="Times New Roman"/>
          <w:bCs/>
          <w:sz w:val="24"/>
          <w:szCs w:val="24"/>
          <w:lang w:eastAsia="ru-RU"/>
        </w:rPr>
        <w:t>е</w:t>
      </w:r>
      <w:r w:rsidR="0031432C" w:rsidRPr="00776A75">
        <w:rPr>
          <w:rFonts w:ascii="Times New Roman" w:eastAsia="Times New Roman" w:hAnsi="Times New Roman" w:cs="Times New Roman"/>
          <w:bCs/>
          <w:sz w:val="24"/>
          <w:szCs w:val="24"/>
          <w:lang w:eastAsia="ru-RU"/>
        </w:rPr>
        <w:t xml:space="preserve"> Собрани</w:t>
      </w:r>
      <w:r w:rsidR="007D31A9" w:rsidRPr="00776A75">
        <w:rPr>
          <w:rFonts w:ascii="Times New Roman" w:eastAsia="Times New Roman" w:hAnsi="Times New Roman" w:cs="Times New Roman"/>
          <w:bCs/>
          <w:sz w:val="24"/>
          <w:szCs w:val="24"/>
          <w:lang w:eastAsia="ru-RU"/>
        </w:rPr>
        <w:t>е</w:t>
      </w:r>
      <w:r w:rsidR="0031432C" w:rsidRPr="00776A75">
        <w:rPr>
          <w:rFonts w:ascii="Times New Roman" w:eastAsia="Times New Roman" w:hAnsi="Times New Roman" w:cs="Times New Roman"/>
          <w:bCs/>
          <w:sz w:val="24"/>
          <w:szCs w:val="24"/>
          <w:lang w:eastAsia="ru-RU"/>
        </w:rPr>
        <w:t xml:space="preserve"> и Администраци</w:t>
      </w:r>
      <w:r w:rsidR="007D31A9" w:rsidRPr="00776A75">
        <w:rPr>
          <w:rFonts w:ascii="Times New Roman" w:eastAsia="Times New Roman" w:hAnsi="Times New Roman" w:cs="Times New Roman"/>
          <w:bCs/>
          <w:sz w:val="24"/>
          <w:szCs w:val="24"/>
          <w:lang w:eastAsia="ru-RU"/>
        </w:rPr>
        <w:t>я</w:t>
      </w:r>
      <w:r w:rsidR="0031432C" w:rsidRPr="00776A75">
        <w:rPr>
          <w:rFonts w:ascii="Times New Roman" w:eastAsia="Times New Roman" w:hAnsi="Times New Roman" w:cs="Times New Roman"/>
          <w:bCs/>
          <w:sz w:val="24"/>
          <w:szCs w:val="24"/>
          <w:lang w:eastAsia="ru-RU"/>
        </w:rPr>
        <w:t xml:space="preserve"> города Обнинска.</w:t>
      </w:r>
    </w:p>
    <w:p w:rsidR="0031432C" w:rsidRPr="00776A75" w:rsidRDefault="0031432C" w:rsidP="00CE51D6">
      <w:pPr>
        <w:autoSpaceDE w:val="0"/>
        <w:autoSpaceDN w:val="0"/>
        <w:adjustRightInd w:val="0"/>
        <w:spacing w:after="0" w:line="240" w:lineRule="auto"/>
        <w:ind w:firstLine="708"/>
        <w:jc w:val="both"/>
        <w:outlineLvl w:val="0"/>
        <w:rPr>
          <w:rFonts w:ascii="Times New Roman" w:hAnsi="Times New Roman" w:cs="Times New Roman"/>
          <w:sz w:val="24"/>
          <w:szCs w:val="24"/>
        </w:rPr>
      </w:pPr>
      <w:r w:rsidRPr="00776A75">
        <w:rPr>
          <w:rFonts w:ascii="Times New Roman" w:hAnsi="Times New Roman" w:cs="Times New Roman"/>
          <w:sz w:val="24"/>
          <w:szCs w:val="24"/>
        </w:rPr>
        <w:t>По результатам проведенной проверки Палат</w:t>
      </w:r>
      <w:r w:rsidR="00E57016">
        <w:rPr>
          <w:rFonts w:ascii="Times New Roman" w:hAnsi="Times New Roman" w:cs="Times New Roman"/>
          <w:sz w:val="24"/>
          <w:szCs w:val="24"/>
        </w:rPr>
        <w:t>ой отмечалось</w:t>
      </w:r>
      <w:r w:rsidRPr="00776A75">
        <w:rPr>
          <w:rFonts w:ascii="Times New Roman" w:hAnsi="Times New Roman" w:cs="Times New Roman"/>
          <w:sz w:val="24"/>
          <w:szCs w:val="24"/>
        </w:rPr>
        <w:t>, что</w:t>
      </w:r>
      <w:r w:rsidRPr="00776A75">
        <w:rPr>
          <w:rFonts w:ascii="Times New Roman" w:eastAsia="Times New Roman" w:hAnsi="Times New Roman" w:cs="Times New Roman"/>
          <w:sz w:val="24"/>
          <w:szCs w:val="24"/>
          <w:lang w:eastAsia="ru-RU"/>
        </w:rPr>
        <w:t xml:space="preserve"> муниципальное образование в лице представительного и исполнительного органов местного самоуправления</w:t>
      </w:r>
      <w:r w:rsidRPr="00776A75">
        <w:rPr>
          <w:rFonts w:ascii="Times New Roman" w:hAnsi="Times New Roman" w:cs="Times New Roman"/>
          <w:sz w:val="24"/>
          <w:szCs w:val="24"/>
        </w:rPr>
        <w:t xml:space="preserve"> является обладателем исключительных прав на объекты, являющиеся РИД, на приобретение и техническую поддержку которых в проверяемом периоде были израсходованы бюджетные средства. </w:t>
      </w:r>
    </w:p>
    <w:p w:rsidR="009068B0" w:rsidRPr="00776A75" w:rsidRDefault="0031432C" w:rsidP="00CE51D6">
      <w:pPr>
        <w:autoSpaceDE w:val="0"/>
        <w:autoSpaceDN w:val="0"/>
        <w:adjustRightInd w:val="0"/>
        <w:spacing w:after="0" w:line="240" w:lineRule="auto"/>
        <w:ind w:firstLine="708"/>
        <w:jc w:val="both"/>
        <w:outlineLvl w:val="0"/>
        <w:rPr>
          <w:rFonts w:ascii="Times New Roman" w:hAnsi="Times New Roman" w:cs="Times New Roman"/>
          <w:sz w:val="24"/>
          <w:szCs w:val="24"/>
        </w:rPr>
      </w:pPr>
      <w:r w:rsidRPr="00776A75">
        <w:rPr>
          <w:rFonts w:ascii="Times New Roman" w:hAnsi="Times New Roman" w:cs="Times New Roman"/>
          <w:sz w:val="24"/>
          <w:szCs w:val="24"/>
        </w:rPr>
        <w:t>Данные объекты, представляющи</w:t>
      </w:r>
      <w:r w:rsidR="00C9089B" w:rsidRPr="00776A75">
        <w:rPr>
          <w:rFonts w:ascii="Times New Roman" w:hAnsi="Times New Roman" w:cs="Times New Roman"/>
          <w:sz w:val="24"/>
          <w:szCs w:val="24"/>
        </w:rPr>
        <w:t>е</w:t>
      </w:r>
      <w:r w:rsidRPr="00776A75">
        <w:rPr>
          <w:rFonts w:ascii="Times New Roman" w:hAnsi="Times New Roman" w:cs="Times New Roman"/>
          <w:sz w:val="24"/>
          <w:szCs w:val="24"/>
        </w:rPr>
        <w:t xml:space="preserve"> собой нематериальные активы, были поставлены на бухгалтерский учет</w:t>
      </w:r>
      <w:r w:rsidR="00C9089B" w:rsidRPr="00776A75">
        <w:rPr>
          <w:rFonts w:ascii="Times New Roman" w:hAnsi="Times New Roman" w:cs="Times New Roman"/>
          <w:sz w:val="24"/>
          <w:szCs w:val="24"/>
        </w:rPr>
        <w:t>,</w:t>
      </w:r>
      <w:r w:rsidRPr="00776A75">
        <w:rPr>
          <w:rFonts w:ascii="Times New Roman" w:hAnsi="Times New Roman" w:cs="Times New Roman"/>
          <w:sz w:val="24"/>
          <w:szCs w:val="24"/>
        </w:rPr>
        <w:t xml:space="preserve"> частично - с нарушением установленного порядка</w:t>
      </w:r>
      <w:r w:rsidR="009068B0" w:rsidRPr="00776A75">
        <w:rPr>
          <w:rFonts w:ascii="Times New Roman" w:hAnsi="Times New Roman" w:cs="Times New Roman"/>
          <w:sz w:val="24"/>
          <w:szCs w:val="24"/>
        </w:rPr>
        <w:t>.</w:t>
      </w:r>
    </w:p>
    <w:p w:rsidR="0031432C" w:rsidRPr="00776A75" w:rsidRDefault="0031432C" w:rsidP="00CE51D6">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lang w:eastAsia="ru-RU"/>
        </w:rPr>
      </w:pPr>
      <w:proofErr w:type="gramStart"/>
      <w:r w:rsidRPr="00776A75">
        <w:rPr>
          <w:rFonts w:ascii="Times New Roman" w:hAnsi="Times New Roman" w:cs="Times New Roman"/>
          <w:sz w:val="24"/>
          <w:szCs w:val="24"/>
        </w:rPr>
        <w:t>Н</w:t>
      </w:r>
      <w:r w:rsidRPr="00776A75">
        <w:rPr>
          <w:rFonts w:ascii="Times New Roman" w:eastAsia="Times New Roman" w:hAnsi="Times New Roman" w:cs="Times New Roman"/>
          <w:sz w:val="24"/>
          <w:szCs w:val="24"/>
          <w:lang w:eastAsia="ru-RU"/>
        </w:rPr>
        <w:t xml:space="preserve">а уровне города, в целом, и </w:t>
      </w:r>
      <w:r w:rsidR="003F4174">
        <w:rPr>
          <w:rFonts w:ascii="Times New Roman" w:eastAsia="Times New Roman" w:hAnsi="Times New Roman" w:cs="Times New Roman"/>
          <w:sz w:val="24"/>
          <w:szCs w:val="24"/>
          <w:lang w:eastAsia="ru-RU"/>
        </w:rPr>
        <w:t xml:space="preserve">в </w:t>
      </w:r>
      <w:r w:rsidR="00CB05CE" w:rsidRPr="00776A75">
        <w:rPr>
          <w:rFonts w:ascii="Times New Roman" w:eastAsia="Times New Roman" w:hAnsi="Times New Roman" w:cs="Times New Roman"/>
          <w:sz w:val="24"/>
          <w:szCs w:val="24"/>
          <w:lang w:eastAsia="ru-RU"/>
        </w:rPr>
        <w:t>проверенных</w:t>
      </w:r>
      <w:r w:rsidR="009D67FC" w:rsidRPr="00776A75">
        <w:rPr>
          <w:rFonts w:ascii="Times New Roman" w:eastAsia="Times New Roman" w:hAnsi="Times New Roman" w:cs="Times New Roman"/>
          <w:sz w:val="24"/>
          <w:szCs w:val="24"/>
          <w:lang w:eastAsia="ru-RU"/>
        </w:rPr>
        <w:t xml:space="preserve"> органах</w:t>
      </w:r>
      <w:r w:rsidRPr="00776A75">
        <w:rPr>
          <w:rFonts w:ascii="Times New Roman" w:eastAsia="Times New Roman" w:hAnsi="Times New Roman" w:cs="Times New Roman"/>
          <w:sz w:val="24"/>
          <w:szCs w:val="24"/>
          <w:lang w:eastAsia="ru-RU"/>
        </w:rPr>
        <w:t xml:space="preserve"> местного самоуправления, в частности, отсутствовала</w:t>
      </w:r>
      <w:r w:rsidRPr="00776A75">
        <w:rPr>
          <w:rFonts w:ascii="Times New Roman" w:eastAsia="Times New Roman" w:hAnsi="Times New Roman" w:cs="Times New Roman"/>
          <w:color w:val="000000"/>
          <w:sz w:val="24"/>
          <w:szCs w:val="24"/>
          <w:lang w:eastAsia="ru-RU"/>
        </w:rPr>
        <w:t xml:space="preserve"> нормативно-правовая регламентация вопросов управления исключительными правами на РИД, находящимися в собственности муниципального образования. </w:t>
      </w:r>
      <w:proofErr w:type="gramEnd"/>
    </w:p>
    <w:p w:rsidR="0031432C" w:rsidRPr="00776A75" w:rsidRDefault="0031432C" w:rsidP="00CE51D6">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776A75">
        <w:rPr>
          <w:rFonts w:ascii="Times New Roman" w:eastAsia="Times New Roman" w:hAnsi="Times New Roman" w:cs="Times New Roman"/>
          <w:color w:val="000000"/>
          <w:sz w:val="24"/>
          <w:szCs w:val="24"/>
          <w:lang w:eastAsia="ru-RU"/>
        </w:rPr>
        <w:t xml:space="preserve">Кроме того, в структуре органов местного самоуправления отсутствовали подразделение и/или должностные лица, ответственные за управление принадлежащими муниципальному образованию исключительными правами на РИД. </w:t>
      </w:r>
    </w:p>
    <w:p w:rsidR="0031432C" w:rsidRPr="00776A75" w:rsidRDefault="0031432C" w:rsidP="00CE51D6">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776A75">
        <w:rPr>
          <w:rFonts w:ascii="Times New Roman" w:eastAsia="Times New Roman" w:hAnsi="Times New Roman" w:cs="Times New Roman"/>
          <w:color w:val="000000"/>
          <w:sz w:val="24"/>
          <w:szCs w:val="24"/>
          <w:lang w:eastAsia="ru-RU"/>
        </w:rPr>
        <w:t xml:space="preserve">В проверяемом периоде органами местного самоуправления не осуществлялась деятельность по </w:t>
      </w:r>
      <w:r w:rsidRPr="00776A75">
        <w:rPr>
          <w:rFonts w:ascii="Times New Roman" w:hAnsi="Times New Roman" w:cs="Times New Roman"/>
          <w:sz w:val="24"/>
          <w:szCs w:val="24"/>
        </w:rPr>
        <w:t>выявлению потенциально охраноспособных РИД, обеспечению правовой охраны РИД, коммерциализации РИД, мониторингу и защите исключительных прав на РИД, а также контролю не нарушения правообладателем прав третьих лиц, содействию деятельности по созданию РИД.</w:t>
      </w:r>
    </w:p>
    <w:p w:rsidR="0031432C" w:rsidRPr="00776A75" w:rsidRDefault="0031432C" w:rsidP="00CE51D6">
      <w:pPr>
        <w:spacing w:after="0" w:line="240" w:lineRule="auto"/>
        <w:ind w:firstLine="708"/>
        <w:jc w:val="both"/>
        <w:rPr>
          <w:rFonts w:ascii="Times New Roman" w:eastAsia="Times New Roman" w:hAnsi="Times New Roman" w:cs="Times New Roman"/>
          <w:color w:val="000000"/>
          <w:sz w:val="24"/>
          <w:szCs w:val="24"/>
          <w:lang w:eastAsia="ru-RU"/>
        </w:rPr>
      </w:pPr>
      <w:r w:rsidRPr="00776A75">
        <w:rPr>
          <w:rFonts w:ascii="Times New Roman" w:eastAsia="Times New Roman" w:hAnsi="Times New Roman" w:cs="Times New Roman"/>
          <w:sz w:val="24"/>
          <w:szCs w:val="24"/>
          <w:lang w:eastAsia="ru-RU"/>
        </w:rPr>
        <w:t>По результатам проверки, в</w:t>
      </w:r>
      <w:r w:rsidRPr="00776A75">
        <w:rPr>
          <w:rFonts w:ascii="Times New Roman" w:eastAsia="Calibri" w:hAnsi="Times New Roman" w:cs="Times New Roman"/>
          <w:sz w:val="24"/>
          <w:szCs w:val="24"/>
        </w:rPr>
        <w:t xml:space="preserve"> целях обеспечения эффективного управления исключительными правами на РИД, принадлежащими муниципальному образованию, </w:t>
      </w:r>
      <w:r w:rsidRPr="00776A75">
        <w:rPr>
          <w:rFonts w:ascii="Times New Roman" w:eastAsia="Times New Roman" w:hAnsi="Times New Roman" w:cs="Times New Roman"/>
          <w:color w:val="000000"/>
          <w:sz w:val="24"/>
          <w:szCs w:val="24"/>
          <w:lang w:eastAsia="ru-RU"/>
        </w:rPr>
        <w:t xml:space="preserve">распоряжение которыми осуществляется органами местного самоуправления, </w:t>
      </w:r>
      <w:r w:rsidR="002763FF" w:rsidRPr="00776A75">
        <w:rPr>
          <w:rFonts w:ascii="Times New Roman" w:eastAsia="Times New Roman" w:hAnsi="Times New Roman" w:cs="Times New Roman"/>
          <w:color w:val="000000"/>
          <w:sz w:val="24"/>
          <w:szCs w:val="24"/>
          <w:lang w:eastAsia="ru-RU"/>
        </w:rPr>
        <w:t xml:space="preserve">КСП </w:t>
      </w:r>
      <w:r w:rsidR="00DA0BE0" w:rsidRPr="00776A75">
        <w:rPr>
          <w:rFonts w:ascii="Times New Roman" w:eastAsia="Times New Roman" w:hAnsi="Times New Roman" w:cs="Times New Roman"/>
          <w:color w:val="000000"/>
          <w:sz w:val="24"/>
          <w:szCs w:val="24"/>
          <w:lang w:eastAsia="ru-RU"/>
        </w:rPr>
        <w:t xml:space="preserve">были </w:t>
      </w:r>
      <w:r w:rsidRPr="00776A75">
        <w:rPr>
          <w:rFonts w:ascii="Times New Roman" w:eastAsia="Times New Roman" w:hAnsi="Times New Roman" w:cs="Times New Roman"/>
          <w:color w:val="000000"/>
          <w:sz w:val="24"/>
          <w:szCs w:val="24"/>
          <w:lang w:eastAsia="ru-RU"/>
        </w:rPr>
        <w:t xml:space="preserve">внесены предложения об учете замечаний в дальнейшей практической деятельности, связанной с управлением РИД, с учетом имеющегося в ряде муниципалитетов опыта и наработок. </w:t>
      </w:r>
    </w:p>
    <w:p w:rsidR="0031432C" w:rsidRPr="00776A75" w:rsidRDefault="0031432C" w:rsidP="00CE51D6">
      <w:pPr>
        <w:spacing w:after="0" w:line="240" w:lineRule="auto"/>
        <w:ind w:firstLine="708"/>
        <w:jc w:val="both"/>
        <w:rPr>
          <w:rFonts w:ascii="Times New Roman" w:eastAsia="Times New Roman" w:hAnsi="Times New Roman" w:cs="Times New Roman"/>
          <w:color w:val="000000"/>
          <w:sz w:val="24"/>
          <w:szCs w:val="24"/>
          <w:lang w:eastAsia="ru-RU"/>
        </w:rPr>
      </w:pPr>
      <w:r w:rsidRPr="00776A75">
        <w:rPr>
          <w:rFonts w:ascii="Times New Roman" w:eastAsia="Times New Roman" w:hAnsi="Times New Roman" w:cs="Times New Roman"/>
          <w:color w:val="000000"/>
          <w:sz w:val="24"/>
          <w:szCs w:val="24"/>
          <w:lang w:eastAsia="ru-RU"/>
        </w:rPr>
        <w:t>В</w:t>
      </w:r>
      <w:r w:rsidRPr="00776A75">
        <w:rPr>
          <w:rFonts w:ascii="Times New Roman" w:eastAsia="Times New Roman" w:hAnsi="Times New Roman" w:cs="Times New Roman"/>
          <w:sz w:val="24"/>
          <w:szCs w:val="24"/>
          <w:lang w:eastAsia="ru-RU"/>
        </w:rPr>
        <w:t xml:space="preserve"> рамках реализации положений главы 69 части 4 ГК РФ на муниципальном уровне Палатой предложено осуществить </w:t>
      </w:r>
      <w:r w:rsidRPr="00776A75">
        <w:rPr>
          <w:rFonts w:ascii="Times New Roman" w:eastAsia="Times New Roman" w:hAnsi="Times New Roman" w:cs="Times New Roman"/>
          <w:color w:val="000000"/>
          <w:sz w:val="24"/>
          <w:szCs w:val="24"/>
          <w:lang w:eastAsia="ru-RU"/>
        </w:rPr>
        <w:t>правовую регламентацию, в рамках локальн</w:t>
      </w:r>
      <w:r w:rsidR="00DA0BE0" w:rsidRPr="00776A75">
        <w:rPr>
          <w:rFonts w:ascii="Times New Roman" w:eastAsia="Times New Roman" w:hAnsi="Times New Roman" w:cs="Times New Roman"/>
          <w:color w:val="000000"/>
          <w:sz w:val="24"/>
          <w:szCs w:val="24"/>
          <w:lang w:eastAsia="ru-RU"/>
        </w:rPr>
        <w:t>ого нормативного правового акта</w:t>
      </w:r>
      <w:r w:rsidRPr="00776A75">
        <w:rPr>
          <w:rFonts w:ascii="Times New Roman" w:eastAsia="Times New Roman" w:hAnsi="Times New Roman" w:cs="Times New Roman"/>
          <w:color w:val="000000"/>
          <w:sz w:val="24"/>
          <w:szCs w:val="24"/>
          <w:lang w:eastAsia="ru-RU"/>
        </w:rPr>
        <w:t xml:space="preserve">, вопросов управления исключительными правами на РИД, распоряжение которыми осуществляется органами местного самоуправления муниципального образования. </w:t>
      </w:r>
    </w:p>
    <w:p w:rsidR="0031432C" w:rsidRPr="00776A75" w:rsidRDefault="0031432C" w:rsidP="00CE51D6">
      <w:pPr>
        <w:spacing w:after="0" w:line="240" w:lineRule="auto"/>
        <w:ind w:firstLine="708"/>
        <w:jc w:val="both"/>
        <w:rPr>
          <w:rFonts w:ascii="Times New Roman" w:eastAsia="BatangChe" w:hAnsi="Times New Roman" w:cs="Times New Roman"/>
          <w:color w:val="000000"/>
          <w:sz w:val="24"/>
          <w:szCs w:val="24"/>
          <w:lang w:eastAsia="ru-RU"/>
        </w:rPr>
      </w:pPr>
      <w:r w:rsidRPr="00776A75">
        <w:rPr>
          <w:rFonts w:ascii="Times New Roman" w:eastAsia="Times New Roman" w:hAnsi="Times New Roman" w:cs="Times New Roman"/>
          <w:color w:val="000000"/>
          <w:sz w:val="24"/>
          <w:szCs w:val="24"/>
          <w:lang w:eastAsia="ru-RU"/>
        </w:rPr>
        <w:t>Повторные проверки, проведенные в конце 2016 года, свидетельствуют, что указанные рекомендации КСП были положительно восприняты органами местного самоуправления города</w:t>
      </w:r>
      <w:r w:rsidR="008177CC" w:rsidRPr="00776A75">
        <w:rPr>
          <w:rFonts w:ascii="Times New Roman" w:eastAsia="Times New Roman" w:hAnsi="Times New Roman" w:cs="Times New Roman"/>
          <w:color w:val="000000"/>
          <w:sz w:val="24"/>
          <w:szCs w:val="24"/>
          <w:lang w:eastAsia="ru-RU"/>
        </w:rPr>
        <w:t>. В</w:t>
      </w:r>
      <w:r w:rsidRPr="00776A75">
        <w:rPr>
          <w:rFonts w:ascii="Times New Roman" w:eastAsia="Times New Roman" w:hAnsi="Times New Roman" w:cs="Times New Roman"/>
          <w:color w:val="000000"/>
          <w:sz w:val="24"/>
          <w:szCs w:val="24"/>
          <w:lang w:eastAsia="ru-RU"/>
        </w:rPr>
        <w:t xml:space="preserve"> настоящее время </w:t>
      </w:r>
      <w:r w:rsidR="008177CC" w:rsidRPr="00776A75">
        <w:rPr>
          <w:rFonts w:ascii="Times New Roman" w:eastAsia="Times New Roman" w:hAnsi="Times New Roman" w:cs="Times New Roman"/>
          <w:color w:val="000000"/>
          <w:sz w:val="24"/>
          <w:szCs w:val="24"/>
          <w:lang w:eastAsia="ru-RU"/>
        </w:rPr>
        <w:t xml:space="preserve">осуществляется </w:t>
      </w:r>
      <w:r w:rsidRPr="00776A75">
        <w:rPr>
          <w:rFonts w:ascii="Times New Roman" w:eastAsia="Times New Roman" w:hAnsi="Times New Roman" w:cs="Times New Roman"/>
          <w:color w:val="000000"/>
          <w:sz w:val="24"/>
          <w:szCs w:val="24"/>
          <w:lang w:eastAsia="ru-RU"/>
        </w:rPr>
        <w:t>работа по их внедрению, в частности</w:t>
      </w:r>
      <w:r w:rsidR="004C4537">
        <w:rPr>
          <w:rFonts w:ascii="Times New Roman" w:eastAsia="Times New Roman" w:hAnsi="Times New Roman" w:cs="Times New Roman"/>
          <w:color w:val="000000"/>
          <w:sz w:val="24"/>
          <w:szCs w:val="24"/>
          <w:lang w:eastAsia="ru-RU"/>
        </w:rPr>
        <w:t>,</w:t>
      </w:r>
      <w:r w:rsidRPr="00776A75">
        <w:rPr>
          <w:rFonts w:ascii="Times New Roman" w:eastAsia="Times New Roman" w:hAnsi="Times New Roman" w:cs="Times New Roman"/>
          <w:color w:val="000000"/>
          <w:sz w:val="24"/>
          <w:szCs w:val="24"/>
          <w:lang w:eastAsia="ru-RU"/>
        </w:rPr>
        <w:t xml:space="preserve"> назначены ответственные лица, определен круг их должностных полномочий, рассматривается вопрос о </w:t>
      </w:r>
      <w:r w:rsidRPr="00776A75">
        <w:rPr>
          <w:rFonts w:ascii="Times New Roman" w:eastAsia="BatangChe" w:hAnsi="Times New Roman" w:cs="Times New Roman"/>
          <w:color w:val="000000"/>
          <w:sz w:val="24"/>
          <w:szCs w:val="24"/>
          <w:lang w:eastAsia="ru-RU"/>
        </w:rPr>
        <w:t xml:space="preserve">местном нормативном регулировании деятельности в сфере управления правами </w:t>
      </w:r>
      <w:proofErr w:type="gramStart"/>
      <w:r w:rsidRPr="00776A75">
        <w:rPr>
          <w:rFonts w:ascii="Times New Roman" w:eastAsia="BatangChe" w:hAnsi="Times New Roman" w:cs="Times New Roman"/>
          <w:color w:val="000000"/>
          <w:sz w:val="24"/>
          <w:szCs w:val="24"/>
          <w:lang w:eastAsia="ru-RU"/>
        </w:rPr>
        <w:t>на</w:t>
      </w:r>
      <w:proofErr w:type="gramEnd"/>
      <w:r w:rsidRPr="00776A75">
        <w:rPr>
          <w:rFonts w:ascii="Times New Roman" w:eastAsia="BatangChe" w:hAnsi="Times New Roman" w:cs="Times New Roman"/>
          <w:color w:val="000000"/>
          <w:sz w:val="24"/>
          <w:szCs w:val="24"/>
          <w:lang w:eastAsia="ru-RU"/>
        </w:rPr>
        <w:t xml:space="preserve"> РИД.     </w:t>
      </w:r>
    </w:p>
    <w:p w:rsidR="0031432C" w:rsidRPr="00776A75" w:rsidRDefault="0031432C" w:rsidP="00CE51D6">
      <w:pPr>
        <w:spacing w:after="0" w:line="240" w:lineRule="auto"/>
        <w:ind w:firstLine="708"/>
        <w:jc w:val="both"/>
        <w:rPr>
          <w:rFonts w:ascii="Times New Roman" w:eastAsia="BatangChe" w:hAnsi="Times New Roman" w:cs="Times New Roman"/>
          <w:sz w:val="24"/>
          <w:szCs w:val="24"/>
        </w:rPr>
      </w:pPr>
      <w:r w:rsidRPr="00776A75">
        <w:rPr>
          <w:rFonts w:ascii="Times New Roman" w:eastAsia="BatangChe" w:hAnsi="Times New Roman" w:cs="Times New Roman"/>
          <w:sz w:val="24"/>
          <w:szCs w:val="24"/>
        </w:rPr>
        <w:t xml:space="preserve">Вопросы РИД анализировались также при проведении </w:t>
      </w:r>
      <w:r w:rsidR="004C4537">
        <w:rPr>
          <w:rFonts w:ascii="Times New Roman" w:eastAsia="BatangChe" w:hAnsi="Times New Roman" w:cs="Times New Roman"/>
          <w:sz w:val="24"/>
          <w:szCs w:val="24"/>
        </w:rPr>
        <w:t>и</w:t>
      </w:r>
      <w:r w:rsidR="00B82F81" w:rsidRPr="00776A75">
        <w:rPr>
          <w:rFonts w:ascii="Times New Roman" w:eastAsia="BatangChe" w:hAnsi="Times New Roman" w:cs="Times New Roman"/>
          <w:sz w:val="24"/>
          <w:szCs w:val="24"/>
        </w:rPr>
        <w:t xml:space="preserve">ных </w:t>
      </w:r>
      <w:r w:rsidRPr="00776A75">
        <w:rPr>
          <w:rFonts w:ascii="Times New Roman" w:eastAsia="BatangChe" w:hAnsi="Times New Roman" w:cs="Times New Roman"/>
          <w:sz w:val="24"/>
          <w:szCs w:val="24"/>
        </w:rPr>
        <w:t>контрольных мероприятий в 2016 году.</w:t>
      </w:r>
    </w:p>
    <w:p w:rsidR="00985A91" w:rsidRPr="00776A75" w:rsidRDefault="00DE2457" w:rsidP="00CE51D6">
      <w:pPr>
        <w:spacing w:after="0" w:line="240" w:lineRule="auto"/>
        <w:ind w:firstLine="708"/>
        <w:jc w:val="both"/>
        <w:rPr>
          <w:rFonts w:ascii="Times New Roman" w:eastAsia="BatangChe" w:hAnsi="Times New Roman" w:cs="Times New Roman"/>
          <w:sz w:val="24"/>
          <w:szCs w:val="24"/>
          <w:lang w:eastAsia="ru-RU"/>
        </w:rPr>
      </w:pPr>
      <w:r>
        <w:rPr>
          <w:rFonts w:ascii="Times New Roman" w:eastAsia="BatangChe" w:hAnsi="Times New Roman" w:cs="Times New Roman"/>
          <w:sz w:val="24"/>
          <w:szCs w:val="24"/>
        </w:rPr>
        <w:t>В ходе обобщения</w:t>
      </w:r>
      <w:r w:rsidR="00FC4964">
        <w:rPr>
          <w:rFonts w:ascii="Times New Roman" w:eastAsia="BatangChe" w:hAnsi="Times New Roman" w:cs="Times New Roman"/>
          <w:sz w:val="24"/>
          <w:szCs w:val="24"/>
        </w:rPr>
        <w:t xml:space="preserve"> результатов</w:t>
      </w:r>
      <w:r w:rsidR="0031432C" w:rsidRPr="00776A75">
        <w:rPr>
          <w:rFonts w:ascii="Times New Roman" w:eastAsia="BatangChe" w:hAnsi="Times New Roman" w:cs="Times New Roman"/>
          <w:sz w:val="24"/>
          <w:szCs w:val="24"/>
        </w:rPr>
        <w:t xml:space="preserve"> таких проверок </w:t>
      </w:r>
      <w:r w:rsidR="009D67FC" w:rsidRPr="00776A75">
        <w:rPr>
          <w:rFonts w:ascii="Times New Roman" w:eastAsia="BatangChe" w:hAnsi="Times New Roman" w:cs="Times New Roman"/>
          <w:sz w:val="24"/>
          <w:szCs w:val="24"/>
        </w:rPr>
        <w:t xml:space="preserve">КСП </w:t>
      </w:r>
      <w:r w:rsidR="0031432C" w:rsidRPr="00776A75">
        <w:rPr>
          <w:rFonts w:ascii="Times New Roman" w:eastAsia="BatangChe" w:hAnsi="Times New Roman" w:cs="Times New Roman"/>
          <w:sz w:val="24"/>
          <w:szCs w:val="24"/>
        </w:rPr>
        <w:t xml:space="preserve">были подготовлены методические рекомендации  «Организация внешнего муниципального финансового </w:t>
      </w:r>
      <w:proofErr w:type="gramStart"/>
      <w:r w:rsidR="0031432C" w:rsidRPr="00776A75">
        <w:rPr>
          <w:rFonts w:ascii="Times New Roman" w:eastAsia="BatangChe" w:hAnsi="Times New Roman" w:cs="Times New Roman"/>
          <w:sz w:val="24"/>
          <w:szCs w:val="24"/>
        </w:rPr>
        <w:t>контроля за</w:t>
      </w:r>
      <w:proofErr w:type="gramEnd"/>
      <w:r w:rsidR="0031432C" w:rsidRPr="00776A75">
        <w:rPr>
          <w:rFonts w:ascii="Times New Roman" w:eastAsia="BatangChe" w:hAnsi="Times New Roman" w:cs="Times New Roman"/>
          <w:sz w:val="24"/>
          <w:szCs w:val="24"/>
        </w:rPr>
        <w:t xml:space="preserve"> осуществлением органами местного самоуправления управления и распоряжения правами на охраняемые результаты интеллектуальной деятельности, принадлежащие муниципальному образованию».</w:t>
      </w:r>
    </w:p>
    <w:p w:rsidR="002F14E3" w:rsidRPr="00776A75" w:rsidRDefault="002F14E3" w:rsidP="00CE51D6">
      <w:pPr>
        <w:spacing w:after="0" w:line="240" w:lineRule="auto"/>
        <w:ind w:firstLine="708"/>
        <w:jc w:val="both"/>
        <w:rPr>
          <w:rFonts w:ascii="Times New Roman" w:eastAsia="BatangChe" w:hAnsi="Times New Roman" w:cs="Times New Roman"/>
          <w:sz w:val="24"/>
          <w:szCs w:val="24"/>
        </w:rPr>
      </w:pPr>
      <w:r w:rsidRPr="00776A75">
        <w:rPr>
          <w:rFonts w:ascii="Times New Roman" w:eastAsia="BatangChe" w:hAnsi="Times New Roman" w:cs="Times New Roman"/>
          <w:sz w:val="24"/>
          <w:szCs w:val="24"/>
          <w:lang w:eastAsia="ru-RU"/>
        </w:rPr>
        <w:t xml:space="preserve">В отчетном году было проверено четыре муниципальных </w:t>
      </w:r>
      <w:r w:rsidR="003C7E39" w:rsidRPr="00776A75">
        <w:rPr>
          <w:rFonts w:ascii="Times New Roman" w:eastAsia="BatangChe" w:hAnsi="Times New Roman" w:cs="Times New Roman"/>
          <w:sz w:val="24"/>
          <w:szCs w:val="24"/>
          <w:lang w:eastAsia="ru-RU"/>
        </w:rPr>
        <w:t>организации</w:t>
      </w:r>
      <w:r w:rsidRPr="00776A75">
        <w:rPr>
          <w:rFonts w:ascii="Times New Roman" w:eastAsia="BatangChe" w:hAnsi="Times New Roman" w:cs="Times New Roman"/>
          <w:sz w:val="24"/>
          <w:szCs w:val="24"/>
          <w:lang w:eastAsia="ru-RU"/>
        </w:rPr>
        <w:t xml:space="preserve"> культуры </w:t>
      </w:r>
      <w:r w:rsidR="000B4BB8" w:rsidRPr="00776A75">
        <w:rPr>
          <w:rFonts w:ascii="Times New Roman" w:eastAsia="BatangChe" w:hAnsi="Times New Roman" w:cs="Times New Roman"/>
          <w:sz w:val="24"/>
          <w:szCs w:val="24"/>
          <w:lang w:eastAsia="ru-RU"/>
        </w:rPr>
        <w:t xml:space="preserve">города </w:t>
      </w:r>
      <w:r w:rsidRPr="00776A75">
        <w:rPr>
          <w:rFonts w:ascii="Times New Roman" w:eastAsia="BatangChe" w:hAnsi="Times New Roman" w:cs="Times New Roman"/>
          <w:sz w:val="24"/>
          <w:szCs w:val="24"/>
          <w:lang w:eastAsia="ru-RU"/>
        </w:rPr>
        <w:t xml:space="preserve">Обнинска: </w:t>
      </w:r>
      <w:r w:rsidRPr="00776A75">
        <w:rPr>
          <w:rFonts w:ascii="Times New Roman" w:eastAsia="BatangChe" w:hAnsi="Times New Roman" w:cs="Times New Roman"/>
          <w:sz w:val="24"/>
          <w:szCs w:val="24"/>
        </w:rPr>
        <w:t>МП «Дом ученых»</w:t>
      </w:r>
      <w:r w:rsidRPr="00776A75">
        <w:rPr>
          <w:rFonts w:ascii="Times New Roman" w:eastAsia="BatangChe" w:hAnsi="Times New Roman" w:cs="Times New Roman"/>
          <w:sz w:val="24"/>
          <w:szCs w:val="24"/>
          <w:lang w:eastAsia="ru-RU"/>
        </w:rPr>
        <w:t xml:space="preserve">, </w:t>
      </w:r>
      <w:r w:rsidR="000B4BB8" w:rsidRPr="00776A75">
        <w:rPr>
          <w:rFonts w:ascii="Times New Roman" w:eastAsia="BatangChe" w:hAnsi="Times New Roman" w:cs="Times New Roman"/>
          <w:sz w:val="24"/>
          <w:szCs w:val="24"/>
        </w:rPr>
        <w:t xml:space="preserve">МБУК «Обнинский экспериментальный театр-студия «Д.Е.М.И.», МБУ ДО «Детская художественная школа», </w:t>
      </w:r>
      <w:r w:rsidR="00EA3251" w:rsidRPr="00776A75">
        <w:rPr>
          <w:rFonts w:ascii="Times New Roman" w:eastAsia="BatangChe" w:hAnsi="Times New Roman" w:cs="Times New Roman"/>
          <w:sz w:val="24"/>
          <w:szCs w:val="24"/>
        </w:rPr>
        <w:t xml:space="preserve">МБУ ДО «Детская школа искусств </w:t>
      </w:r>
      <w:r w:rsidR="00CE51D6">
        <w:rPr>
          <w:rFonts w:ascii="Times New Roman" w:eastAsia="BatangChe" w:hAnsi="Times New Roman" w:cs="Times New Roman"/>
          <w:sz w:val="24"/>
          <w:szCs w:val="24"/>
        </w:rPr>
        <w:br/>
      </w:r>
      <w:r w:rsidR="00EA3251" w:rsidRPr="00776A75">
        <w:rPr>
          <w:rFonts w:ascii="Times New Roman" w:eastAsia="BatangChe" w:hAnsi="Times New Roman" w:cs="Times New Roman"/>
          <w:sz w:val="24"/>
          <w:szCs w:val="24"/>
        </w:rPr>
        <w:t>№ 1».</w:t>
      </w:r>
    </w:p>
    <w:p w:rsidR="00DD5597" w:rsidRPr="00776A75" w:rsidRDefault="00DD5597" w:rsidP="00CE51D6">
      <w:pPr>
        <w:pStyle w:val="ae"/>
        <w:shd w:val="clear" w:color="auto" w:fill="FFFFFF"/>
        <w:ind w:left="0" w:firstLine="708"/>
        <w:jc w:val="both"/>
      </w:pPr>
      <w:r w:rsidRPr="00776A75">
        <w:t xml:space="preserve">Проверка соблюдения условий получения денежных средств из бюджета города Обнинска, законности и эффективности управления муниципальным имуществом, находящимся в хозяйственном ведении МП «Дом ученых» выявила, что </w:t>
      </w:r>
      <w:r w:rsidRPr="00776A75">
        <w:rPr>
          <w:rFonts w:eastAsia="Calibri"/>
          <w:lang w:eastAsia="en-US"/>
        </w:rPr>
        <w:t>Положение, регулирующее порядок предоставления МП «Дом ученых» средств из бюджета города Обнинска, не в полной мере отвечает требованиям</w:t>
      </w:r>
      <w:r w:rsidRPr="00776A75">
        <w:t xml:space="preserve"> статьи 78 </w:t>
      </w:r>
      <w:r w:rsidR="002D0608" w:rsidRPr="00776A75">
        <w:t>БК</w:t>
      </w:r>
      <w:r w:rsidRPr="00776A75">
        <w:t xml:space="preserve"> РФ.</w:t>
      </w:r>
    </w:p>
    <w:p w:rsidR="00CB05CE" w:rsidRPr="00776A75" w:rsidRDefault="00E57016" w:rsidP="00CE51D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206543" w:rsidRPr="00776A75">
        <w:rPr>
          <w:rFonts w:ascii="Times New Roman" w:hAnsi="Times New Roman" w:cs="Times New Roman"/>
          <w:sz w:val="24"/>
          <w:szCs w:val="24"/>
        </w:rPr>
        <w:t xml:space="preserve">о мнению КСП, отсутствие </w:t>
      </w:r>
      <w:r w:rsidR="00DD5597" w:rsidRPr="00776A75">
        <w:rPr>
          <w:rFonts w:ascii="Times New Roman" w:hAnsi="Times New Roman" w:cs="Times New Roman"/>
          <w:sz w:val="24"/>
          <w:szCs w:val="24"/>
        </w:rPr>
        <w:t>в документах, регламентирующих предоставление бюджетной субсидии, вид</w:t>
      </w:r>
      <w:r w:rsidR="00206543" w:rsidRPr="00776A75">
        <w:rPr>
          <w:rFonts w:ascii="Times New Roman" w:hAnsi="Times New Roman" w:cs="Times New Roman"/>
          <w:sz w:val="24"/>
          <w:szCs w:val="24"/>
        </w:rPr>
        <w:t>а</w:t>
      </w:r>
      <w:r w:rsidR="00DD5597" w:rsidRPr="00776A75">
        <w:rPr>
          <w:rFonts w:ascii="Times New Roman" w:hAnsi="Times New Roman" w:cs="Times New Roman"/>
          <w:sz w:val="24"/>
          <w:szCs w:val="24"/>
        </w:rPr>
        <w:t>, размер</w:t>
      </w:r>
      <w:r w:rsidR="00206543" w:rsidRPr="00776A75">
        <w:rPr>
          <w:rFonts w:ascii="Times New Roman" w:hAnsi="Times New Roman" w:cs="Times New Roman"/>
          <w:sz w:val="24"/>
          <w:szCs w:val="24"/>
        </w:rPr>
        <w:t>а</w:t>
      </w:r>
      <w:r w:rsidR="00DD5597" w:rsidRPr="00776A75">
        <w:rPr>
          <w:rFonts w:ascii="Times New Roman" w:hAnsi="Times New Roman" w:cs="Times New Roman"/>
          <w:sz w:val="24"/>
          <w:szCs w:val="24"/>
        </w:rPr>
        <w:t xml:space="preserve"> и приоритетност</w:t>
      </w:r>
      <w:r w:rsidR="00206543" w:rsidRPr="00776A75">
        <w:rPr>
          <w:rFonts w:ascii="Times New Roman" w:hAnsi="Times New Roman" w:cs="Times New Roman"/>
          <w:sz w:val="24"/>
          <w:szCs w:val="24"/>
        </w:rPr>
        <w:t>и</w:t>
      </w:r>
      <w:r w:rsidR="00DD5597" w:rsidRPr="00776A75">
        <w:rPr>
          <w:rFonts w:ascii="Times New Roman" w:hAnsi="Times New Roman" w:cs="Times New Roman"/>
          <w:sz w:val="24"/>
          <w:szCs w:val="24"/>
        </w:rPr>
        <w:t xml:space="preserve"> затрат, возмещение которых должно производиться в первую очередь</w:t>
      </w:r>
      <w:r w:rsidR="00206543" w:rsidRPr="00776A75">
        <w:rPr>
          <w:rFonts w:ascii="Times New Roman" w:hAnsi="Times New Roman" w:cs="Times New Roman"/>
          <w:sz w:val="24"/>
          <w:szCs w:val="24"/>
        </w:rPr>
        <w:t>, не отвечает принципам эффективности использования бюджетных средств, закрепленных в ст. 34 БК РФ</w:t>
      </w:r>
      <w:r w:rsidR="00DD5597" w:rsidRPr="00776A75">
        <w:rPr>
          <w:rFonts w:ascii="Times New Roman" w:hAnsi="Times New Roman" w:cs="Times New Roman"/>
          <w:sz w:val="24"/>
          <w:szCs w:val="24"/>
        </w:rPr>
        <w:t xml:space="preserve">. </w:t>
      </w:r>
    </w:p>
    <w:p w:rsidR="00DD5597" w:rsidRPr="00776A75" w:rsidRDefault="00D11B31" w:rsidP="00CE51D6">
      <w:pPr>
        <w:pStyle w:val="ae"/>
        <w:autoSpaceDE w:val="0"/>
        <w:autoSpaceDN w:val="0"/>
        <w:adjustRightInd w:val="0"/>
        <w:ind w:left="0" w:firstLine="708"/>
        <w:jc w:val="both"/>
      </w:pPr>
      <w:r w:rsidRPr="00776A75">
        <w:t>П</w:t>
      </w:r>
      <w:r w:rsidR="00DD5597" w:rsidRPr="00776A75">
        <w:t>о ряду договоров на проведение концертов предприятием осуществлялись дополнительные расходы</w:t>
      </w:r>
      <w:r w:rsidR="00767EF5" w:rsidRPr="00776A75">
        <w:t>,</w:t>
      </w:r>
      <w:r w:rsidR="00DD5597" w:rsidRPr="00776A75">
        <w:t xml:space="preserve"> не согласованные сторонами договоров. Кроме того, отсутств</w:t>
      </w:r>
      <w:r w:rsidR="003B5C57" w:rsidRPr="00776A75">
        <w:t>овало</w:t>
      </w:r>
      <w:r w:rsidR="00DD5597" w:rsidRPr="00776A75">
        <w:t xml:space="preserve"> документальное подтверждение выполнения МП «Дом ученых» этих дополнительно оплаченных обязательств, что не позволяет считать </w:t>
      </w:r>
      <w:r w:rsidR="00E57016">
        <w:t>обо</w:t>
      </w:r>
      <w:r w:rsidR="00DD5597" w:rsidRPr="00776A75">
        <w:t>снованными указанные дополнительные расходы предприятия, осуществленные в связи с исполнением основного договора, и учет их в стоимости билетов на концерты.</w:t>
      </w:r>
    </w:p>
    <w:p w:rsidR="00DD5597" w:rsidRPr="00776A75" w:rsidRDefault="00DD5597" w:rsidP="00CE51D6">
      <w:pPr>
        <w:pStyle w:val="ae"/>
        <w:shd w:val="clear" w:color="auto" w:fill="FFFFFF"/>
        <w:ind w:left="0" w:firstLine="708"/>
        <w:jc w:val="both"/>
      </w:pPr>
      <w:r w:rsidRPr="00776A75">
        <w:t xml:space="preserve">Размер рентабельности, устанавливаемый </w:t>
      </w:r>
      <w:r w:rsidR="003B5C57" w:rsidRPr="00776A75">
        <w:t>п</w:t>
      </w:r>
      <w:r w:rsidRPr="00776A75">
        <w:t xml:space="preserve">редприятием самостоятельно на мероприятия «в зависимости от спроса», не </w:t>
      </w:r>
      <w:r w:rsidR="00D11B31" w:rsidRPr="00776A75">
        <w:t xml:space="preserve">был </w:t>
      </w:r>
      <w:r w:rsidRPr="00776A75">
        <w:t>мотивирован какими-либо объективными критериями</w:t>
      </w:r>
      <w:r w:rsidR="003B5C57" w:rsidRPr="00776A75">
        <w:t>.</w:t>
      </w:r>
      <w:r w:rsidRPr="00776A75">
        <w:t xml:space="preserve"> </w:t>
      </w:r>
    </w:p>
    <w:p w:rsidR="00DD5597" w:rsidRPr="00776A75" w:rsidRDefault="003A6619" w:rsidP="00CE51D6">
      <w:pPr>
        <w:pStyle w:val="ae"/>
        <w:ind w:left="0" w:firstLine="708"/>
        <w:jc w:val="both"/>
      </w:pPr>
      <w:r w:rsidRPr="00776A75">
        <w:t xml:space="preserve">Были </w:t>
      </w:r>
      <w:r w:rsidR="003F3CF8">
        <w:t xml:space="preserve">также </w:t>
      </w:r>
      <w:r w:rsidRPr="00776A75">
        <w:t>выявлен</w:t>
      </w:r>
      <w:r w:rsidR="00DD5597" w:rsidRPr="00776A75">
        <w:t>ы недостатки при организации расчетов с арендаторами, располагающимися в здании предприятия.</w:t>
      </w:r>
    </w:p>
    <w:p w:rsidR="00850A39" w:rsidRPr="00776A75" w:rsidRDefault="002B57DB" w:rsidP="00CE51D6">
      <w:pPr>
        <w:tabs>
          <w:tab w:val="left" w:pos="709"/>
        </w:tabs>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Проверк</w:t>
      </w:r>
      <w:r w:rsidR="00850A39" w:rsidRPr="00776A75">
        <w:rPr>
          <w:rFonts w:ascii="Times New Roman" w:hAnsi="Times New Roman" w:cs="Times New Roman"/>
          <w:sz w:val="24"/>
          <w:szCs w:val="24"/>
        </w:rPr>
        <w:t>и</w:t>
      </w:r>
      <w:r w:rsidRPr="00776A75">
        <w:rPr>
          <w:rFonts w:ascii="Times New Roman" w:hAnsi="Times New Roman" w:cs="Times New Roman"/>
          <w:sz w:val="24"/>
          <w:szCs w:val="24"/>
        </w:rPr>
        <w:t xml:space="preserve"> 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w:t>
      </w:r>
      <w:r w:rsidR="00850A39" w:rsidRPr="00776A75">
        <w:rPr>
          <w:rFonts w:ascii="Times New Roman" w:hAnsi="Times New Roman" w:cs="Times New Roman"/>
          <w:sz w:val="24"/>
          <w:szCs w:val="24"/>
        </w:rPr>
        <w:t xml:space="preserve">трех учреждений культуры города </w:t>
      </w:r>
      <w:r w:rsidR="00910211" w:rsidRPr="00776A75">
        <w:rPr>
          <w:rFonts w:ascii="Times New Roman" w:hAnsi="Times New Roman" w:cs="Times New Roman"/>
          <w:sz w:val="24"/>
          <w:szCs w:val="24"/>
        </w:rPr>
        <w:t>установили</w:t>
      </w:r>
      <w:r w:rsidR="00850A39" w:rsidRPr="00776A75">
        <w:rPr>
          <w:rFonts w:ascii="Times New Roman" w:hAnsi="Times New Roman" w:cs="Times New Roman"/>
          <w:sz w:val="24"/>
          <w:szCs w:val="24"/>
        </w:rPr>
        <w:t xml:space="preserve"> общие </w:t>
      </w:r>
      <w:r w:rsidR="00E97873" w:rsidRPr="00776A75">
        <w:rPr>
          <w:rFonts w:ascii="Times New Roman" w:hAnsi="Times New Roman" w:cs="Times New Roman"/>
          <w:sz w:val="24"/>
          <w:szCs w:val="24"/>
        </w:rPr>
        <w:t>нарушения</w:t>
      </w:r>
      <w:r w:rsidR="00850A39" w:rsidRPr="00776A75">
        <w:rPr>
          <w:rFonts w:ascii="Times New Roman" w:hAnsi="Times New Roman" w:cs="Times New Roman"/>
          <w:sz w:val="24"/>
          <w:szCs w:val="24"/>
        </w:rPr>
        <w:t>:</w:t>
      </w:r>
    </w:p>
    <w:p w:rsidR="00850A39" w:rsidRPr="00776A75" w:rsidRDefault="00850A39" w:rsidP="00CE51D6">
      <w:pPr>
        <w:tabs>
          <w:tab w:val="left" w:pos="709"/>
        </w:tabs>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1</w:t>
      </w:r>
      <w:r w:rsidR="00730F2D">
        <w:rPr>
          <w:rFonts w:ascii="Times New Roman" w:hAnsi="Times New Roman" w:cs="Times New Roman"/>
          <w:sz w:val="24"/>
          <w:szCs w:val="24"/>
        </w:rPr>
        <w:t>. </w:t>
      </w:r>
      <w:r w:rsidR="00512C9F" w:rsidRPr="00776A75">
        <w:rPr>
          <w:rFonts w:ascii="Times New Roman" w:hAnsi="Times New Roman" w:cs="Times New Roman"/>
          <w:sz w:val="24"/>
          <w:szCs w:val="24"/>
        </w:rPr>
        <w:t>Н</w:t>
      </w:r>
      <w:r w:rsidRPr="00776A75">
        <w:rPr>
          <w:rFonts w:ascii="Times New Roman" w:hAnsi="Times New Roman" w:cs="Times New Roman"/>
          <w:sz w:val="24"/>
          <w:szCs w:val="24"/>
        </w:rPr>
        <w:t>арушение правил ведения бухгалтерского учета и составления бухгалтерской отчетности (не проведение инвентаризации обязательств перед составлением годовой бухгалтерской отчетности, отсутствие Пояснительной</w:t>
      </w:r>
      <w:r w:rsidR="00512C9F" w:rsidRPr="00776A75">
        <w:rPr>
          <w:rFonts w:ascii="Times New Roman" w:hAnsi="Times New Roman" w:cs="Times New Roman"/>
          <w:sz w:val="24"/>
          <w:szCs w:val="24"/>
        </w:rPr>
        <w:t xml:space="preserve"> записки к балансу за 2015 год).</w:t>
      </w:r>
    </w:p>
    <w:p w:rsidR="00850A39" w:rsidRPr="00776A75" w:rsidRDefault="00850A39" w:rsidP="00CE51D6">
      <w:pPr>
        <w:pStyle w:val="ConsPlusNormal"/>
        <w:widowControl/>
        <w:tabs>
          <w:tab w:val="left" w:pos="1134"/>
        </w:tabs>
        <w:ind w:firstLine="708"/>
        <w:jc w:val="both"/>
        <w:rPr>
          <w:rFonts w:ascii="Times New Roman" w:hAnsi="Times New Roman" w:cs="Times New Roman"/>
          <w:sz w:val="24"/>
          <w:szCs w:val="24"/>
        </w:rPr>
      </w:pPr>
      <w:r w:rsidRPr="00776A75">
        <w:rPr>
          <w:rFonts w:ascii="Times New Roman" w:hAnsi="Times New Roman" w:cs="Times New Roman"/>
          <w:sz w:val="24"/>
          <w:szCs w:val="24"/>
        </w:rPr>
        <w:t>2</w:t>
      </w:r>
      <w:r w:rsidR="00730F2D">
        <w:rPr>
          <w:rFonts w:ascii="Times New Roman" w:hAnsi="Times New Roman" w:cs="Times New Roman"/>
          <w:sz w:val="24"/>
          <w:szCs w:val="24"/>
        </w:rPr>
        <w:t>. </w:t>
      </w:r>
      <w:r w:rsidR="00512C9F" w:rsidRPr="00776A75">
        <w:rPr>
          <w:rFonts w:ascii="Times New Roman" w:hAnsi="Times New Roman" w:cs="Times New Roman"/>
          <w:bCs/>
          <w:sz w:val="24"/>
          <w:szCs w:val="24"/>
        </w:rPr>
        <w:t>О</w:t>
      </w:r>
      <w:r w:rsidRPr="00776A75">
        <w:rPr>
          <w:rFonts w:ascii="Times New Roman" w:hAnsi="Times New Roman" w:cs="Times New Roman"/>
          <w:bCs/>
          <w:sz w:val="24"/>
          <w:szCs w:val="24"/>
        </w:rPr>
        <w:t>тсутствие открытости и доступности информации о деятельности учреждений (</w:t>
      </w:r>
      <w:r w:rsidRPr="00776A75">
        <w:rPr>
          <w:rFonts w:ascii="Times New Roman" w:eastAsiaTheme="minorHAnsi" w:hAnsi="Times New Roman" w:cs="Times New Roman"/>
          <w:sz w:val="24"/>
          <w:szCs w:val="24"/>
          <w:lang w:eastAsia="en-US"/>
        </w:rPr>
        <w:t xml:space="preserve">неразмещение на сайте </w:t>
      </w:r>
      <w:hyperlink r:id="rId9" w:history="1">
        <w:r w:rsidRPr="00776A75">
          <w:rPr>
            <w:rStyle w:val="af"/>
            <w:rFonts w:ascii="Times New Roman" w:eastAsiaTheme="minorHAnsi" w:hAnsi="Times New Roman"/>
            <w:sz w:val="24"/>
            <w:szCs w:val="24"/>
            <w:lang w:eastAsia="en-US"/>
          </w:rPr>
          <w:t>http://www.bus.gov.ru/</w:t>
        </w:r>
      </w:hyperlink>
      <w:r w:rsidRPr="00776A75">
        <w:rPr>
          <w:rFonts w:ascii="Times New Roman" w:hAnsi="Times New Roman" w:cs="Times New Roman"/>
          <w:bCs/>
          <w:sz w:val="24"/>
          <w:szCs w:val="24"/>
        </w:rPr>
        <w:t xml:space="preserve"> документов, установленных Федеральным законом </w:t>
      </w:r>
      <w:r w:rsidRPr="00776A75">
        <w:rPr>
          <w:rFonts w:ascii="Times New Roman" w:hAnsi="Times New Roman" w:cs="Times New Roman"/>
          <w:sz w:val="24"/>
          <w:szCs w:val="24"/>
        </w:rPr>
        <w:t>от 12.01.1996 № 7-ФЗ «</w:t>
      </w:r>
      <w:r w:rsidR="00512C9F" w:rsidRPr="00776A75">
        <w:rPr>
          <w:rFonts w:ascii="Times New Roman" w:hAnsi="Times New Roman" w:cs="Times New Roman"/>
          <w:sz w:val="24"/>
          <w:szCs w:val="24"/>
        </w:rPr>
        <w:t>О некоммерческих организациях»).</w:t>
      </w:r>
    </w:p>
    <w:p w:rsidR="00850A39" w:rsidRPr="00776A75" w:rsidRDefault="00512C9F" w:rsidP="00CE51D6">
      <w:pPr>
        <w:pStyle w:val="ConsPlusNormal"/>
        <w:widowControl/>
        <w:tabs>
          <w:tab w:val="left" w:pos="1134"/>
        </w:tabs>
        <w:ind w:firstLine="708"/>
        <w:jc w:val="both"/>
        <w:rPr>
          <w:rFonts w:ascii="Times New Roman" w:hAnsi="Times New Roman" w:cs="Times New Roman"/>
          <w:sz w:val="24"/>
          <w:szCs w:val="24"/>
        </w:rPr>
      </w:pPr>
      <w:r w:rsidRPr="00776A75">
        <w:rPr>
          <w:rFonts w:ascii="Times New Roman" w:hAnsi="Times New Roman" w:cs="Times New Roman"/>
          <w:sz w:val="24"/>
          <w:szCs w:val="24"/>
        </w:rPr>
        <w:t>3</w:t>
      </w:r>
      <w:r w:rsidR="00730F2D">
        <w:rPr>
          <w:rFonts w:ascii="Times New Roman" w:hAnsi="Times New Roman" w:cs="Times New Roman"/>
          <w:sz w:val="24"/>
          <w:szCs w:val="24"/>
        </w:rPr>
        <w:t>. </w:t>
      </w:r>
      <w:r w:rsidRPr="00776A75">
        <w:rPr>
          <w:rFonts w:ascii="Times New Roman" w:hAnsi="Times New Roman" w:cs="Times New Roman"/>
          <w:sz w:val="24"/>
          <w:szCs w:val="24"/>
        </w:rPr>
        <w:t>Н</w:t>
      </w:r>
      <w:r w:rsidR="00850A39" w:rsidRPr="00776A75">
        <w:rPr>
          <w:rFonts w:ascii="Times New Roman" w:hAnsi="Times New Roman" w:cs="Times New Roman"/>
          <w:sz w:val="24"/>
          <w:szCs w:val="24"/>
        </w:rPr>
        <w:t>арушение требований Положения о порядке формирования муниципального задания, Порядков составления и утверждения плана финансово-хозяйственной деятельности и предос</w:t>
      </w:r>
      <w:r w:rsidRPr="00776A75">
        <w:rPr>
          <w:rFonts w:ascii="Times New Roman" w:hAnsi="Times New Roman" w:cs="Times New Roman"/>
          <w:sz w:val="24"/>
          <w:szCs w:val="24"/>
        </w:rPr>
        <w:t>тавления субсидий на иные цели.</w:t>
      </w:r>
    </w:p>
    <w:p w:rsidR="00850A39" w:rsidRPr="00776A75" w:rsidRDefault="00512C9F" w:rsidP="00CE51D6">
      <w:pPr>
        <w:autoSpaceDE w:val="0"/>
        <w:autoSpaceDN w:val="0"/>
        <w:adjustRightInd w:val="0"/>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4</w:t>
      </w:r>
      <w:r w:rsidR="00730F2D">
        <w:rPr>
          <w:rFonts w:ascii="Times New Roman" w:hAnsi="Times New Roman" w:cs="Times New Roman"/>
          <w:sz w:val="24"/>
          <w:szCs w:val="24"/>
        </w:rPr>
        <w:t>. </w:t>
      </w:r>
      <w:r w:rsidRPr="00776A75">
        <w:rPr>
          <w:rFonts w:ascii="Times New Roman" w:hAnsi="Times New Roman" w:cs="Times New Roman"/>
          <w:sz w:val="24"/>
          <w:szCs w:val="24"/>
        </w:rPr>
        <w:t>О</w:t>
      </w:r>
      <w:r w:rsidR="00850A39" w:rsidRPr="00776A75">
        <w:rPr>
          <w:rFonts w:ascii="Times New Roman" w:hAnsi="Times New Roman" w:cs="Times New Roman"/>
          <w:sz w:val="24"/>
          <w:szCs w:val="24"/>
        </w:rPr>
        <w:t>тсутствие расчетов реальных нормативов затрат, необходимых для оказания (выполнения) определенной муниципальной услуги (работы) и содержание имущества муниципальных учреждений.</w:t>
      </w:r>
    </w:p>
    <w:p w:rsidR="002E5E1F" w:rsidRPr="00776A75" w:rsidRDefault="00910211" w:rsidP="00CE51D6">
      <w:pPr>
        <w:tabs>
          <w:tab w:val="left" w:pos="709"/>
        </w:tabs>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 xml:space="preserve">Кроме того, </w:t>
      </w:r>
      <w:r w:rsidR="002E5E1F" w:rsidRPr="00776A75">
        <w:rPr>
          <w:rFonts w:ascii="Times New Roman" w:hAnsi="Times New Roman" w:cs="Times New Roman"/>
          <w:sz w:val="24"/>
          <w:szCs w:val="24"/>
        </w:rPr>
        <w:t>в каждом учреждении были установлены частные замечания.</w:t>
      </w:r>
    </w:p>
    <w:p w:rsidR="002B57DB" w:rsidRPr="00776A75" w:rsidRDefault="00B82F81" w:rsidP="00CE51D6">
      <w:pPr>
        <w:tabs>
          <w:tab w:val="left" w:pos="709"/>
        </w:tabs>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Так, п</w:t>
      </w:r>
      <w:r w:rsidR="00910211" w:rsidRPr="00776A75">
        <w:rPr>
          <w:rFonts w:ascii="Times New Roman" w:hAnsi="Times New Roman" w:cs="Times New Roman"/>
          <w:sz w:val="24"/>
          <w:szCs w:val="24"/>
        </w:rPr>
        <w:t xml:space="preserve">роверка в </w:t>
      </w:r>
      <w:r w:rsidR="002B57DB" w:rsidRPr="00776A75">
        <w:rPr>
          <w:rFonts w:ascii="Times New Roman" w:hAnsi="Times New Roman" w:cs="Times New Roman"/>
          <w:sz w:val="24"/>
          <w:szCs w:val="24"/>
        </w:rPr>
        <w:t xml:space="preserve">МБУК «Обнинский экспериментальный театр-студия «Д.Е.М.И.» </w:t>
      </w:r>
      <w:r w:rsidR="00910211" w:rsidRPr="00776A75">
        <w:rPr>
          <w:rFonts w:ascii="Times New Roman" w:hAnsi="Times New Roman" w:cs="Times New Roman"/>
          <w:sz w:val="24"/>
          <w:szCs w:val="24"/>
        </w:rPr>
        <w:t>выявила</w:t>
      </w:r>
      <w:r w:rsidR="00A6372A" w:rsidRPr="00776A75">
        <w:rPr>
          <w:rFonts w:ascii="Times New Roman" w:hAnsi="Times New Roman" w:cs="Times New Roman"/>
          <w:sz w:val="24"/>
          <w:szCs w:val="24"/>
        </w:rPr>
        <w:t>,</w:t>
      </w:r>
      <w:r w:rsidR="002B57DB" w:rsidRPr="00776A75">
        <w:rPr>
          <w:rFonts w:ascii="Times New Roman" w:hAnsi="Times New Roman" w:cs="Times New Roman"/>
          <w:sz w:val="24"/>
          <w:szCs w:val="24"/>
        </w:rPr>
        <w:t xml:space="preserve"> что трудовой договор заключен с директором учреждения на неопределенный срок в нарушение Постановления Администрации города Обнинска от 25.01.2010 № 40-п «Об утверждении положения «О порядке и особенностях оформления, заключения и расторжения трудовых отношений с руководителями муниципальных предприятий и учреждений муниципального образования «Город Обнинск». </w:t>
      </w:r>
    </w:p>
    <w:p w:rsidR="002B57DB" w:rsidRPr="00776A75" w:rsidRDefault="002B57DB" w:rsidP="00CE51D6">
      <w:pPr>
        <w:pStyle w:val="ConsPlusNormal"/>
        <w:tabs>
          <w:tab w:val="left" w:pos="709"/>
        </w:tabs>
        <w:ind w:firstLine="708"/>
        <w:jc w:val="both"/>
        <w:rPr>
          <w:rFonts w:ascii="Times New Roman" w:hAnsi="Times New Roman" w:cs="Times New Roman"/>
          <w:sz w:val="24"/>
          <w:szCs w:val="24"/>
        </w:rPr>
      </w:pPr>
      <w:r w:rsidRPr="00776A75">
        <w:rPr>
          <w:rFonts w:ascii="Times New Roman" w:hAnsi="Times New Roman" w:cs="Times New Roman"/>
          <w:sz w:val="24"/>
          <w:szCs w:val="24"/>
        </w:rPr>
        <w:t xml:space="preserve">Правила внутреннего трудового распорядка учреждения не приведены в соответствие с действующей редакцией Трудового кодекса РФ. </w:t>
      </w:r>
    </w:p>
    <w:p w:rsidR="002B57DB" w:rsidRPr="00776A75" w:rsidRDefault="002B57DB" w:rsidP="00CE51D6">
      <w:pPr>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 xml:space="preserve">Проверкой в МБУ ДО «Детская художественная школа» </w:t>
      </w:r>
      <w:r w:rsidR="008A5E62">
        <w:rPr>
          <w:rFonts w:ascii="Times New Roman" w:hAnsi="Times New Roman" w:cs="Times New Roman"/>
          <w:sz w:val="24"/>
          <w:szCs w:val="24"/>
        </w:rPr>
        <w:t xml:space="preserve">(далее – МБУ ДО «ДХШ») </w:t>
      </w:r>
      <w:r w:rsidRPr="00776A75">
        <w:rPr>
          <w:rFonts w:ascii="Times New Roman" w:hAnsi="Times New Roman" w:cs="Times New Roman"/>
          <w:sz w:val="24"/>
          <w:szCs w:val="24"/>
        </w:rPr>
        <w:t>было установлено, что закрепленные Уставом основные виды деятельности учреждения не в полной мере соответствуют широте и объему определенных Уставом основных целей и задач его деятельности, отдельные уставные основные задачи деятельности не соответствуют его статусу муниципального учреждения.</w:t>
      </w:r>
    </w:p>
    <w:p w:rsidR="00255959" w:rsidRPr="00776A75" w:rsidRDefault="00255959" w:rsidP="00CE51D6">
      <w:pPr>
        <w:pStyle w:val="ConsPlusNormal"/>
        <w:widowControl/>
        <w:tabs>
          <w:tab w:val="left" w:pos="1134"/>
        </w:tabs>
        <w:ind w:firstLine="708"/>
        <w:jc w:val="both"/>
        <w:rPr>
          <w:rFonts w:ascii="Times New Roman" w:hAnsi="Times New Roman" w:cs="Times New Roman"/>
          <w:sz w:val="24"/>
          <w:szCs w:val="24"/>
        </w:rPr>
      </w:pPr>
      <w:r w:rsidRPr="00776A75">
        <w:rPr>
          <w:rFonts w:ascii="Times New Roman" w:hAnsi="Times New Roman" w:cs="Times New Roman"/>
          <w:sz w:val="24"/>
          <w:szCs w:val="24"/>
        </w:rPr>
        <w:t>Реализация дополнительных общеобразовательных программ для взрослого населения осуществля</w:t>
      </w:r>
      <w:r w:rsidR="0073101A" w:rsidRPr="00776A75">
        <w:rPr>
          <w:rFonts w:ascii="Times New Roman" w:hAnsi="Times New Roman" w:cs="Times New Roman"/>
          <w:sz w:val="24"/>
          <w:szCs w:val="24"/>
        </w:rPr>
        <w:t xml:space="preserve">лась в отсутствии </w:t>
      </w:r>
      <w:r w:rsidR="00242CE7">
        <w:rPr>
          <w:rFonts w:ascii="Times New Roman" w:hAnsi="Times New Roman" w:cs="Times New Roman"/>
          <w:sz w:val="24"/>
          <w:szCs w:val="24"/>
        </w:rPr>
        <w:t>необходимой регламентации</w:t>
      </w:r>
      <w:r w:rsidRPr="00776A75">
        <w:rPr>
          <w:rFonts w:ascii="Times New Roman" w:hAnsi="Times New Roman" w:cs="Times New Roman"/>
          <w:sz w:val="24"/>
          <w:szCs w:val="24"/>
        </w:rPr>
        <w:t xml:space="preserve">. Доход, полученный </w:t>
      </w:r>
      <w:r w:rsidR="0073101A" w:rsidRPr="00776A75">
        <w:rPr>
          <w:rFonts w:ascii="Times New Roman" w:hAnsi="Times New Roman" w:cs="Times New Roman"/>
          <w:sz w:val="24"/>
          <w:szCs w:val="24"/>
        </w:rPr>
        <w:t>у</w:t>
      </w:r>
      <w:r w:rsidRPr="00776A75">
        <w:rPr>
          <w:rFonts w:ascii="Times New Roman" w:hAnsi="Times New Roman" w:cs="Times New Roman"/>
          <w:sz w:val="24"/>
          <w:szCs w:val="24"/>
        </w:rPr>
        <w:t xml:space="preserve">чреждением в 2015 году от </w:t>
      </w:r>
      <w:r w:rsidR="0073101A" w:rsidRPr="00776A75">
        <w:rPr>
          <w:rFonts w:ascii="Times New Roman" w:hAnsi="Times New Roman" w:cs="Times New Roman"/>
          <w:sz w:val="24"/>
          <w:szCs w:val="24"/>
        </w:rPr>
        <w:t xml:space="preserve">данного вида деятельности </w:t>
      </w:r>
      <w:r w:rsidRPr="00776A75">
        <w:rPr>
          <w:rFonts w:ascii="Times New Roman" w:hAnsi="Times New Roman" w:cs="Times New Roman"/>
          <w:sz w:val="24"/>
          <w:szCs w:val="24"/>
        </w:rPr>
        <w:t xml:space="preserve">в размере 111,1 тыс. рублей </w:t>
      </w:r>
      <w:r w:rsidR="00BD0961">
        <w:rPr>
          <w:rFonts w:ascii="Times New Roman" w:hAnsi="Times New Roman" w:cs="Times New Roman"/>
          <w:sz w:val="24"/>
          <w:szCs w:val="24"/>
        </w:rPr>
        <w:t xml:space="preserve">признан КСП </w:t>
      </w:r>
      <w:r w:rsidRPr="00776A75">
        <w:rPr>
          <w:rFonts w:ascii="Times New Roman" w:hAnsi="Times New Roman" w:cs="Times New Roman"/>
          <w:sz w:val="24"/>
          <w:szCs w:val="24"/>
        </w:rPr>
        <w:t xml:space="preserve">неправомерным. </w:t>
      </w:r>
    </w:p>
    <w:p w:rsidR="001870A9" w:rsidRPr="00776A75" w:rsidRDefault="003B20F2" w:rsidP="00CE51D6">
      <w:pPr>
        <w:autoSpaceDE w:val="0"/>
        <w:autoSpaceDN w:val="0"/>
        <w:adjustRightInd w:val="0"/>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Кроме того, в отсутствие исключительных прав на веб</w:t>
      </w:r>
      <w:r w:rsidR="008A652D" w:rsidRPr="00776A75">
        <w:rPr>
          <w:rFonts w:ascii="Times New Roman" w:hAnsi="Times New Roman" w:cs="Times New Roman"/>
          <w:sz w:val="24"/>
          <w:szCs w:val="24"/>
        </w:rPr>
        <w:t>-</w:t>
      </w:r>
      <w:r w:rsidRPr="00776A75">
        <w:rPr>
          <w:rFonts w:ascii="Times New Roman" w:hAnsi="Times New Roman" w:cs="Times New Roman"/>
          <w:sz w:val="24"/>
          <w:szCs w:val="24"/>
        </w:rPr>
        <w:t>сайт</w:t>
      </w:r>
      <w:r w:rsidR="001870A9" w:rsidRPr="00776A75">
        <w:rPr>
          <w:rFonts w:ascii="Times New Roman" w:hAnsi="Times New Roman" w:cs="Times New Roman"/>
          <w:sz w:val="24"/>
          <w:szCs w:val="24"/>
        </w:rPr>
        <w:t>,</w:t>
      </w:r>
      <w:r w:rsidRPr="00776A75">
        <w:rPr>
          <w:rFonts w:ascii="Times New Roman" w:hAnsi="Times New Roman" w:cs="Times New Roman"/>
          <w:sz w:val="24"/>
          <w:szCs w:val="24"/>
        </w:rPr>
        <w:t xml:space="preserve"> </w:t>
      </w:r>
      <w:r w:rsidR="008A652D" w:rsidRPr="00776A75">
        <w:rPr>
          <w:rFonts w:ascii="Times New Roman" w:hAnsi="Times New Roman" w:cs="Times New Roman"/>
          <w:sz w:val="24"/>
          <w:szCs w:val="24"/>
        </w:rPr>
        <w:t xml:space="preserve">правообладателем которого учреждение заявлено в сети Интернет, </w:t>
      </w:r>
      <w:r w:rsidRPr="00776A75">
        <w:rPr>
          <w:rFonts w:ascii="Times New Roman" w:hAnsi="Times New Roman" w:cs="Times New Roman"/>
          <w:sz w:val="24"/>
          <w:szCs w:val="24"/>
        </w:rPr>
        <w:t xml:space="preserve">МБУ ДО «ДХШ» </w:t>
      </w:r>
      <w:r w:rsidR="001870A9" w:rsidRPr="00776A75">
        <w:rPr>
          <w:rFonts w:ascii="Times New Roman" w:hAnsi="Times New Roman" w:cs="Times New Roman"/>
          <w:sz w:val="24"/>
          <w:szCs w:val="24"/>
        </w:rPr>
        <w:t xml:space="preserve">были осуществлены </w:t>
      </w:r>
      <w:r w:rsidR="008A652D" w:rsidRPr="00776A75">
        <w:rPr>
          <w:rFonts w:ascii="Times New Roman" w:hAnsi="Times New Roman" w:cs="Times New Roman"/>
          <w:sz w:val="24"/>
          <w:szCs w:val="24"/>
        </w:rPr>
        <w:t xml:space="preserve">неправомерные </w:t>
      </w:r>
      <w:r w:rsidR="001870A9" w:rsidRPr="00776A75">
        <w:rPr>
          <w:rFonts w:ascii="Times New Roman" w:hAnsi="Times New Roman" w:cs="Times New Roman"/>
          <w:sz w:val="24"/>
          <w:szCs w:val="24"/>
        </w:rPr>
        <w:t>расходы на его техническое обслуживание в размере 8,0 тыс. рублей.</w:t>
      </w:r>
    </w:p>
    <w:p w:rsidR="003951B0" w:rsidRPr="00776A75" w:rsidRDefault="003951B0" w:rsidP="00CE51D6">
      <w:pPr>
        <w:tabs>
          <w:tab w:val="left" w:pos="1134"/>
        </w:tabs>
        <w:autoSpaceDE w:val="0"/>
        <w:autoSpaceDN w:val="0"/>
        <w:adjustRightInd w:val="0"/>
        <w:spacing w:after="0" w:line="240" w:lineRule="auto"/>
        <w:ind w:right="-1" w:firstLine="708"/>
        <w:jc w:val="both"/>
        <w:rPr>
          <w:rFonts w:ascii="Times New Roman" w:hAnsi="Times New Roman" w:cs="Times New Roman"/>
          <w:sz w:val="24"/>
          <w:szCs w:val="24"/>
        </w:rPr>
      </w:pPr>
      <w:r w:rsidRPr="00776A75">
        <w:rPr>
          <w:rFonts w:ascii="Times New Roman" w:eastAsia="Arial Unicode MS" w:hAnsi="Times New Roman" w:cs="Times New Roman"/>
          <w:sz w:val="24"/>
          <w:szCs w:val="24"/>
        </w:rPr>
        <w:t xml:space="preserve">В рамках </w:t>
      </w:r>
      <w:r w:rsidR="003F3CF8">
        <w:rPr>
          <w:rFonts w:ascii="Times New Roman" w:eastAsia="Arial Unicode MS" w:hAnsi="Times New Roman" w:cs="Times New Roman"/>
          <w:sz w:val="24"/>
          <w:szCs w:val="24"/>
        </w:rPr>
        <w:t xml:space="preserve">данного контрольного мероприятия </w:t>
      </w:r>
      <w:r w:rsidRPr="00776A75">
        <w:rPr>
          <w:rFonts w:ascii="Times New Roman" w:eastAsia="Arial Unicode MS" w:hAnsi="Times New Roman" w:cs="Times New Roman"/>
          <w:sz w:val="24"/>
          <w:szCs w:val="24"/>
        </w:rPr>
        <w:t xml:space="preserve">был </w:t>
      </w:r>
      <w:r w:rsidR="00567C60">
        <w:rPr>
          <w:rFonts w:ascii="Times New Roman" w:eastAsia="Arial Unicode MS" w:hAnsi="Times New Roman" w:cs="Times New Roman"/>
          <w:sz w:val="24"/>
          <w:szCs w:val="24"/>
        </w:rPr>
        <w:t xml:space="preserve">также </w:t>
      </w:r>
      <w:r w:rsidRPr="00776A75">
        <w:rPr>
          <w:rFonts w:ascii="Times New Roman" w:eastAsia="Arial Unicode MS" w:hAnsi="Times New Roman" w:cs="Times New Roman"/>
          <w:sz w:val="24"/>
          <w:szCs w:val="24"/>
        </w:rPr>
        <w:t xml:space="preserve">проведен аудит закупочной деятельности </w:t>
      </w:r>
      <w:r w:rsidRPr="00776A75">
        <w:rPr>
          <w:rFonts w:ascii="Times New Roman" w:hAnsi="Times New Roman" w:cs="Times New Roman"/>
          <w:sz w:val="24"/>
          <w:szCs w:val="24"/>
        </w:rPr>
        <w:t>МБУ ДО «ДХШ»</w:t>
      </w:r>
      <w:r w:rsidRPr="00776A75">
        <w:rPr>
          <w:rFonts w:ascii="Times New Roman" w:eastAsia="Times New Roman" w:hAnsi="Times New Roman" w:cs="Times New Roman"/>
          <w:sz w:val="24"/>
          <w:szCs w:val="24"/>
          <w:lang w:eastAsia="ru-RU"/>
        </w:rPr>
        <w:t>. В результате было установлено, что, в</w:t>
      </w:r>
      <w:r w:rsidRPr="00776A75">
        <w:rPr>
          <w:rFonts w:ascii="Times New Roman" w:hAnsi="Times New Roman" w:cs="Times New Roman"/>
          <w:sz w:val="24"/>
          <w:szCs w:val="24"/>
        </w:rPr>
        <w:t xml:space="preserve"> нарушение требований ч. 6 ст. 38 Федерального закона № 44-ФЗ, сотрудник учреждения на момент возложения на него обязанностей контрактного управляющего, не имел высшего образования или дополнительного профессионального образования, как в сфере закупок, так и в сфере размещения заказов. Кроме того, в нарушение </w:t>
      </w:r>
      <w:r w:rsidRPr="00776A75">
        <w:rPr>
          <w:rFonts w:ascii="Times New Roman" w:hAnsi="Times New Roman" w:cs="Times New Roman"/>
          <w:sz w:val="24"/>
          <w:szCs w:val="24"/>
          <w:lang w:eastAsia="ru-RU"/>
        </w:rPr>
        <w:t xml:space="preserve">ч. 3 ст. 2 </w:t>
      </w:r>
      <w:r w:rsidRPr="00776A75">
        <w:rPr>
          <w:rFonts w:ascii="Times New Roman" w:hAnsi="Times New Roman" w:cs="Times New Roman"/>
          <w:sz w:val="24"/>
          <w:szCs w:val="24"/>
        </w:rPr>
        <w:t xml:space="preserve">Федерального закона № 223-ФЗ на момент проверки Положение о закупке на 2016 год утверждено не было. </w:t>
      </w:r>
    </w:p>
    <w:p w:rsidR="00850A39" w:rsidRPr="00776A75" w:rsidRDefault="003951B0" w:rsidP="00E43D92">
      <w:pPr>
        <w:tabs>
          <w:tab w:val="left" w:pos="1134"/>
        </w:tabs>
        <w:autoSpaceDE w:val="0"/>
        <w:autoSpaceDN w:val="0"/>
        <w:adjustRightInd w:val="0"/>
        <w:spacing w:after="0" w:line="240" w:lineRule="auto"/>
        <w:ind w:right="-1" w:firstLine="708"/>
        <w:jc w:val="both"/>
        <w:rPr>
          <w:rFonts w:ascii="Times New Roman" w:hAnsi="Times New Roman" w:cs="Times New Roman"/>
          <w:sz w:val="24"/>
          <w:szCs w:val="24"/>
        </w:rPr>
      </w:pPr>
      <w:r w:rsidRPr="00776A75">
        <w:rPr>
          <w:rFonts w:ascii="Times New Roman" w:hAnsi="Times New Roman" w:cs="Times New Roman"/>
          <w:sz w:val="24"/>
          <w:szCs w:val="24"/>
        </w:rPr>
        <w:t xml:space="preserve">Аналогичное нарушение было выявлено и в ходе проверки </w:t>
      </w:r>
      <w:r w:rsidRPr="00776A75">
        <w:rPr>
          <w:rFonts w:ascii="Times New Roman" w:eastAsia="BatangChe" w:hAnsi="Times New Roman" w:cs="Times New Roman"/>
          <w:sz w:val="24"/>
          <w:szCs w:val="24"/>
        </w:rPr>
        <w:t xml:space="preserve">МБУ ДО «Детская школа искусств № 1» (далее - </w:t>
      </w:r>
      <w:r w:rsidRPr="00776A75">
        <w:rPr>
          <w:rFonts w:ascii="Times New Roman" w:hAnsi="Times New Roman" w:cs="Times New Roman"/>
          <w:sz w:val="24"/>
          <w:szCs w:val="24"/>
        </w:rPr>
        <w:t xml:space="preserve">МБУ ДО «ДШИ №1»). </w:t>
      </w:r>
      <w:r w:rsidRPr="00776A75">
        <w:rPr>
          <w:rFonts w:ascii="Times New Roman" w:eastAsia="BatangChe" w:hAnsi="Times New Roman" w:cs="Times New Roman"/>
          <w:sz w:val="24"/>
          <w:szCs w:val="24"/>
        </w:rPr>
        <w:t xml:space="preserve">Кроме того, по </w:t>
      </w:r>
      <w:r w:rsidR="002E5E1F" w:rsidRPr="00776A75">
        <w:rPr>
          <w:rFonts w:ascii="Times New Roman" w:eastAsia="BatangChe" w:hAnsi="Times New Roman" w:cs="Times New Roman"/>
          <w:sz w:val="24"/>
          <w:szCs w:val="24"/>
        </w:rPr>
        <w:t>результатам к</w:t>
      </w:r>
      <w:r w:rsidR="002B425C" w:rsidRPr="00776A75">
        <w:rPr>
          <w:rFonts w:ascii="Times New Roman" w:eastAsia="BatangChe" w:hAnsi="Times New Roman" w:cs="Times New Roman"/>
          <w:sz w:val="24"/>
          <w:szCs w:val="24"/>
        </w:rPr>
        <w:t>онтрольно</w:t>
      </w:r>
      <w:r w:rsidR="002E5E1F" w:rsidRPr="00776A75">
        <w:rPr>
          <w:rFonts w:ascii="Times New Roman" w:eastAsia="BatangChe" w:hAnsi="Times New Roman" w:cs="Times New Roman"/>
          <w:sz w:val="24"/>
          <w:szCs w:val="24"/>
        </w:rPr>
        <w:t>го</w:t>
      </w:r>
      <w:r w:rsidR="002B425C" w:rsidRPr="00776A75">
        <w:rPr>
          <w:rFonts w:ascii="Times New Roman" w:eastAsia="BatangChe" w:hAnsi="Times New Roman" w:cs="Times New Roman"/>
          <w:sz w:val="24"/>
          <w:szCs w:val="24"/>
        </w:rPr>
        <w:t xml:space="preserve"> мероприяти</w:t>
      </w:r>
      <w:r w:rsidR="002E5E1F" w:rsidRPr="00776A75">
        <w:rPr>
          <w:rFonts w:ascii="Times New Roman" w:eastAsia="BatangChe" w:hAnsi="Times New Roman" w:cs="Times New Roman"/>
          <w:sz w:val="24"/>
          <w:szCs w:val="24"/>
        </w:rPr>
        <w:t>я</w:t>
      </w:r>
      <w:r w:rsidR="002B425C" w:rsidRPr="00776A75">
        <w:rPr>
          <w:rFonts w:ascii="Times New Roman" w:eastAsia="BatangChe" w:hAnsi="Times New Roman" w:cs="Times New Roman"/>
          <w:sz w:val="24"/>
          <w:szCs w:val="24"/>
        </w:rPr>
        <w:t xml:space="preserve"> </w:t>
      </w:r>
      <w:r w:rsidR="00850A39" w:rsidRPr="00776A75">
        <w:rPr>
          <w:rFonts w:ascii="Times New Roman" w:eastAsia="BatangChe" w:hAnsi="Times New Roman" w:cs="Times New Roman"/>
          <w:sz w:val="24"/>
          <w:szCs w:val="24"/>
        </w:rPr>
        <w:t xml:space="preserve">в </w:t>
      </w:r>
      <w:r w:rsidR="0084498B" w:rsidRPr="00776A75">
        <w:rPr>
          <w:rFonts w:ascii="Times New Roman" w:hAnsi="Times New Roman" w:cs="Times New Roman"/>
          <w:sz w:val="24"/>
          <w:szCs w:val="24"/>
        </w:rPr>
        <w:t xml:space="preserve">МБУ ДО «ДШИ №1» </w:t>
      </w:r>
      <w:r w:rsidR="004748CB" w:rsidRPr="00776A75">
        <w:rPr>
          <w:rFonts w:ascii="Times New Roman" w:eastAsia="BatangChe" w:hAnsi="Times New Roman" w:cs="Times New Roman"/>
          <w:sz w:val="24"/>
          <w:szCs w:val="24"/>
        </w:rPr>
        <w:t xml:space="preserve">были </w:t>
      </w:r>
      <w:r w:rsidR="00E43D92">
        <w:rPr>
          <w:rFonts w:ascii="Times New Roman" w:eastAsia="Times New Roman" w:hAnsi="Times New Roman" w:cs="Times New Roman"/>
          <w:snapToGrid w:val="0"/>
          <w:sz w:val="24"/>
          <w:szCs w:val="24"/>
          <w:lang w:eastAsia="ru-RU"/>
        </w:rPr>
        <w:t xml:space="preserve">выявлены </w:t>
      </w:r>
      <w:r w:rsidR="00850A39" w:rsidRPr="00776A75">
        <w:rPr>
          <w:rFonts w:ascii="Times New Roman" w:eastAsia="Times New Roman" w:hAnsi="Times New Roman" w:cs="Times New Roman"/>
          <w:snapToGrid w:val="0"/>
          <w:sz w:val="24"/>
          <w:szCs w:val="24"/>
          <w:lang w:eastAsia="ru-RU"/>
        </w:rPr>
        <w:t>не</w:t>
      </w:r>
      <w:r w:rsidR="002E5E1F" w:rsidRPr="00776A75">
        <w:rPr>
          <w:rFonts w:ascii="Times New Roman" w:eastAsia="Times New Roman" w:hAnsi="Times New Roman" w:cs="Times New Roman"/>
          <w:snapToGrid w:val="0"/>
          <w:sz w:val="24"/>
          <w:szCs w:val="24"/>
          <w:lang w:eastAsia="ru-RU"/>
        </w:rPr>
        <w:t>соответствия</w:t>
      </w:r>
      <w:r w:rsidR="00850A39" w:rsidRPr="00776A75">
        <w:rPr>
          <w:rFonts w:ascii="Times New Roman" w:eastAsia="Times New Roman" w:hAnsi="Times New Roman" w:cs="Times New Roman"/>
          <w:snapToGrid w:val="0"/>
          <w:sz w:val="24"/>
          <w:szCs w:val="24"/>
          <w:lang w:eastAsia="ru-RU"/>
        </w:rPr>
        <w:t xml:space="preserve"> ряда положений устава требованиям </w:t>
      </w:r>
      <w:r w:rsidR="00850A39" w:rsidRPr="00776A75">
        <w:rPr>
          <w:rFonts w:ascii="Times New Roman" w:hAnsi="Times New Roman" w:cs="Times New Roman"/>
          <w:bCs/>
          <w:sz w:val="24"/>
          <w:szCs w:val="24"/>
        </w:rPr>
        <w:t xml:space="preserve">Федерального закона от 12.01.1996 № 7-ФЗ «О некоммерческих организациях», </w:t>
      </w:r>
      <w:r w:rsidR="00850A39" w:rsidRPr="00776A75">
        <w:rPr>
          <w:rFonts w:ascii="Times New Roman" w:hAnsi="Times New Roman" w:cs="Times New Roman"/>
          <w:sz w:val="24"/>
          <w:szCs w:val="24"/>
        </w:rPr>
        <w:t>договоров об оказании образовательных услуг правоустанавливающим документам учреждения в части предоставления дополнительного срока</w:t>
      </w:r>
      <w:r w:rsidR="00E43D92">
        <w:rPr>
          <w:rFonts w:ascii="Times New Roman" w:hAnsi="Times New Roman" w:cs="Times New Roman"/>
          <w:sz w:val="24"/>
          <w:szCs w:val="24"/>
        </w:rPr>
        <w:t xml:space="preserve"> обучения.</w:t>
      </w:r>
    </w:p>
    <w:p w:rsidR="006A3AE8" w:rsidRPr="00776A75" w:rsidRDefault="00D966A7" w:rsidP="00CE51D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76A75">
        <w:rPr>
          <w:rFonts w:ascii="Times New Roman" w:hAnsi="Times New Roman" w:cs="Times New Roman"/>
          <w:sz w:val="24"/>
          <w:szCs w:val="24"/>
        </w:rPr>
        <w:t xml:space="preserve">Проверкой 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в МБУ «Учебно-методический центр» (далее – МБУ «УМЦ») было установлено, что сумма неправомерно и неэффективно израсходованных учреждением бюджетных средств за 2015 год составила 2 889,75 тыс. рублей или 41,7% от общего объема. </w:t>
      </w:r>
      <w:proofErr w:type="gramEnd"/>
    </w:p>
    <w:p w:rsidR="006A3AE8" w:rsidRPr="00776A75" w:rsidRDefault="006A3AE8" w:rsidP="00CE51D6">
      <w:pPr>
        <w:autoSpaceDE w:val="0"/>
        <w:autoSpaceDN w:val="0"/>
        <w:adjustRightInd w:val="0"/>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 xml:space="preserve">Был также установлен ряд системных нарушений при организации и ведении административно-хозяйственной деятельности в МБУ «УМЦ». </w:t>
      </w:r>
    </w:p>
    <w:p w:rsidR="007C42DA" w:rsidRPr="00776A75" w:rsidRDefault="006A3AE8" w:rsidP="00CE51D6">
      <w:pPr>
        <w:pStyle w:val="ConsPlusNormal"/>
        <w:ind w:firstLine="708"/>
        <w:jc w:val="both"/>
        <w:rPr>
          <w:rFonts w:ascii="Times New Roman" w:hAnsi="Times New Roman" w:cs="Times New Roman"/>
          <w:sz w:val="24"/>
          <w:szCs w:val="24"/>
        </w:rPr>
      </w:pPr>
      <w:r w:rsidRPr="00776A75">
        <w:rPr>
          <w:rFonts w:ascii="Times New Roman" w:hAnsi="Times New Roman" w:cs="Times New Roman"/>
          <w:sz w:val="24"/>
          <w:szCs w:val="24"/>
        </w:rPr>
        <w:t>В частности, у</w:t>
      </w:r>
      <w:r w:rsidR="00D966A7" w:rsidRPr="00776A75">
        <w:rPr>
          <w:rFonts w:ascii="Times New Roman" w:hAnsi="Times New Roman" w:cs="Times New Roman"/>
          <w:sz w:val="24"/>
          <w:szCs w:val="24"/>
        </w:rPr>
        <w:t>чреждение оказывало услуги</w:t>
      </w:r>
      <w:r w:rsidR="007C42DA" w:rsidRPr="00776A75">
        <w:rPr>
          <w:rFonts w:ascii="Times New Roman" w:hAnsi="Times New Roman" w:cs="Times New Roman"/>
          <w:sz w:val="24"/>
          <w:szCs w:val="24"/>
        </w:rPr>
        <w:t xml:space="preserve"> (коррекционно-развивающие занятия с детьми и подростками с ограниченными возможностями здоровья)</w:t>
      </w:r>
      <w:r w:rsidR="00D966A7" w:rsidRPr="00776A75">
        <w:rPr>
          <w:rFonts w:ascii="Times New Roman" w:hAnsi="Times New Roman" w:cs="Times New Roman"/>
          <w:sz w:val="24"/>
          <w:szCs w:val="24"/>
        </w:rPr>
        <w:t xml:space="preserve">, не утвержденные перечнем муниципальных услуг и не установленные ему в муниципальном задании. </w:t>
      </w:r>
      <w:r w:rsidR="007C42DA" w:rsidRPr="00776A75">
        <w:rPr>
          <w:rFonts w:ascii="Times New Roman" w:hAnsi="Times New Roman" w:cs="Times New Roman"/>
          <w:sz w:val="24"/>
          <w:szCs w:val="24"/>
        </w:rPr>
        <w:t>Расходы, связанные с оказанием данной услуги</w:t>
      </w:r>
      <w:r w:rsidR="0058239E" w:rsidRPr="00776A75">
        <w:rPr>
          <w:rFonts w:ascii="Times New Roman" w:hAnsi="Times New Roman" w:cs="Times New Roman"/>
          <w:sz w:val="24"/>
          <w:szCs w:val="24"/>
        </w:rPr>
        <w:t>,</w:t>
      </w:r>
      <w:r w:rsidR="007C42DA" w:rsidRPr="00776A75">
        <w:rPr>
          <w:rFonts w:ascii="Times New Roman" w:hAnsi="Times New Roman" w:cs="Times New Roman"/>
          <w:sz w:val="24"/>
          <w:szCs w:val="24"/>
        </w:rPr>
        <w:t xml:space="preserve"> составили 2 529,1 тыс. рублей.</w:t>
      </w:r>
    </w:p>
    <w:p w:rsidR="00D966A7" w:rsidRPr="00776A75" w:rsidRDefault="006A3AE8" w:rsidP="00CE51D6">
      <w:pPr>
        <w:autoSpaceDE w:val="0"/>
        <w:autoSpaceDN w:val="0"/>
        <w:adjustRightInd w:val="0"/>
        <w:spacing w:after="0" w:line="240" w:lineRule="auto"/>
        <w:ind w:firstLine="708"/>
        <w:jc w:val="both"/>
        <w:rPr>
          <w:rFonts w:ascii="Times New Roman" w:hAnsi="Times New Roman" w:cs="Times New Roman"/>
          <w:sz w:val="24"/>
          <w:szCs w:val="24"/>
        </w:rPr>
      </w:pPr>
      <w:r w:rsidRPr="00776A75">
        <w:rPr>
          <w:rFonts w:ascii="Times New Roman" w:eastAsia="Times New Roman" w:hAnsi="Times New Roman" w:cs="Times New Roman"/>
          <w:sz w:val="24"/>
          <w:szCs w:val="24"/>
          <w:lang w:eastAsia="ru-RU"/>
        </w:rPr>
        <w:t>С</w:t>
      </w:r>
      <w:r w:rsidR="007C42DA" w:rsidRPr="00776A75">
        <w:rPr>
          <w:rFonts w:ascii="Times New Roman" w:eastAsia="Times New Roman" w:hAnsi="Times New Roman" w:cs="Times New Roman"/>
          <w:sz w:val="24"/>
          <w:szCs w:val="24"/>
          <w:lang w:eastAsia="ru-RU"/>
        </w:rPr>
        <w:t>тимулирующие выплаты</w:t>
      </w:r>
      <w:r w:rsidR="008837A2" w:rsidRPr="00776A75">
        <w:rPr>
          <w:rFonts w:ascii="Times New Roman" w:eastAsia="Times New Roman" w:hAnsi="Times New Roman" w:cs="Times New Roman"/>
          <w:sz w:val="24"/>
          <w:szCs w:val="24"/>
          <w:lang w:eastAsia="ru-RU"/>
        </w:rPr>
        <w:t xml:space="preserve"> в сумме </w:t>
      </w:r>
      <w:r w:rsidR="008837A2" w:rsidRPr="00776A75">
        <w:rPr>
          <w:rFonts w:ascii="Times New Roman" w:hAnsi="Times New Roman" w:cs="Times New Roman"/>
          <w:sz w:val="24"/>
          <w:szCs w:val="24"/>
        </w:rPr>
        <w:t>246,65 тыс. рублей</w:t>
      </w:r>
      <w:r w:rsidR="008837A2" w:rsidRPr="00776A75">
        <w:rPr>
          <w:rFonts w:ascii="Times New Roman" w:eastAsia="Times New Roman" w:hAnsi="Times New Roman" w:cs="Times New Roman"/>
          <w:sz w:val="24"/>
          <w:szCs w:val="24"/>
          <w:lang w:eastAsia="ru-RU"/>
        </w:rPr>
        <w:t xml:space="preserve"> были произведены работникам в нарушение требований Трудового кодекса РФ - </w:t>
      </w:r>
      <w:r w:rsidR="007C42DA" w:rsidRPr="00776A75">
        <w:rPr>
          <w:rFonts w:ascii="Times New Roman" w:eastAsia="Times New Roman" w:hAnsi="Times New Roman" w:cs="Times New Roman"/>
          <w:sz w:val="24"/>
          <w:szCs w:val="24"/>
          <w:lang w:eastAsia="ru-RU"/>
        </w:rPr>
        <w:t>без определения конкретного вида работ</w:t>
      </w:r>
      <w:r w:rsidR="008837A2" w:rsidRPr="00776A75">
        <w:rPr>
          <w:rFonts w:ascii="Times New Roman" w:eastAsia="Times New Roman" w:hAnsi="Times New Roman" w:cs="Times New Roman"/>
          <w:sz w:val="24"/>
          <w:szCs w:val="24"/>
          <w:lang w:eastAsia="ru-RU"/>
        </w:rPr>
        <w:t>,</w:t>
      </w:r>
      <w:r w:rsidR="007C42DA" w:rsidRPr="00776A75">
        <w:rPr>
          <w:rFonts w:ascii="Times New Roman" w:eastAsia="Times New Roman" w:hAnsi="Times New Roman" w:cs="Times New Roman"/>
          <w:sz w:val="24"/>
          <w:szCs w:val="24"/>
          <w:lang w:eastAsia="ru-RU"/>
        </w:rPr>
        <w:t xml:space="preserve"> за который они назначались</w:t>
      </w:r>
      <w:r w:rsidR="00D966A7" w:rsidRPr="00776A75">
        <w:rPr>
          <w:rFonts w:ascii="Times New Roman" w:hAnsi="Times New Roman" w:cs="Times New Roman"/>
          <w:sz w:val="24"/>
          <w:szCs w:val="24"/>
        </w:rPr>
        <w:t xml:space="preserve">. </w:t>
      </w:r>
    </w:p>
    <w:p w:rsidR="00935226" w:rsidRPr="00776A75" w:rsidRDefault="003F3CF8" w:rsidP="00CE51D6">
      <w:pPr>
        <w:spacing w:after="0" w:line="240" w:lineRule="auto"/>
        <w:ind w:right="-1" w:firstLine="708"/>
        <w:jc w:val="both"/>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rPr>
        <w:t>А</w:t>
      </w:r>
      <w:r w:rsidR="00935226" w:rsidRPr="00776A75">
        <w:rPr>
          <w:rFonts w:ascii="Times New Roman" w:eastAsia="Times New Roman" w:hAnsi="Times New Roman" w:cs="Times New Roman"/>
          <w:sz w:val="24"/>
          <w:szCs w:val="24"/>
          <w:lang w:eastAsia="ru-RU"/>
        </w:rPr>
        <w:t xml:space="preserve">нализ заключенных контрактов (договоров) </w:t>
      </w:r>
      <w:r w:rsidR="00935226" w:rsidRPr="00776A75">
        <w:rPr>
          <w:rFonts w:ascii="Times New Roman" w:hAnsi="Times New Roman" w:cs="Times New Roman"/>
          <w:sz w:val="24"/>
          <w:szCs w:val="24"/>
        </w:rPr>
        <w:t xml:space="preserve">МБУ «УМЦ» </w:t>
      </w:r>
      <w:r w:rsidR="00935226" w:rsidRPr="00776A75">
        <w:rPr>
          <w:rFonts w:ascii="Times New Roman" w:eastAsia="Times New Roman" w:hAnsi="Times New Roman" w:cs="Times New Roman"/>
          <w:sz w:val="24"/>
          <w:szCs w:val="24"/>
          <w:lang w:eastAsia="ru-RU"/>
        </w:rPr>
        <w:t xml:space="preserve">выявил ряд однотипных нарушений. В </w:t>
      </w:r>
      <w:r w:rsidR="00FC6C6A">
        <w:rPr>
          <w:rFonts w:ascii="Times New Roman" w:eastAsia="Times New Roman" w:hAnsi="Times New Roman" w:cs="Times New Roman"/>
          <w:sz w:val="24"/>
          <w:szCs w:val="24"/>
          <w:lang w:eastAsia="ru-RU"/>
        </w:rPr>
        <w:t>некоторых контрактах</w:t>
      </w:r>
      <w:r w:rsidR="00935226" w:rsidRPr="00776A75">
        <w:rPr>
          <w:rFonts w:ascii="Times New Roman" w:eastAsia="Times New Roman" w:hAnsi="Times New Roman" w:cs="Times New Roman"/>
          <w:sz w:val="24"/>
          <w:szCs w:val="24"/>
          <w:lang w:eastAsia="ru-RU"/>
        </w:rPr>
        <w:t xml:space="preserve"> (до</w:t>
      </w:r>
      <w:r w:rsidR="00FC6C6A">
        <w:rPr>
          <w:rFonts w:ascii="Times New Roman" w:eastAsia="Times New Roman" w:hAnsi="Times New Roman" w:cs="Times New Roman"/>
          <w:sz w:val="24"/>
          <w:szCs w:val="24"/>
          <w:lang w:eastAsia="ru-RU"/>
        </w:rPr>
        <w:t>говорах</w:t>
      </w:r>
      <w:r w:rsidR="00935226" w:rsidRPr="00776A75">
        <w:rPr>
          <w:rFonts w:ascii="Times New Roman" w:eastAsia="Times New Roman" w:hAnsi="Times New Roman" w:cs="Times New Roman"/>
          <w:sz w:val="24"/>
          <w:szCs w:val="24"/>
          <w:lang w:eastAsia="ru-RU"/>
        </w:rPr>
        <w:t>)</w:t>
      </w:r>
      <w:r w:rsidR="00D02FF9">
        <w:rPr>
          <w:rFonts w:ascii="Times New Roman" w:eastAsia="Times New Roman" w:hAnsi="Times New Roman" w:cs="Times New Roman"/>
          <w:sz w:val="24"/>
          <w:szCs w:val="24"/>
          <w:lang w:eastAsia="ru-RU"/>
        </w:rPr>
        <w:t>,</w:t>
      </w:r>
      <w:r w:rsidR="00935226" w:rsidRPr="00776A75">
        <w:rPr>
          <w:rFonts w:ascii="Times New Roman" w:eastAsia="Times New Roman" w:hAnsi="Times New Roman" w:cs="Times New Roman"/>
          <w:sz w:val="24"/>
          <w:szCs w:val="24"/>
          <w:lang w:eastAsia="ru-RU"/>
        </w:rPr>
        <w:t xml:space="preserve"> в нарушение ч. 2 ст. 34 Федерального закона № 44-ФЗ, отсутствовало указани</w:t>
      </w:r>
      <w:r>
        <w:rPr>
          <w:rFonts w:ascii="Times New Roman" w:eastAsia="Times New Roman" w:hAnsi="Times New Roman" w:cs="Times New Roman"/>
          <w:sz w:val="24"/>
          <w:szCs w:val="24"/>
          <w:lang w:eastAsia="ru-RU"/>
        </w:rPr>
        <w:t>е</w:t>
      </w:r>
      <w:r w:rsidR="00935226" w:rsidRPr="00776A75">
        <w:rPr>
          <w:rFonts w:ascii="Times New Roman" w:eastAsia="Times New Roman" w:hAnsi="Times New Roman" w:cs="Times New Roman"/>
          <w:sz w:val="24"/>
          <w:szCs w:val="24"/>
          <w:lang w:eastAsia="ru-RU"/>
        </w:rPr>
        <w:t xml:space="preserve"> на то, что цена договора является твердой и изменению не подлежит. Кроме того, в нарушение ч. 6 и 8 ст. 34 Федерального закона № 44-ФЗ, часть контрактов (договоров) не содержал</w:t>
      </w:r>
      <w:r w:rsidR="00D02FF9">
        <w:rPr>
          <w:rFonts w:ascii="Times New Roman" w:eastAsia="Times New Roman" w:hAnsi="Times New Roman" w:cs="Times New Roman"/>
          <w:sz w:val="24"/>
          <w:szCs w:val="24"/>
          <w:lang w:eastAsia="ru-RU"/>
        </w:rPr>
        <w:t>а</w:t>
      </w:r>
      <w:r w:rsidR="00935226" w:rsidRPr="00776A75">
        <w:rPr>
          <w:rFonts w:ascii="Times New Roman" w:eastAsia="Times New Roman" w:hAnsi="Times New Roman" w:cs="Times New Roman"/>
          <w:sz w:val="24"/>
          <w:szCs w:val="24"/>
          <w:lang w:eastAsia="ru-RU"/>
        </w:rPr>
        <w:t xml:space="preserve"> обязательных условий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89742A" w:rsidRPr="00776A75" w:rsidRDefault="0089742A" w:rsidP="00CE51D6">
      <w:pPr>
        <w:adjustRightInd w:val="0"/>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В нарушение принципа эффективности использования бюджетных средств, определенного ст. 34 БК РФ, в</w:t>
      </w:r>
      <w:r w:rsidR="008837A2" w:rsidRPr="00776A75">
        <w:rPr>
          <w:rFonts w:ascii="Times New Roman" w:hAnsi="Times New Roman" w:cs="Times New Roman"/>
          <w:sz w:val="24"/>
          <w:szCs w:val="24"/>
        </w:rPr>
        <w:t xml:space="preserve"> Плане финансово-хозяйственной деятельности МБУ «УМЦ» на 2015 год были запланированы дублирующие (аналогичные) расходы на выполнение функций </w:t>
      </w:r>
      <w:r w:rsidR="006A3AE8" w:rsidRPr="00776A75">
        <w:rPr>
          <w:rFonts w:ascii="Times New Roman" w:hAnsi="Times New Roman" w:cs="Times New Roman"/>
          <w:sz w:val="24"/>
          <w:szCs w:val="24"/>
        </w:rPr>
        <w:t>«</w:t>
      </w:r>
      <w:r w:rsidR="008837A2" w:rsidRPr="00776A75">
        <w:rPr>
          <w:rFonts w:ascii="Times New Roman" w:hAnsi="Times New Roman" w:cs="Times New Roman"/>
          <w:sz w:val="24"/>
          <w:szCs w:val="24"/>
        </w:rPr>
        <w:t xml:space="preserve">по техническому облуживанию инженерных систем здания </w:t>
      </w:r>
      <w:r w:rsidR="005F42A8" w:rsidRPr="00776A75">
        <w:rPr>
          <w:rFonts w:ascii="Times New Roman" w:hAnsi="Times New Roman" w:cs="Times New Roman"/>
          <w:sz w:val="24"/>
          <w:szCs w:val="24"/>
        </w:rPr>
        <w:t>у</w:t>
      </w:r>
      <w:r w:rsidR="008837A2" w:rsidRPr="00776A75">
        <w:rPr>
          <w:rFonts w:ascii="Times New Roman" w:hAnsi="Times New Roman" w:cs="Times New Roman"/>
          <w:sz w:val="24"/>
          <w:szCs w:val="24"/>
        </w:rPr>
        <w:t>чреждения</w:t>
      </w:r>
      <w:r w:rsidR="006A3AE8" w:rsidRPr="00776A75">
        <w:rPr>
          <w:rFonts w:ascii="Times New Roman" w:hAnsi="Times New Roman" w:cs="Times New Roman"/>
          <w:sz w:val="24"/>
          <w:szCs w:val="24"/>
        </w:rPr>
        <w:t xml:space="preserve">» </w:t>
      </w:r>
      <w:r w:rsidR="008837A2" w:rsidRPr="00776A75">
        <w:rPr>
          <w:rFonts w:ascii="Times New Roman" w:hAnsi="Times New Roman" w:cs="Times New Roman"/>
          <w:sz w:val="24"/>
          <w:szCs w:val="24"/>
        </w:rPr>
        <w:t>на оплату труда «Рабочего по комплексному обслуживанию и ремонту здания» и на оплату по договорам с</w:t>
      </w:r>
      <w:r w:rsidR="005F42A8" w:rsidRPr="00776A75">
        <w:rPr>
          <w:rFonts w:ascii="Times New Roman" w:hAnsi="Times New Roman" w:cs="Times New Roman"/>
          <w:sz w:val="24"/>
          <w:szCs w:val="24"/>
        </w:rPr>
        <w:t xml:space="preserve">о сторонней организацией. </w:t>
      </w:r>
      <w:r w:rsidRPr="00776A75">
        <w:rPr>
          <w:rFonts w:ascii="Times New Roman" w:hAnsi="Times New Roman" w:cs="Times New Roman"/>
          <w:sz w:val="24"/>
          <w:szCs w:val="24"/>
        </w:rPr>
        <w:t>Сумма неэффективных расходов составила</w:t>
      </w:r>
      <w:r w:rsidR="008837A2" w:rsidRPr="00776A75">
        <w:rPr>
          <w:rFonts w:ascii="Times New Roman" w:hAnsi="Times New Roman" w:cs="Times New Roman"/>
          <w:sz w:val="24"/>
          <w:szCs w:val="24"/>
        </w:rPr>
        <w:t xml:space="preserve"> 114,0 тыс. рублей</w:t>
      </w:r>
      <w:r w:rsidRPr="00776A75">
        <w:rPr>
          <w:rFonts w:ascii="Times New Roman" w:hAnsi="Times New Roman" w:cs="Times New Roman"/>
          <w:sz w:val="24"/>
          <w:szCs w:val="24"/>
        </w:rPr>
        <w:t>.</w:t>
      </w:r>
    </w:p>
    <w:p w:rsidR="002D79C9" w:rsidRPr="00CE51D6" w:rsidRDefault="002D79C9" w:rsidP="00CE51D6">
      <w:pPr>
        <w:tabs>
          <w:tab w:val="left" w:pos="709"/>
        </w:tabs>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 xml:space="preserve">По результатам проверки законности и результативности (эффективности и экономности) использования средств бюджета города Обнинска, выделенных на содержание </w:t>
      </w:r>
      <w:r w:rsidR="00FB38B7" w:rsidRPr="00776A75">
        <w:rPr>
          <w:rFonts w:ascii="Times New Roman" w:hAnsi="Times New Roman" w:cs="Times New Roman"/>
          <w:sz w:val="24"/>
          <w:szCs w:val="24"/>
        </w:rPr>
        <w:t>МКУ</w:t>
      </w:r>
      <w:r w:rsidRPr="00776A75">
        <w:rPr>
          <w:rFonts w:ascii="Times New Roman" w:hAnsi="Times New Roman" w:cs="Times New Roman"/>
          <w:sz w:val="24"/>
          <w:szCs w:val="24"/>
        </w:rPr>
        <w:t xml:space="preserve"> «Централизованная бухгалтерия» (далее – МКУ «ЦБ»)</w:t>
      </w:r>
      <w:r w:rsidR="00D02FF9">
        <w:rPr>
          <w:rFonts w:ascii="Times New Roman" w:hAnsi="Times New Roman" w:cs="Times New Roman"/>
          <w:sz w:val="24"/>
          <w:szCs w:val="24"/>
        </w:rPr>
        <w:t>,</w:t>
      </w:r>
      <w:r w:rsidRPr="00776A75">
        <w:rPr>
          <w:rFonts w:ascii="Times New Roman" w:hAnsi="Times New Roman" w:cs="Times New Roman"/>
          <w:sz w:val="24"/>
          <w:szCs w:val="24"/>
        </w:rPr>
        <w:t xml:space="preserve"> было установлено неправомерное </w:t>
      </w:r>
      <w:r w:rsidRPr="00CE51D6">
        <w:rPr>
          <w:rFonts w:ascii="Times New Roman" w:hAnsi="Times New Roman" w:cs="Times New Roman"/>
          <w:sz w:val="24"/>
          <w:szCs w:val="24"/>
        </w:rPr>
        <w:t>расходование учреждением бюджетных средств на оплату труда в 2015 году и 1 полугодии 2016 года</w:t>
      </w:r>
      <w:r w:rsidR="00005E22" w:rsidRPr="00CE51D6">
        <w:rPr>
          <w:rFonts w:ascii="Times New Roman" w:hAnsi="Times New Roman" w:cs="Times New Roman"/>
          <w:sz w:val="24"/>
          <w:szCs w:val="24"/>
        </w:rPr>
        <w:t xml:space="preserve"> в сумме 1 144,8 тыс. рублей</w:t>
      </w:r>
      <w:r w:rsidRPr="00CE51D6">
        <w:rPr>
          <w:rFonts w:ascii="Times New Roman" w:hAnsi="Times New Roman" w:cs="Times New Roman"/>
          <w:sz w:val="24"/>
          <w:szCs w:val="24"/>
        </w:rPr>
        <w:t>.</w:t>
      </w:r>
    </w:p>
    <w:p w:rsidR="00371889" w:rsidRDefault="002D79C9" w:rsidP="00CE51D6">
      <w:pPr>
        <w:tabs>
          <w:tab w:val="left" w:pos="709"/>
        </w:tabs>
        <w:spacing w:after="0" w:line="240" w:lineRule="auto"/>
        <w:ind w:firstLine="708"/>
        <w:jc w:val="both"/>
        <w:outlineLvl w:val="1"/>
        <w:rPr>
          <w:rFonts w:ascii="Times New Roman" w:hAnsi="Times New Roman" w:cs="Times New Roman"/>
          <w:bCs/>
          <w:sz w:val="24"/>
          <w:szCs w:val="24"/>
        </w:rPr>
      </w:pPr>
      <w:r w:rsidRPr="00CE51D6">
        <w:rPr>
          <w:rFonts w:ascii="Times New Roman" w:hAnsi="Times New Roman" w:cs="Times New Roman"/>
          <w:bCs/>
          <w:sz w:val="24"/>
          <w:szCs w:val="24"/>
        </w:rPr>
        <w:t xml:space="preserve">Были выявлены несоответствия отдельных положений Устава </w:t>
      </w:r>
      <w:r w:rsidRPr="00CE51D6">
        <w:rPr>
          <w:rFonts w:ascii="Times New Roman" w:hAnsi="Times New Roman" w:cs="Times New Roman"/>
          <w:sz w:val="24"/>
          <w:szCs w:val="24"/>
        </w:rPr>
        <w:t>МКУ «ЦБ»</w:t>
      </w:r>
      <w:r w:rsidRPr="00CE51D6">
        <w:rPr>
          <w:rFonts w:ascii="Times New Roman" w:hAnsi="Times New Roman" w:cs="Times New Roman"/>
          <w:bCs/>
          <w:sz w:val="24"/>
          <w:szCs w:val="24"/>
        </w:rPr>
        <w:t xml:space="preserve"> требованиям </w:t>
      </w:r>
      <w:r w:rsidRPr="00CE51D6">
        <w:rPr>
          <w:rFonts w:ascii="Times New Roman" w:hAnsi="Times New Roman" w:cs="Times New Roman"/>
          <w:sz w:val="24"/>
          <w:szCs w:val="24"/>
        </w:rPr>
        <w:t xml:space="preserve">Федерального закона № 7-ФЗ «О некоммерческих организациях» в части </w:t>
      </w:r>
      <w:r w:rsidRPr="00CE51D6">
        <w:rPr>
          <w:rFonts w:ascii="Times New Roman" w:hAnsi="Times New Roman" w:cs="Times New Roman"/>
          <w:bCs/>
          <w:sz w:val="24"/>
          <w:szCs w:val="24"/>
        </w:rPr>
        <w:t>сроков полномочий директора и порядка его деятельности</w:t>
      </w:r>
      <w:r w:rsidR="00371889">
        <w:rPr>
          <w:rFonts w:ascii="Times New Roman" w:hAnsi="Times New Roman" w:cs="Times New Roman"/>
          <w:bCs/>
          <w:sz w:val="24"/>
          <w:szCs w:val="24"/>
        </w:rPr>
        <w:t xml:space="preserve">. </w:t>
      </w:r>
    </w:p>
    <w:p w:rsidR="002D79C9" w:rsidRPr="00776A75" w:rsidRDefault="002D79C9" w:rsidP="00CE51D6">
      <w:pPr>
        <w:autoSpaceDE w:val="0"/>
        <w:autoSpaceDN w:val="0"/>
        <w:adjustRightInd w:val="0"/>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 xml:space="preserve">Предусмотренные штатными расписаниями должности «Экономист-сметчик» и «Ведущий экономист-сметчик» отсутствовали в </w:t>
      </w:r>
      <w:r w:rsidRPr="00776A75">
        <w:rPr>
          <w:rFonts w:ascii="Times New Roman" w:hAnsi="Times New Roman" w:cs="Times New Roman"/>
          <w:sz w:val="24"/>
          <w:szCs w:val="24"/>
          <w:lang w:eastAsia="ru-RU"/>
        </w:rPr>
        <w:t>Положении об оплате труда работников централизованных бухгалтерий, утвержденно</w:t>
      </w:r>
      <w:r w:rsidR="00EA2944">
        <w:rPr>
          <w:rFonts w:ascii="Times New Roman" w:hAnsi="Times New Roman" w:cs="Times New Roman"/>
          <w:sz w:val="24"/>
          <w:szCs w:val="24"/>
          <w:lang w:eastAsia="ru-RU"/>
        </w:rPr>
        <w:t>м</w:t>
      </w:r>
      <w:r w:rsidRPr="00776A75">
        <w:rPr>
          <w:rFonts w:ascii="Times New Roman" w:hAnsi="Times New Roman" w:cs="Times New Roman"/>
          <w:sz w:val="24"/>
          <w:szCs w:val="24"/>
          <w:lang w:eastAsia="ru-RU"/>
        </w:rPr>
        <w:t xml:space="preserve"> постановлением Администрации города от 21.10.2014 № 1935-п, </w:t>
      </w:r>
      <w:r w:rsidRPr="00776A75">
        <w:rPr>
          <w:rFonts w:ascii="Times New Roman" w:hAnsi="Times New Roman" w:cs="Times New Roman"/>
          <w:sz w:val="24"/>
          <w:szCs w:val="24"/>
        </w:rPr>
        <w:t>и как следствие</w:t>
      </w:r>
      <w:r w:rsidR="000A17B2" w:rsidRPr="00776A75">
        <w:rPr>
          <w:rFonts w:ascii="Times New Roman" w:hAnsi="Times New Roman" w:cs="Times New Roman"/>
          <w:sz w:val="24"/>
          <w:szCs w:val="24"/>
        </w:rPr>
        <w:t>,</w:t>
      </w:r>
      <w:r w:rsidRPr="00776A75">
        <w:rPr>
          <w:rFonts w:ascii="Times New Roman" w:hAnsi="Times New Roman" w:cs="Times New Roman"/>
          <w:sz w:val="24"/>
          <w:szCs w:val="24"/>
        </w:rPr>
        <w:t xml:space="preserve"> оклады по ним были утверждены в штатных расписаниях учреждения в нарушение данного положения. </w:t>
      </w:r>
    </w:p>
    <w:p w:rsidR="002D79C9" w:rsidRPr="00776A75" w:rsidRDefault="002D79C9" w:rsidP="00CE51D6">
      <w:pPr>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Семь работников учреждения, занимающие «ведущие должности», не соответствовали установленным квалификационным требованиям</w:t>
      </w:r>
      <w:r w:rsidR="00EA2944">
        <w:rPr>
          <w:rFonts w:ascii="Times New Roman" w:hAnsi="Times New Roman" w:cs="Times New Roman"/>
          <w:sz w:val="24"/>
          <w:szCs w:val="24"/>
        </w:rPr>
        <w:t xml:space="preserve"> – не имели</w:t>
      </w:r>
      <w:r w:rsidRPr="00776A75">
        <w:rPr>
          <w:rFonts w:ascii="Times New Roman" w:hAnsi="Times New Roman" w:cs="Times New Roman"/>
          <w:sz w:val="24"/>
          <w:szCs w:val="24"/>
        </w:rPr>
        <w:t xml:space="preserve"> высшего профессионального (экономического) образования.</w:t>
      </w:r>
    </w:p>
    <w:p w:rsidR="002D79C9" w:rsidRPr="00776A75" w:rsidRDefault="00FC6C6A" w:rsidP="00CE51D6">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bCs/>
          <w:sz w:val="24"/>
          <w:szCs w:val="24"/>
          <w:lang w:eastAsia="ar-SA"/>
        </w:rPr>
        <w:t xml:space="preserve">По итогам проверок муниципальных учреждений культуры </w:t>
      </w:r>
      <w:r w:rsidR="002D79C9" w:rsidRPr="00776A75">
        <w:rPr>
          <w:rFonts w:ascii="Times New Roman" w:hAnsi="Times New Roman" w:cs="Times New Roman"/>
          <w:bCs/>
          <w:sz w:val="24"/>
          <w:szCs w:val="24"/>
          <w:lang w:eastAsia="ar-SA"/>
        </w:rPr>
        <w:t xml:space="preserve">КСП были направлены предложения </w:t>
      </w:r>
      <w:r w:rsidR="002073F8">
        <w:rPr>
          <w:rFonts w:ascii="Times New Roman" w:hAnsi="Times New Roman" w:cs="Times New Roman"/>
          <w:bCs/>
          <w:sz w:val="24"/>
          <w:szCs w:val="24"/>
          <w:lang w:eastAsia="ar-SA"/>
        </w:rPr>
        <w:t xml:space="preserve">в </w:t>
      </w:r>
      <w:r w:rsidR="002D79C9" w:rsidRPr="00776A75">
        <w:rPr>
          <w:rFonts w:ascii="Times New Roman" w:hAnsi="Times New Roman" w:cs="Times New Roman"/>
          <w:bCs/>
          <w:sz w:val="24"/>
          <w:szCs w:val="24"/>
          <w:lang w:eastAsia="ar-SA"/>
        </w:rPr>
        <w:t>Администраци</w:t>
      </w:r>
      <w:r w:rsidR="002073F8">
        <w:rPr>
          <w:rFonts w:ascii="Times New Roman" w:hAnsi="Times New Roman" w:cs="Times New Roman"/>
          <w:bCs/>
          <w:sz w:val="24"/>
          <w:szCs w:val="24"/>
          <w:lang w:eastAsia="ar-SA"/>
        </w:rPr>
        <w:t>ю</w:t>
      </w:r>
      <w:r w:rsidR="002D79C9" w:rsidRPr="00776A75">
        <w:rPr>
          <w:rFonts w:ascii="Times New Roman" w:hAnsi="Times New Roman" w:cs="Times New Roman"/>
          <w:bCs/>
          <w:sz w:val="24"/>
          <w:szCs w:val="24"/>
          <w:lang w:eastAsia="ar-SA"/>
        </w:rPr>
        <w:t xml:space="preserve"> города о необходимости разработки </w:t>
      </w:r>
      <w:hyperlink r:id="rId10" w:history="1">
        <w:r w:rsidR="002D79C9" w:rsidRPr="00776A75">
          <w:rPr>
            <w:rFonts w:ascii="Times New Roman" w:hAnsi="Times New Roman" w:cs="Times New Roman"/>
            <w:sz w:val="24"/>
            <w:szCs w:val="24"/>
          </w:rPr>
          <w:t>Порядка</w:t>
        </w:r>
      </w:hyperlink>
      <w:r w:rsidR="002D79C9" w:rsidRPr="00776A75">
        <w:rPr>
          <w:rFonts w:ascii="Times New Roman" w:hAnsi="Times New Roman" w:cs="Times New Roman"/>
          <w:sz w:val="24"/>
          <w:szCs w:val="24"/>
        </w:rPr>
        <w:t xml:space="preserve"> </w:t>
      </w:r>
      <w:r w:rsidR="002D79C9" w:rsidRPr="00776A75">
        <w:rPr>
          <w:rFonts w:ascii="Times New Roman" w:hAnsi="Times New Roman" w:cs="Times New Roman"/>
          <w:sz w:val="24"/>
          <w:szCs w:val="24"/>
          <w:lang w:eastAsia="ru-RU"/>
        </w:rPr>
        <w:t>составления и утверждения отчета о результатах деятельности муниципальных учреждений города и об использовании закрепленного за ним муниципального имущества, а также рекомендации по усилению контроля за деятельностью муниципальных  учреждений.</w:t>
      </w:r>
      <w:r w:rsidR="00A72D33" w:rsidRPr="00776A75">
        <w:rPr>
          <w:rFonts w:ascii="Times New Roman" w:hAnsi="Times New Roman" w:cs="Times New Roman"/>
          <w:sz w:val="24"/>
          <w:szCs w:val="24"/>
          <w:lang w:eastAsia="ru-RU"/>
        </w:rPr>
        <w:t xml:space="preserve"> </w:t>
      </w:r>
    </w:p>
    <w:p w:rsidR="00E47361" w:rsidRPr="00776A75" w:rsidRDefault="00CA0E74" w:rsidP="00CE51D6">
      <w:pPr>
        <w:autoSpaceDE w:val="0"/>
        <w:autoSpaceDN w:val="0"/>
        <w:adjustRightInd w:val="0"/>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lang w:eastAsia="ru-RU"/>
        </w:rPr>
        <w:t xml:space="preserve">Постановлением Администрации города от </w:t>
      </w:r>
      <w:r w:rsidR="00E47361" w:rsidRPr="00776A75">
        <w:rPr>
          <w:rFonts w:ascii="Times New Roman" w:hAnsi="Times New Roman" w:cs="Times New Roman"/>
          <w:sz w:val="24"/>
          <w:szCs w:val="24"/>
        </w:rPr>
        <w:t>12.10.2016 № 1611-п порядок составления отчета</w:t>
      </w:r>
      <w:r w:rsidR="002073F8" w:rsidRPr="002073F8">
        <w:rPr>
          <w:rFonts w:ascii="Times New Roman" w:hAnsi="Times New Roman" w:cs="Times New Roman"/>
          <w:sz w:val="24"/>
          <w:szCs w:val="24"/>
        </w:rPr>
        <w:t xml:space="preserve"> </w:t>
      </w:r>
      <w:r w:rsidR="002073F8" w:rsidRPr="00776A75">
        <w:rPr>
          <w:rFonts w:ascii="Times New Roman" w:hAnsi="Times New Roman" w:cs="Times New Roman"/>
          <w:sz w:val="24"/>
          <w:szCs w:val="24"/>
        </w:rPr>
        <w:t>был утвержден</w:t>
      </w:r>
      <w:r w:rsidR="00E47361" w:rsidRPr="00776A75">
        <w:rPr>
          <w:rFonts w:ascii="Times New Roman" w:hAnsi="Times New Roman" w:cs="Times New Roman"/>
          <w:sz w:val="24"/>
          <w:szCs w:val="24"/>
        </w:rPr>
        <w:t>.</w:t>
      </w:r>
    </w:p>
    <w:p w:rsidR="009D48E9" w:rsidRPr="00776A75" w:rsidRDefault="00FB38B7" w:rsidP="00CE51D6">
      <w:pPr>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 xml:space="preserve">По </w:t>
      </w:r>
      <w:r w:rsidR="007E6ABD" w:rsidRPr="00776A75">
        <w:rPr>
          <w:rFonts w:ascii="Times New Roman" w:hAnsi="Times New Roman" w:cs="Times New Roman"/>
          <w:sz w:val="24"/>
          <w:szCs w:val="24"/>
        </w:rPr>
        <w:t xml:space="preserve">результатам </w:t>
      </w:r>
      <w:r w:rsidRPr="00776A75">
        <w:rPr>
          <w:rFonts w:ascii="Times New Roman" w:hAnsi="Times New Roman" w:cs="Times New Roman"/>
          <w:sz w:val="24"/>
          <w:szCs w:val="24"/>
        </w:rPr>
        <w:t xml:space="preserve">проверок директорам </w:t>
      </w:r>
      <w:r w:rsidR="009C6A39">
        <w:rPr>
          <w:rFonts w:ascii="Times New Roman" w:hAnsi="Times New Roman" w:cs="Times New Roman"/>
          <w:sz w:val="24"/>
          <w:szCs w:val="24"/>
        </w:rPr>
        <w:t xml:space="preserve">МБУ ДО </w:t>
      </w:r>
      <w:r w:rsidRPr="00776A75">
        <w:rPr>
          <w:rFonts w:ascii="Times New Roman" w:hAnsi="Times New Roman" w:cs="Times New Roman"/>
          <w:sz w:val="24"/>
          <w:szCs w:val="24"/>
        </w:rPr>
        <w:t xml:space="preserve">«Детская художественная школа», </w:t>
      </w:r>
      <w:r w:rsidRPr="00776A75">
        <w:rPr>
          <w:rFonts w:ascii="Times New Roman" w:eastAsia="BatangChe" w:hAnsi="Times New Roman" w:cs="Times New Roman"/>
          <w:sz w:val="24"/>
          <w:szCs w:val="24"/>
        </w:rPr>
        <w:t xml:space="preserve">«Детская школа искусств № 1», </w:t>
      </w:r>
      <w:r w:rsidRPr="00776A75">
        <w:rPr>
          <w:rFonts w:ascii="Times New Roman" w:hAnsi="Times New Roman" w:cs="Times New Roman"/>
          <w:sz w:val="24"/>
          <w:szCs w:val="24"/>
        </w:rPr>
        <w:t xml:space="preserve">МБУ «Учебно-методический центр» и МКУ «Централизованная бухгалтерия» были вынесены представления об устранении </w:t>
      </w:r>
      <w:r w:rsidR="00C707F6" w:rsidRPr="00776A75">
        <w:rPr>
          <w:rFonts w:ascii="Times New Roman" w:hAnsi="Times New Roman" w:cs="Times New Roman"/>
          <w:sz w:val="24"/>
          <w:szCs w:val="24"/>
        </w:rPr>
        <w:t>выявленных нарушений</w:t>
      </w:r>
      <w:r w:rsidR="009D48E9" w:rsidRPr="00776A75">
        <w:rPr>
          <w:rFonts w:ascii="Times New Roman" w:hAnsi="Times New Roman" w:cs="Times New Roman"/>
          <w:sz w:val="24"/>
          <w:szCs w:val="24"/>
        </w:rPr>
        <w:t>.</w:t>
      </w:r>
    </w:p>
    <w:p w:rsidR="009143C0" w:rsidRPr="00776A75" w:rsidRDefault="009D48E9" w:rsidP="00CE51D6">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hAnsi="Times New Roman" w:cs="Times New Roman"/>
          <w:sz w:val="24"/>
          <w:szCs w:val="24"/>
        </w:rPr>
        <w:t>На</w:t>
      </w:r>
      <w:r w:rsidR="00C707F6" w:rsidRPr="00776A75">
        <w:rPr>
          <w:rFonts w:ascii="Times New Roman" w:hAnsi="Times New Roman" w:cs="Times New Roman"/>
          <w:sz w:val="24"/>
          <w:szCs w:val="24"/>
        </w:rPr>
        <w:t xml:space="preserve"> </w:t>
      </w:r>
      <w:r w:rsidR="009143C0" w:rsidRPr="00776A75">
        <w:rPr>
          <w:rFonts w:ascii="Times New Roman" w:eastAsia="Times New Roman" w:hAnsi="Times New Roman" w:cs="Times New Roman"/>
          <w:sz w:val="24"/>
          <w:szCs w:val="24"/>
          <w:lang w:eastAsia="ru-RU"/>
        </w:rPr>
        <w:t>2017 год запланированы повторные проверки данных организаций.</w:t>
      </w:r>
    </w:p>
    <w:p w:rsidR="00EA62F0" w:rsidRPr="00776A75" w:rsidRDefault="00EA62F0" w:rsidP="00CE51D6">
      <w:pPr>
        <w:pStyle w:val="ae"/>
        <w:widowControl w:val="0"/>
        <w:shd w:val="clear" w:color="auto" w:fill="FFFFFF"/>
        <w:autoSpaceDE w:val="0"/>
        <w:autoSpaceDN w:val="0"/>
        <w:adjustRightInd w:val="0"/>
        <w:ind w:left="0" w:firstLine="708"/>
        <w:jc w:val="both"/>
      </w:pPr>
      <w:r w:rsidRPr="00776A75">
        <w:rPr>
          <w:rFonts w:eastAsia="Arial Unicode MS"/>
        </w:rPr>
        <w:t xml:space="preserve">По итогам </w:t>
      </w:r>
      <w:proofErr w:type="gramStart"/>
      <w:r w:rsidRPr="00776A75">
        <w:rPr>
          <w:rFonts w:eastAsia="Arial Unicode MS"/>
        </w:rPr>
        <w:t>проверки целевого использования бюджетных ассигнований муниципального дорожного фонда города Обнинска</w:t>
      </w:r>
      <w:proofErr w:type="gramEnd"/>
      <w:r w:rsidRPr="00776A75">
        <w:rPr>
          <w:rFonts w:eastAsia="Arial Unicode MS"/>
        </w:rPr>
        <w:t xml:space="preserve"> за 2015 год ф</w:t>
      </w:r>
      <w:r w:rsidRPr="00776A75">
        <w:t xml:space="preserve">актов нецелевого использования средств Муниципального дорожного фонда не выявлено. </w:t>
      </w:r>
    </w:p>
    <w:p w:rsidR="00FE1148" w:rsidRPr="00776A75" w:rsidRDefault="00EA62F0" w:rsidP="00CE51D6">
      <w:pPr>
        <w:pStyle w:val="ae"/>
        <w:widowControl w:val="0"/>
        <w:shd w:val="clear" w:color="auto" w:fill="FFFFFF"/>
        <w:autoSpaceDE w:val="0"/>
        <w:autoSpaceDN w:val="0"/>
        <w:adjustRightInd w:val="0"/>
        <w:ind w:left="0" w:firstLine="708"/>
        <w:jc w:val="both"/>
      </w:pPr>
      <w:r w:rsidRPr="00776A75">
        <w:t xml:space="preserve">Вместе с тем были установлены </w:t>
      </w:r>
      <w:r w:rsidRPr="00776A75">
        <w:rPr>
          <w:kern w:val="36"/>
        </w:rPr>
        <w:t xml:space="preserve">нарушения норм Федерального закона </w:t>
      </w:r>
      <w:r w:rsidRPr="00776A75">
        <w:t xml:space="preserve">от 08.11.2007 </w:t>
      </w:r>
      <w:r w:rsidR="00661414" w:rsidRPr="00776A75">
        <w:br/>
      </w:r>
      <w:r w:rsidRPr="00776A75">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61414" w:rsidRPr="00776A75">
        <w:t>,</w:t>
      </w:r>
      <w:r w:rsidRPr="00776A75">
        <w:t xml:space="preserve"> в части отсутствия</w:t>
      </w:r>
      <w:r w:rsidR="00FE1148" w:rsidRPr="00776A75">
        <w:t>:</w:t>
      </w:r>
    </w:p>
    <w:p w:rsidR="00FE1148" w:rsidRPr="00776A75" w:rsidRDefault="00FE1148" w:rsidP="00CE51D6">
      <w:pPr>
        <w:pStyle w:val="ae"/>
        <w:widowControl w:val="0"/>
        <w:shd w:val="clear" w:color="auto" w:fill="FFFFFF"/>
        <w:autoSpaceDE w:val="0"/>
        <w:autoSpaceDN w:val="0"/>
        <w:adjustRightInd w:val="0"/>
        <w:ind w:left="0" w:firstLine="708"/>
        <w:jc w:val="both"/>
      </w:pPr>
      <w:r w:rsidRPr="00776A75">
        <w:t>-</w:t>
      </w:r>
      <w:r w:rsidR="00EA62F0" w:rsidRPr="00776A75">
        <w:t xml:space="preserve"> </w:t>
      </w:r>
      <w:r w:rsidR="00D84A5D" w:rsidRPr="00776A75">
        <w:t xml:space="preserve">установленных нормативными правовыми актами </w:t>
      </w:r>
      <w:r w:rsidR="00EA62F0" w:rsidRPr="00776A75">
        <w:t>нормативов финансовых затрат на капитальный ремонт, ремонт и содержание автомобильных дорог местного значения</w:t>
      </w:r>
      <w:r w:rsidRPr="00776A75">
        <w:t>;</w:t>
      </w:r>
      <w:r w:rsidR="00EA62F0" w:rsidRPr="00776A75">
        <w:t xml:space="preserve"> </w:t>
      </w:r>
    </w:p>
    <w:p w:rsidR="00FE1148" w:rsidRPr="00776A75" w:rsidRDefault="00FE1148" w:rsidP="00CE51D6">
      <w:pPr>
        <w:pStyle w:val="ae"/>
        <w:widowControl w:val="0"/>
        <w:shd w:val="clear" w:color="auto" w:fill="FFFFFF"/>
        <w:autoSpaceDE w:val="0"/>
        <w:autoSpaceDN w:val="0"/>
        <w:adjustRightInd w:val="0"/>
        <w:ind w:left="0" w:firstLine="708"/>
        <w:jc w:val="both"/>
      </w:pPr>
      <w:r w:rsidRPr="00776A75">
        <w:t xml:space="preserve">- </w:t>
      </w:r>
      <w:r w:rsidR="009C6A39">
        <w:t>п</w:t>
      </w:r>
      <w:r w:rsidR="00EA62F0" w:rsidRPr="00776A75">
        <w:t>равил расчета размера ассигнований местного бюджета на указанные цели</w:t>
      </w:r>
      <w:r w:rsidRPr="00776A75">
        <w:t>;</w:t>
      </w:r>
    </w:p>
    <w:p w:rsidR="00EA62F0" w:rsidRPr="00776A75" w:rsidRDefault="00FE1148" w:rsidP="00CE51D6">
      <w:pPr>
        <w:pStyle w:val="ae"/>
        <w:widowControl w:val="0"/>
        <w:shd w:val="clear" w:color="auto" w:fill="FFFFFF"/>
        <w:autoSpaceDE w:val="0"/>
        <w:autoSpaceDN w:val="0"/>
        <w:adjustRightInd w:val="0"/>
        <w:ind w:left="0" w:firstLine="708"/>
        <w:jc w:val="both"/>
      </w:pPr>
      <w:r w:rsidRPr="00776A75">
        <w:t>-</w:t>
      </w:r>
      <w:r w:rsidR="00EA62F0" w:rsidRPr="00776A75">
        <w:t xml:space="preserve"> </w:t>
      </w:r>
      <w:r w:rsidR="009C6A39">
        <w:t>п</w:t>
      </w:r>
      <w:r w:rsidR="00EA62F0" w:rsidRPr="00776A75">
        <w:t>орядков содержания и ремонта автомобильных дорог.</w:t>
      </w:r>
    </w:p>
    <w:p w:rsidR="00971A52" w:rsidRPr="00776A75" w:rsidRDefault="00971A52" w:rsidP="00CE51D6">
      <w:pPr>
        <w:pStyle w:val="ae"/>
        <w:widowControl w:val="0"/>
        <w:shd w:val="clear" w:color="auto" w:fill="FFFFFF"/>
        <w:autoSpaceDE w:val="0"/>
        <w:autoSpaceDN w:val="0"/>
        <w:adjustRightInd w:val="0"/>
        <w:ind w:left="0" w:firstLine="708"/>
        <w:jc w:val="both"/>
        <w:rPr>
          <w:rFonts w:eastAsia="Calibri"/>
          <w:b/>
        </w:rPr>
      </w:pPr>
      <w:r w:rsidRPr="00776A75">
        <w:t>По результатам проверки было обращено внимание Администрации города на необходимость утверждения недостающих нормативных правовых актов в соответствии с требованиями федерального законодательства.</w:t>
      </w:r>
    </w:p>
    <w:p w:rsidR="00DC5A3E" w:rsidRPr="00776A75" w:rsidRDefault="00DC5A3E" w:rsidP="00CE51D6">
      <w:pPr>
        <w:pStyle w:val="ConsPlusNormal"/>
        <w:ind w:firstLine="708"/>
        <w:jc w:val="both"/>
        <w:rPr>
          <w:rFonts w:ascii="Times New Roman" w:hAnsi="Times New Roman" w:cs="Times New Roman"/>
          <w:sz w:val="24"/>
          <w:szCs w:val="24"/>
        </w:rPr>
      </w:pPr>
      <w:r w:rsidRPr="00776A75">
        <w:rPr>
          <w:rFonts w:ascii="Times New Roman" w:hAnsi="Times New Roman" w:cs="Times New Roman"/>
          <w:sz w:val="24"/>
          <w:szCs w:val="24"/>
        </w:rPr>
        <w:t>Проверка целевого и эффективного использования средств бюджета города Обнинска, выделенных на доплаты к основным должностным окладам медицински</w:t>
      </w:r>
      <w:r w:rsidR="00F34A5E" w:rsidRPr="00776A75">
        <w:rPr>
          <w:rFonts w:ascii="Times New Roman" w:hAnsi="Times New Roman" w:cs="Times New Roman"/>
          <w:sz w:val="24"/>
          <w:szCs w:val="24"/>
        </w:rPr>
        <w:t>х работников</w:t>
      </w:r>
      <w:r w:rsidRPr="00776A75">
        <w:rPr>
          <w:rFonts w:ascii="Times New Roman" w:hAnsi="Times New Roman" w:cs="Times New Roman"/>
          <w:sz w:val="24"/>
          <w:szCs w:val="24"/>
        </w:rPr>
        <w:t xml:space="preserve"> ФГБУЗ КБ № 8 ФМБА России </w:t>
      </w:r>
      <w:r w:rsidR="005674D6">
        <w:rPr>
          <w:rFonts w:ascii="Times New Roman" w:hAnsi="Times New Roman" w:cs="Times New Roman"/>
          <w:sz w:val="24"/>
          <w:szCs w:val="24"/>
        </w:rPr>
        <w:t>(далее – КБ № 8)</w:t>
      </w:r>
      <w:r w:rsidR="00E70366">
        <w:rPr>
          <w:rFonts w:ascii="Times New Roman" w:hAnsi="Times New Roman" w:cs="Times New Roman"/>
          <w:sz w:val="24"/>
          <w:szCs w:val="24"/>
        </w:rPr>
        <w:t xml:space="preserve"> </w:t>
      </w:r>
      <w:r w:rsidR="00106286" w:rsidRPr="00776A75">
        <w:rPr>
          <w:rFonts w:ascii="Times New Roman" w:hAnsi="Times New Roman" w:cs="Times New Roman"/>
          <w:sz w:val="24"/>
          <w:szCs w:val="24"/>
        </w:rPr>
        <w:t xml:space="preserve">за 9 месяцев 2015 года </w:t>
      </w:r>
      <w:r w:rsidRPr="00776A75">
        <w:rPr>
          <w:rFonts w:ascii="Times New Roman" w:hAnsi="Times New Roman" w:cs="Times New Roman"/>
          <w:sz w:val="24"/>
          <w:szCs w:val="24"/>
        </w:rPr>
        <w:t xml:space="preserve">выявила нарушения </w:t>
      </w:r>
      <w:r w:rsidR="00F34A5E" w:rsidRPr="00776A75">
        <w:rPr>
          <w:rFonts w:ascii="Times New Roman" w:hAnsi="Times New Roman" w:cs="Times New Roman"/>
          <w:sz w:val="24"/>
          <w:szCs w:val="24"/>
        </w:rPr>
        <w:t xml:space="preserve">требований </w:t>
      </w:r>
      <w:r w:rsidRPr="00776A75">
        <w:rPr>
          <w:rFonts w:ascii="Times New Roman" w:hAnsi="Times New Roman" w:cs="Times New Roman"/>
          <w:sz w:val="24"/>
          <w:szCs w:val="24"/>
        </w:rPr>
        <w:t>постановлений Администрации города</w:t>
      </w:r>
      <w:r w:rsidR="00F34A5E" w:rsidRPr="00776A75">
        <w:rPr>
          <w:rFonts w:ascii="Times New Roman" w:hAnsi="Times New Roman" w:cs="Times New Roman"/>
          <w:sz w:val="24"/>
          <w:szCs w:val="24"/>
        </w:rPr>
        <w:t xml:space="preserve">, регламентирующих порядок </w:t>
      </w:r>
      <w:r w:rsidRPr="00776A75">
        <w:rPr>
          <w:rFonts w:ascii="Times New Roman" w:hAnsi="Times New Roman" w:cs="Times New Roman"/>
          <w:sz w:val="24"/>
          <w:szCs w:val="24"/>
        </w:rPr>
        <w:t>выплат</w:t>
      </w:r>
      <w:r w:rsidR="00131E1A" w:rsidRPr="00776A75">
        <w:rPr>
          <w:rFonts w:ascii="Times New Roman" w:hAnsi="Times New Roman" w:cs="Times New Roman"/>
          <w:sz w:val="24"/>
          <w:szCs w:val="24"/>
        </w:rPr>
        <w:t>ы</w:t>
      </w:r>
      <w:r w:rsidR="00F34A5E" w:rsidRPr="00776A75">
        <w:rPr>
          <w:rFonts w:ascii="Times New Roman" w:hAnsi="Times New Roman" w:cs="Times New Roman"/>
          <w:sz w:val="24"/>
          <w:szCs w:val="24"/>
        </w:rPr>
        <w:t xml:space="preserve"> указанных </w:t>
      </w:r>
      <w:r w:rsidRPr="00776A75">
        <w:rPr>
          <w:rFonts w:ascii="Times New Roman" w:hAnsi="Times New Roman" w:cs="Times New Roman"/>
          <w:sz w:val="24"/>
          <w:szCs w:val="24"/>
        </w:rPr>
        <w:t xml:space="preserve">доплат. </w:t>
      </w:r>
    </w:p>
    <w:p w:rsidR="0024190E" w:rsidRPr="00776A75" w:rsidRDefault="00DC5A3E" w:rsidP="00CE51D6">
      <w:pPr>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 xml:space="preserve">В частности, </w:t>
      </w:r>
      <w:r w:rsidR="0024190E" w:rsidRPr="00776A75">
        <w:rPr>
          <w:rFonts w:ascii="Times New Roman" w:hAnsi="Times New Roman" w:cs="Times New Roman"/>
          <w:sz w:val="24"/>
          <w:szCs w:val="24"/>
        </w:rPr>
        <w:t>постановлениями Администрации, непосредственно определяющими цель, адресность и размер доплат за счет средств городского бюджета, не были предусмотрены расходы на уплату страховых</w:t>
      </w:r>
      <w:r w:rsidR="003A6652" w:rsidRPr="00776A75">
        <w:rPr>
          <w:rFonts w:ascii="Times New Roman" w:hAnsi="Times New Roman" w:cs="Times New Roman"/>
          <w:sz w:val="24"/>
          <w:szCs w:val="24"/>
        </w:rPr>
        <w:t xml:space="preserve"> взносов во внебюджетные фонды, в результате </w:t>
      </w:r>
      <w:r w:rsidR="0024190E" w:rsidRPr="00776A75">
        <w:rPr>
          <w:rFonts w:ascii="Times New Roman" w:hAnsi="Times New Roman" w:cs="Times New Roman"/>
          <w:sz w:val="24"/>
          <w:szCs w:val="24"/>
        </w:rPr>
        <w:t xml:space="preserve">сумма в размере 6 439,3 тыс. рублей, перечисленная во внебюджетные фонды, была израсходована на цели, не предусмотренные </w:t>
      </w:r>
      <w:r w:rsidR="00985014" w:rsidRPr="00776A75">
        <w:rPr>
          <w:rFonts w:ascii="Times New Roman" w:hAnsi="Times New Roman" w:cs="Times New Roman"/>
          <w:sz w:val="24"/>
          <w:szCs w:val="24"/>
        </w:rPr>
        <w:t>п</w:t>
      </w:r>
      <w:r w:rsidR="0024190E" w:rsidRPr="00776A75">
        <w:rPr>
          <w:rFonts w:ascii="Times New Roman" w:hAnsi="Times New Roman" w:cs="Times New Roman"/>
          <w:sz w:val="24"/>
          <w:szCs w:val="24"/>
        </w:rPr>
        <w:t>остановлениями об установлении доплат.</w:t>
      </w:r>
    </w:p>
    <w:p w:rsidR="00DC5A3E" w:rsidRPr="00776A75" w:rsidRDefault="00985014" w:rsidP="00CE51D6">
      <w:pPr>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З</w:t>
      </w:r>
      <w:r w:rsidR="00AC2631" w:rsidRPr="00776A75">
        <w:rPr>
          <w:rFonts w:ascii="Times New Roman" w:hAnsi="Times New Roman" w:cs="Times New Roman"/>
          <w:sz w:val="24"/>
          <w:szCs w:val="24"/>
        </w:rPr>
        <w:t xml:space="preserve">а 9 месяцев 2015 года </w:t>
      </w:r>
      <w:r w:rsidRPr="00776A75">
        <w:rPr>
          <w:rFonts w:ascii="Times New Roman" w:hAnsi="Times New Roman" w:cs="Times New Roman"/>
          <w:sz w:val="24"/>
          <w:szCs w:val="24"/>
        </w:rPr>
        <w:t xml:space="preserve">выплаты </w:t>
      </w:r>
      <w:r w:rsidR="00131E1A" w:rsidRPr="00776A75">
        <w:rPr>
          <w:rFonts w:ascii="Times New Roman" w:hAnsi="Times New Roman" w:cs="Times New Roman"/>
          <w:sz w:val="24"/>
          <w:szCs w:val="24"/>
        </w:rPr>
        <w:t xml:space="preserve">в сумме </w:t>
      </w:r>
      <w:r w:rsidR="00AC2631" w:rsidRPr="00776A75">
        <w:rPr>
          <w:rFonts w:ascii="Times New Roman" w:hAnsi="Times New Roman" w:cs="Times New Roman"/>
          <w:sz w:val="24"/>
          <w:szCs w:val="24"/>
        </w:rPr>
        <w:t xml:space="preserve">2 600,8 тыс. рублей были осуществлены </w:t>
      </w:r>
      <w:r w:rsidR="00DC5A3E" w:rsidRPr="00776A75">
        <w:rPr>
          <w:rFonts w:ascii="Times New Roman" w:hAnsi="Times New Roman" w:cs="Times New Roman"/>
          <w:sz w:val="24"/>
          <w:szCs w:val="24"/>
        </w:rPr>
        <w:t xml:space="preserve">медицинским работникам, категории которых не были предусмотрены </w:t>
      </w:r>
      <w:r w:rsidR="000C7BD8" w:rsidRPr="00776A75">
        <w:rPr>
          <w:rFonts w:ascii="Times New Roman" w:hAnsi="Times New Roman" w:cs="Times New Roman"/>
          <w:sz w:val="24"/>
          <w:szCs w:val="24"/>
        </w:rPr>
        <w:t>постановлениями администрации в качестве получателей данной доплаты</w:t>
      </w:r>
      <w:r w:rsidR="00DC5A3E" w:rsidRPr="00776A75">
        <w:rPr>
          <w:rFonts w:ascii="Times New Roman" w:hAnsi="Times New Roman" w:cs="Times New Roman"/>
          <w:sz w:val="24"/>
          <w:szCs w:val="24"/>
        </w:rPr>
        <w:t xml:space="preserve">. Кроме того, в КБ №8 отсутствовали расчеты, объективно обосновывающие размер потребности в денежных средствах в целях социальной поддержки отдельных категорий работников КБ №8, а также возможный социальный эффект от предоставления таких мер социальной поддержки. </w:t>
      </w:r>
    </w:p>
    <w:p w:rsidR="00DD1CBD" w:rsidRPr="00776A75" w:rsidRDefault="00DD1CBD" w:rsidP="00CE51D6">
      <w:pPr>
        <w:autoSpaceDE w:val="0"/>
        <w:autoSpaceDN w:val="0"/>
        <w:adjustRightInd w:val="0"/>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 xml:space="preserve">По результатам проверки Администрации города было предложено изменить порядок </w:t>
      </w:r>
      <w:r w:rsidR="003120F1" w:rsidRPr="00776A75">
        <w:rPr>
          <w:rFonts w:ascii="Times New Roman" w:hAnsi="Times New Roman" w:cs="Times New Roman"/>
          <w:sz w:val="24"/>
          <w:szCs w:val="24"/>
        </w:rPr>
        <w:t xml:space="preserve">данных </w:t>
      </w:r>
      <w:r w:rsidRPr="00776A75">
        <w:rPr>
          <w:rFonts w:ascii="Times New Roman" w:hAnsi="Times New Roman" w:cs="Times New Roman"/>
          <w:sz w:val="24"/>
          <w:szCs w:val="24"/>
        </w:rPr>
        <w:t>выплат.</w:t>
      </w:r>
      <w:r w:rsidR="002B0A2E" w:rsidRPr="00776A75">
        <w:rPr>
          <w:rFonts w:ascii="Times New Roman" w:hAnsi="Times New Roman" w:cs="Times New Roman"/>
          <w:sz w:val="24"/>
          <w:szCs w:val="24"/>
        </w:rPr>
        <w:t xml:space="preserve"> С июля 2016 года выплаты медицинским работникам </w:t>
      </w:r>
      <w:r w:rsidR="007348D8" w:rsidRPr="00776A75">
        <w:rPr>
          <w:rFonts w:ascii="Times New Roman" w:hAnsi="Times New Roman" w:cs="Times New Roman"/>
          <w:sz w:val="24"/>
          <w:szCs w:val="24"/>
        </w:rPr>
        <w:t xml:space="preserve">имеют адресный характер и </w:t>
      </w:r>
      <w:r w:rsidR="002B0A2E" w:rsidRPr="00776A75">
        <w:rPr>
          <w:rFonts w:ascii="Times New Roman" w:hAnsi="Times New Roman" w:cs="Times New Roman"/>
          <w:sz w:val="24"/>
          <w:szCs w:val="24"/>
        </w:rPr>
        <w:t xml:space="preserve">осуществляются через Управление </w:t>
      </w:r>
      <w:r w:rsidR="007348D8" w:rsidRPr="00776A75">
        <w:rPr>
          <w:rFonts w:ascii="Times New Roman" w:hAnsi="Times New Roman" w:cs="Times New Roman"/>
          <w:sz w:val="24"/>
          <w:szCs w:val="24"/>
        </w:rPr>
        <w:t>социальной защиты населения.</w:t>
      </w:r>
    </w:p>
    <w:p w:rsidR="00776A75" w:rsidRDefault="00AF1A00" w:rsidP="00CE51D6">
      <w:pPr>
        <w:pStyle w:val="ae"/>
        <w:autoSpaceDE w:val="0"/>
        <w:autoSpaceDN w:val="0"/>
        <w:adjustRightInd w:val="0"/>
        <w:ind w:left="0" w:right="-1" w:firstLine="708"/>
        <w:jc w:val="both"/>
      </w:pPr>
      <w:r w:rsidRPr="00776A75">
        <w:t>Как и в предыдущие годы, в 2016 году особое внимание было уделено контролю устранения нарушений, выявленных по итогам ранее проведенных проверок</w:t>
      </w:r>
      <w:r w:rsidR="00776A75">
        <w:t>, в том числе</w:t>
      </w:r>
      <w:r w:rsidR="00054E28">
        <w:t>,</w:t>
      </w:r>
      <w:r w:rsidR="00776A75">
        <w:t xml:space="preserve"> осуществлялся п</w:t>
      </w:r>
      <w:r w:rsidR="00776A75" w:rsidRPr="0066104D">
        <w:t>оследующий контроль устранения нарушений в сфере закупок</w:t>
      </w:r>
      <w:r w:rsidR="00776A75">
        <w:t>.</w:t>
      </w:r>
    </w:p>
    <w:p w:rsidR="001367BE" w:rsidRPr="00776A75" w:rsidRDefault="00AF1A00" w:rsidP="00CE51D6">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В рамках последующего контроля было проведено девять проверок, в том числе</w:t>
      </w:r>
      <w:r w:rsidR="003A7CFA" w:rsidRPr="00776A75">
        <w:rPr>
          <w:rFonts w:ascii="Times New Roman" w:eastAsia="Times New Roman" w:hAnsi="Times New Roman" w:cs="Times New Roman"/>
          <w:sz w:val="24"/>
          <w:szCs w:val="24"/>
          <w:lang w:eastAsia="ru-RU"/>
        </w:rPr>
        <w:t>,</w:t>
      </w:r>
      <w:r w:rsidRPr="00776A75">
        <w:rPr>
          <w:rFonts w:ascii="Times New Roman" w:eastAsia="Times New Roman" w:hAnsi="Times New Roman" w:cs="Times New Roman"/>
          <w:sz w:val="24"/>
          <w:szCs w:val="24"/>
          <w:lang w:eastAsia="ru-RU"/>
        </w:rPr>
        <w:t xml:space="preserve"> четыре - </w:t>
      </w:r>
      <w:r w:rsidR="001367BE" w:rsidRPr="00776A75">
        <w:rPr>
          <w:rFonts w:ascii="Times New Roman" w:eastAsia="Times New Roman" w:hAnsi="Times New Roman" w:cs="Times New Roman"/>
          <w:sz w:val="24"/>
          <w:szCs w:val="24"/>
          <w:lang w:eastAsia="ru-RU"/>
        </w:rPr>
        <w:t>по управлению и распоряжению муниципальной собственностью</w:t>
      </w:r>
      <w:r w:rsidR="00DF1A46" w:rsidRPr="00776A75">
        <w:rPr>
          <w:rFonts w:ascii="Times New Roman" w:eastAsia="Times New Roman" w:hAnsi="Times New Roman" w:cs="Times New Roman"/>
          <w:sz w:val="24"/>
          <w:szCs w:val="24"/>
          <w:lang w:eastAsia="ru-RU"/>
        </w:rPr>
        <w:t xml:space="preserve"> Обнинска</w:t>
      </w:r>
      <w:r w:rsidR="005762F4" w:rsidRPr="00776A75">
        <w:rPr>
          <w:rFonts w:ascii="Times New Roman" w:eastAsia="Times New Roman" w:hAnsi="Times New Roman" w:cs="Times New Roman"/>
          <w:sz w:val="24"/>
          <w:szCs w:val="24"/>
          <w:lang w:eastAsia="ru-RU"/>
        </w:rPr>
        <w:t>.</w:t>
      </w:r>
    </w:p>
    <w:p w:rsidR="00AF1A00" w:rsidRPr="00776A75" w:rsidRDefault="009752AF" w:rsidP="00CE51D6">
      <w:pPr>
        <w:spacing w:after="0" w:line="240" w:lineRule="auto"/>
        <w:ind w:firstLine="708"/>
        <w:jc w:val="both"/>
        <w:rPr>
          <w:rFonts w:ascii="Times New Roman" w:hAnsi="Times New Roman" w:cs="Times New Roman"/>
          <w:sz w:val="24"/>
          <w:szCs w:val="24"/>
        </w:rPr>
      </w:pPr>
      <w:r w:rsidRPr="00776A75">
        <w:rPr>
          <w:rFonts w:ascii="Times New Roman" w:eastAsia="Times New Roman" w:hAnsi="Times New Roman" w:cs="Times New Roman"/>
          <w:sz w:val="24"/>
          <w:szCs w:val="24"/>
          <w:lang w:eastAsia="ru-RU"/>
        </w:rPr>
        <w:t xml:space="preserve">Последующий контроль </w:t>
      </w:r>
      <w:r w:rsidR="00297747" w:rsidRPr="00776A75">
        <w:rPr>
          <w:rFonts w:ascii="Times New Roman" w:hAnsi="Times New Roman" w:cs="Times New Roman"/>
          <w:sz w:val="24"/>
          <w:szCs w:val="24"/>
        </w:rPr>
        <w:t>распоряжени</w:t>
      </w:r>
      <w:r w:rsidRPr="00776A75">
        <w:rPr>
          <w:rFonts w:ascii="Times New Roman" w:hAnsi="Times New Roman" w:cs="Times New Roman"/>
          <w:sz w:val="24"/>
          <w:szCs w:val="24"/>
        </w:rPr>
        <w:t>я</w:t>
      </w:r>
      <w:r w:rsidR="00297747" w:rsidRPr="00776A75">
        <w:rPr>
          <w:rFonts w:ascii="Times New Roman" w:hAnsi="Times New Roman" w:cs="Times New Roman"/>
          <w:sz w:val="24"/>
          <w:szCs w:val="24"/>
        </w:rPr>
        <w:t xml:space="preserve"> земельными участками, расположенными в границах города Обнинска, </w:t>
      </w:r>
      <w:r w:rsidR="0056072E" w:rsidRPr="00776A75">
        <w:rPr>
          <w:rFonts w:ascii="Times New Roman" w:hAnsi="Times New Roman" w:cs="Times New Roman"/>
          <w:sz w:val="24"/>
          <w:szCs w:val="24"/>
        </w:rPr>
        <w:t xml:space="preserve">показал, что нарушения устранены или ведется работа по их устранению. </w:t>
      </w:r>
    </w:p>
    <w:p w:rsidR="000B3279" w:rsidRPr="00776A75" w:rsidRDefault="000B3279" w:rsidP="00CE51D6">
      <w:pPr>
        <w:tabs>
          <w:tab w:val="left" w:pos="0"/>
        </w:tabs>
        <w:spacing w:after="0" w:line="240" w:lineRule="auto"/>
        <w:ind w:firstLine="708"/>
        <w:jc w:val="both"/>
        <w:rPr>
          <w:rFonts w:ascii="Times New Roman" w:eastAsia="Calibri" w:hAnsi="Times New Roman" w:cs="Times New Roman"/>
          <w:sz w:val="24"/>
          <w:szCs w:val="24"/>
        </w:rPr>
      </w:pPr>
      <w:r w:rsidRPr="00776A75">
        <w:rPr>
          <w:rFonts w:ascii="Times New Roman" w:hAnsi="Times New Roman" w:cs="Times New Roman"/>
          <w:sz w:val="24"/>
          <w:szCs w:val="24"/>
        </w:rPr>
        <w:t xml:space="preserve">Проверка </w:t>
      </w:r>
      <w:r w:rsidR="00AC4EB1" w:rsidRPr="00776A75">
        <w:rPr>
          <w:rFonts w:ascii="Times New Roman" w:eastAsia="Times New Roman" w:hAnsi="Times New Roman" w:cs="Times New Roman"/>
          <w:sz w:val="24"/>
          <w:szCs w:val="24"/>
          <w:lang w:eastAsia="ru-RU"/>
        </w:rPr>
        <w:t>устранения нарушений</w:t>
      </w:r>
      <w:r w:rsidR="00B565BE" w:rsidRPr="00776A75">
        <w:rPr>
          <w:rFonts w:ascii="Times New Roman" w:eastAsia="Times New Roman" w:hAnsi="Times New Roman" w:cs="Times New Roman"/>
          <w:sz w:val="24"/>
          <w:szCs w:val="24"/>
          <w:lang w:eastAsia="ru-RU"/>
        </w:rPr>
        <w:t xml:space="preserve"> </w:t>
      </w:r>
      <w:r w:rsidRPr="00776A75">
        <w:rPr>
          <w:rFonts w:ascii="Times New Roman" w:eastAsia="Times New Roman" w:hAnsi="Times New Roman" w:cs="Times New Roman"/>
          <w:sz w:val="24"/>
          <w:szCs w:val="24"/>
          <w:lang w:eastAsia="ru-RU"/>
        </w:rPr>
        <w:t xml:space="preserve">по </w:t>
      </w:r>
      <w:r w:rsidRPr="00776A75">
        <w:rPr>
          <w:rFonts w:ascii="Times New Roman" w:hAnsi="Times New Roman" w:cs="Times New Roman"/>
          <w:sz w:val="24"/>
          <w:szCs w:val="24"/>
        </w:rPr>
        <w:t xml:space="preserve">соблюдению порядка отчуждения недвижимого имущества города Обнинска, арендуемого субъектами малого и среднего предпринимательства по Федеральному закону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установила, что нарушения </w:t>
      </w:r>
      <w:r w:rsidRPr="00776A75">
        <w:rPr>
          <w:rFonts w:ascii="Times New Roman" w:eastAsia="Calibri" w:hAnsi="Times New Roman" w:cs="Times New Roman"/>
          <w:sz w:val="24"/>
          <w:szCs w:val="24"/>
        </w:rPr>
        <w:t>процедуры и условий отчуждения арендованного муниципального недвижимого имущества субъектами малого и среднего предпринимательства устранены.</w:t>
      </w:r>
    </w:p>
    <w:p w:rsidR="00DA7DE9" w:rsidRPr="00776A75" w:rsidRDefault="000702F5" w:rsidP="00CE51D6">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Calibri" w:hAnsi="Times New Roman" w:cs="Times New Roman"/>
          <w:sz w:val="24"/>
          <w:szCs w:val="24"/>
        </w:rPr>
        <w:t xml:space="preserve">КСП </w:t>
      </w:r>
      <w:r w:rsidR="00E923A0" w:rsidRPr="00776A75">
        <w:rPr>
          <w:rFonts w:ascii="Times New Roman" w:eastAsia="Calibri" w:hAnsi="Times New Roman" w:cs="Times New Roman"/>
          <w:sz w:val="24"/>
          <w:szCs w:val="24"/>
        </w:rPr>
        <w:t xml:space="preserve">отмечает, что по результатам </w:t>
      </w:r>
      <w:r w:rsidR="000B3279" w:rsidRPr="00776A75">
        <w:rPr>
          <w:rFonts w:ascii="Times New Roman" w:eastAsia="Calibri" w:hAnsi="Times New Roman" w:cs="Times New Roman"/>
          <w:sz w:val="24"/>
          <w:szCs w:val="24"/>
        </w:rPr>
        <w:t>пров</w:t>
      </w:r>
      <w:r w:rsidR="00E923A0" w:rsidRPr="00776A75">
        <w:rPr>
          <w:rFonts w:ascii="Times New Roman" w:eastAsia="Calibri" w:hAnsi="Times New Roman" w:cs="Times New Roman"/>
          <w:sz w:val="24"/>
          <w:szCs w:val="24"/>
        </w:rPr>
        <w:t xml:space="preserve">еденной </w:t>
      </w:r>
      <w:r w:rsidR="00DA7DE9" w:rsidRPr="00776A75">
        <w:rPr>
          <w:rFonts w:ascii="Times New Roman" w:eastAsia="Calibri" w:hAnsi="Times New Roman" w:cs="Times New Roman"/>
          <w:sz w:val="24"/>
          <w:szCs w:val="24"/>
        </w:rPr>
        <w:t xml:space="preserve">Администрацией </w:t>
      </w:r>
      <w:r w:rsidR="00DA7DE9" w:rsidRPr="00776A75">
        <w:rPr>
          <w:rFonts w:ascii="Times New Roman" w:eastAsia="Times New Roman" w:hAnsi="Times New Roman" w:cs="Times New Roman"/>
          <w:sz w:val="24"/>
          <w:szCs w:val="24"/>
          <w:lang w:eastAsia="ru-RU"/>
        </w:rPr>
        <w:t>претензионно-исков</w:t>
      </w:r>
      <w:r w:rsidR="00E923A0" w:rsidRPr="00776A75">
        <w:rPr>
          <w:rFonts w:ascii="Times New Roman" w:eastAsia="Times New Roman" w:hAnsi="Times New Roman" w:cs="Times New Roman"/>
          <w:sz w:val="24"/>
          <w:szCs w:val="24"/>
          <w:lang w:eastAsia="ru-RU"/>
        </w:rPr>
        <w:t>ой</w:t>
      </w:r>
      <w:r w:rsidR="00DA7DE9" w:rsidRPr="00776A75">
        <w:rPr>
          <w:rFonts w:ascii="Times New Roman" w:eastAsia="Times New Roman" w:hAnsi="Times New Roman" w:cs="Times New Roman"/>
          <w:sz w:val="24"/>
          <w:szCs w:val="24"/>
          <w:lang w:eastAsia="ru-RU"/>
        </w:rPr>
        <w:t xml:space="preserve"> работ</w:t>
      </w:r>
      <w:r w:rsidR="00E923A0" w:rsidRPr="00776A75">
        <w:rPr>
          <w:rFonts w:ascii="Times New Roman" w:eastAsia="Times New Roman" w:hAnsi="Times New Roman" w:cs="Times New Roman"/>
          <w:sz w:val="24"/>
          <w:szCs w:val="24"/>
          <w:lang w:eastAsia="ru-RU"/>
        </w:rPr>
        <w:t>ы</w:t>
      </w:r>
      <w:r w:rsidR="00DA7DE9" w:rsidRPr="00776A75">
        <w:rPr>
          <w:rFonts w:ascii="Times New Roman" w:eastAsia="Times New Roman" w:hAnsi="Times New Roman" w:cs="Times New Roman"/>
          <w:sz w:val="24"/>
          <w:szCs w:val="24"/>
          <w:lang w:eastAsia="ru-RU"/>
        </w:rPr>
        <w:t xml:space="preserve"> по взысканию задолженности по платежам за выкупленное недвижимое имущество ее </w:t>
      </w:r>
      <w:r w:rsidR="00E923A0" w:rsidRPr="00776A75">
        <w:rPr>
          <w:rFonts w:ascii="Times New Roman" w:eastAsia="Times New Roman" w:hAnsi="Times New Roman" w:cs="Times New Roman"/>
          <w:sz w:val="24"/>
          <w:szCs w:val="24"/>
          <w:lang w:eastAsia="ru-RU"/>
        </w:rPr>
        <w:t>размер</w:t>
      </w:r>
      <w:r w:rsidR="00DA7DE9" w:rsidRPr="00776A75">
        <w:rPr>
          <w:rFonts w:ascii="Times New Roman" w:eastAsia="Times New Roman" w:hAnsi="Times New Roman" w:cs="Times New Roman"/>
          <w:sz w:val="24"/>
          <w:szCs w:val="24"/>
          <w:lang w:eastAsia="ru-RU"/>
        </w:rPr>
        <w:t xml:space="preserve"> за 2016 год </w:t>
      </w:r>
      <w:r w:rsidR="00184909" w:rsidRPr="00776A75">
        <w:rPr>
          <w:rFonts w:ascii="Times New Roman" w:eastAsia="Times New Roman" w:hAnsi="Times New Roman" w:cs="Times New Roman"/>
          <w:sz w:val="24"/>
          <w:szCs w:val="24"/>
          <w:lang w:eastAsia="ru-RU"/>
        </w:rPr>
        <w:t xml:space="preserve">(в части </w:t>
      </w:r>
      <w:r w:rsidR="00184909" w:rsidRPr="00776A75">
        <w:rPr>
          <w:rFonts w:ascii="Times New Roman" w:eastAsia="Calibri" w:hAnsi="Times New Roman" w:cs="Times New Roman"/>
          <w:sz w:val="24"/>
          <w:szCs w:val="24"/>
        </w:rPr>
        <w:t xml:space="preserve">основного долга, без учета </w:t>
      </w:r>
      <w:r w:rsidR="00184909" w:rsidRPr="00776A75">
        <w:rPr>
          <w:rFonts w:ascii="Times New Roman" w:eastAsia="Times New Roman" w:hAnsi="Times New Roman" w:cs="Times New Roman"/>
          <w:sz w:val="24"/>
          <w:szCs w:val="24"/>
          <w:lang w:eastAsia="ru-RU"/>
        </w:rPr>
        <w:t>суммы процентов и пени)</w:t>
      </w:r>
      <w:r w:rsidR="00184909" w:rsidRPr="00776A75">
        <w:rPr>
          <w:rFonts w:ascii="Times New Roman" w:eastAsia="Calibri" w:hAnsi="Times New Roman" w:cs="Times New Roman"/>
          <w:sz w:val="24"/>
          <w:szCs w:val="24"/>
        </w:rPr>
        <w:t xml:space="preserve"> </w:t>
      </w:r>
      <w:r w:rsidR="00DA7DE9" w:rsidRPr="00776A75">
        <w:rPr>
          <w:rFonts w:ascii="Times New Roman" w:eastAsia="Times New Roman" w:hAnsi="Times New Roman" w:cs="Times New Roman"/>
          <w:sz w:val="24"/>
          <w:szCs w:val="24"/>
          <w:lang w:eastAsia="ru-RU"/>
        </w:rPr>
        <w:t>снизилс</w:t>
      </w:r>
      <w:r w:rsidR="00E923A0" w:rsidRPr="00776A75">
        <w:rPr>
          <w:rFonts w:ascii="Times New Roman" w:eastAsia="Times New Roman" w:hAnsi="Times New Roman" w:cs="Times New Roman"/>
          <w:sz w:val="24"/>
          <w:szCs w:val="24"/>
          <w:lang w:eastAsia="ru-RU"/>
        </w:rPr>
        <w:t>я</w:t>
      </w:r>
      <w:r w:rsidR="00DA7DE9" w:rsidRPr="00776A75">
        <w:rPr>
          <w:rFonts w:ascii="Times New Roman" w:eastAsia="Times New Roman" w:hAnsi="Times New Roman" w:cs="Times New Roman"/>
          <w:sz w:val="24"/>
          <w:szCs w:val="24"/>
          <w:lang w:eastAsia="ru-RU"/>
        </w:rPr>
        <w:t xml:space="preserve"> на 22% и составил </w:t>
      </w:r>
      <w:r w:rsidR="00184909" w:rsidRPr="00776A75">
        <w:rPr>
          <w:rFonts w:ascii="Times New Roman" w:eastAsia="Times New Roman" w:hAnsi="Times New Roman" w:cs="Times New Roman"/>
          <w:sz w:val="24"/>
          <w:szCs w:val="24"/>
          <w:lang w:eastAsia="ru-RU"/>
        </w:rPr>
        <w:t>18,9</w:t>
      </w:r>
      <w:r w:rsidR="00DA7DE9" w:rsidRPr="00776A75">
        <w:rPr>
          <w:rFonts w:ascii="Times New Roman" w:eastAsia="Times New Roman" w:hAnsi="Times New Roman" w:cs="Times New Roman"/>
          <w:sz w:val="24"/>
          <w:szCs w:val="24"/>
          <w:lang w:eastAsia="ru-RU"/>
        </w:rPr>
        <w:t xml:space="preserve"> млн. рублей</w:t>
      </w:r>
      <w:r w:rsidR="00184909" w:rsidRPr="00776A75">
        <w:rPr>
          <w:rFonts w:ascii="Times New Roman" w:eastAsia="Times New Roman" w:hAnsi="Times New Roman" w:cs="Times New Roman"/>
          <w:sz w:val="24"/>
          <w:szCs w:val="24"/>
          <w:lang w:eastAsia="ru-RU"/>
        </w:rPr>
        <w:t xml:space="preserve"> по сравнению с суммой </w:t>
      </w:r>
      <w:r w:rsidR="00371889" w:rsidRPr="00776A75">
        <w:rPr>
          <w:rFonts w:ascii="Times New Roman" w:eastAsia="Times New Roman" w:hAnsi="Times New Roman" w:cs="Times New Roman"/>
          <w:sz w:val="24"/>
          <w:szCs w:val="24"/>
          <w:lang w:eastAsia="ru-RU"/>
        </w:rPr>
        <w:t>24</w:t>
      </w:r>
      <w:r w:rsidR="00371889">
        <w:rPr>
          <w:rFonts w:ascii="Times New Roman" w:eastAsia="Times New Roman" w:hAnsi="Times New Roman" w:cs="Times New Roman"/>
          <w:sz w:val="24"/>
          <w:szCs w:val="24"/>
          <w:lang w:eastAsia="ru-RU"/>
        </w:rPr>
        <w:t>,</w:t>
      </w:r>
      <w:r w:rsidR="00371889" w:rsidRPr="00776A75">
        <w:rPr>
          <w:rFonts w:ascii="Times New Roman" w:eastAsia="Times New Roman" w:hAnsi="Times New Roman" w:cs="Times New Roman"/>
          <w:sz w:val="24"/>
          <w:szCs w:val="24"/>
          <w:lang w:eastAsia="ru-RU"/>
        </w:rPr>
        <w:t>2</w:t>
      </w:r>
      <w:r w:rsidR="00371889">
        <w:rPr>
          <w:rFonts w:ascii="Times New Roman" w:eastAsia="Times New Roman" w:hAnsi="Times New Roman" w:cs="Times New Roman"/>
          <w:sz w:val="24"/>
          <w:szCs w:val="24"/>
          <w:lang w:eastAsia="ru-RU"/>
        </w:rPr>
        <w:t xml:space="preserve"> млн</w:t>
      </w:r>
      <w:r w:rsidR="00371889" w:rsidRPr="00776A75">
        <w:rPr>
          <w:rFonts w:ascii="Times New Roman" w:eastAsia="Times New Roman" w:hAnsi="Times New Roman" w:cs="Times New Roman"/>
          <w:sz w:val="24"/>
          <w:szCs w:val="24"/>
          <w:lang w:eastAsia="ru-RU"/>
        </w:rPr>
        <w:t>. руб</w:t>
      </w:r>
      <w:proofErr w:type="gramStart"/>
      <w:r w:rsidR="00371889" w:rsidRPr="00776A75">
        <w:rPr>
          <w:rFonts w:ascii="Times New Roman" w:eastAsia="Times New Roman" w:hAnsi="Times New Roman" w:cs="Times New Roman"/>
          <w:sz w:val="24"/>
          <w:szCs w:val="24"/>
          <w:lang w:eastAsia="ru-RU"/>
        </w:rPr>
        <w:t>.</w:t>
      </w:r>
      <w:r w:rsidR="002073F8">
        <w:rPr>
          <w:rFonts w:ascii="Times New Roman" w:eastAsia="Times New Roman" w:hAnsi="Times New Roman" w:cs="Times New Roman"/>
          <w:sz w:val="24"/>
          <w:szCs w:val="24"/>
          <w:lang w:eastAsia="ru-RU"/>
        </w:rPr>
        <w:t>н</w:t>
      </w:r>
      <w:proofErr w:type="gramEnd"/>
      <w:r w:rsidR="002073F8">
        <w:rPr>
          <w:rFonts w:ascii="Times New Roman" w:eastAsia="Times New Roman" w:hAnsi="Times New Roman" w:cs="Times New Roman"/>
          <w:sz w:val="24"/>
          <w:szCs w:val="24"/>
          <w:lang w:eastAsia="ru-RU"/>
        </w:rPr>
        <w:t xml:space="preserve">а </w:t>
      </w:r>
      <w:r w:rsidR="00184909" w:rsidRPr="00776A75">
        <w:rPr>
          <w:rFonts w:ascii="Times New Roman" w:eastAsia="Times New Roman" w:hAnsi="Times New Roman" w:cs="Times New Roman"/>
          <w:sz w:val="24"/>
          <w:szCs w:val="24"/>
          <w:lang w:eastAsia="ru-RU"/>
        </w:rPr>
        <w:t>начало года</w:t>
      </w:r>
      <w:r w:rsidR="00371889">
        <w:rPr>
          <w:rFonts w:ascii="Times New Roman" w:eastAsia="Times New Roman" w:hAnsi="Times New Roman" w:cs="Times New Roman"/>
          <w:sz w:val="24"/>
          <w:szCs w:val="24"/>
          <w:lang w:eastAsia="ru-RU"/>
        </w:rPr>
        <w:t>.</w:t>
      </w:r>
    </w:p>
    <w:p w:rsidR="002D1EA9" w:rsidRPr="00776A75" w:rsidRDefault="009748C5" w:rsidP="00CE51D6">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hAnsi="Times New Roman" w:cs="Times New Roman"/>
          <w:sz w:val="24"/>
          <w:szCs w:val="24"/>
        </w:rPr>
        <w:t xml:space="preserve">По итогам контроля устранения нарушений, выявленных в ходе контрольного мероприятия </w:t>
      </w:r>
      <w:r w:rsidRPr="00776A75">
        <w:rPr>
          <w:rFonts w:ascii="Times New Roman" w:eastAsia="Times New Roman" w:hAnsi="Times New Roman" w:cs="Times New Roman"/>
          <w:sz w:val="24"/>
          <w:szCs w:val="24"/>
          <w:lang w:eastAsia="ru-RU"/>
        </w:rPr>
        <w:t>«</w:t>
      </w:r>
      <w:r w:rsidRPr="00776A75">
        <w:rPr>
          <w:rFonts w:ascii="Times New Roman" w:eastAsia="Times New Roman" w:hAnsi="Times New Roman" w:cs="Times New Roman"/>
          <w:snapToGrid w:val="0"/>
          <w:sz w:val="24"/>
          <w:szCs w:val="24"/>
          <w:lang w:eastAsia="ru-RU"/>
        </w:rPr>
        <w:t>Проверка эффективности управления муниципальным имуществом, переданным в безвозмездное пользование»</w:t>
      </w:r>
      <w:r w:rsidR="001661E7" w:rsidRPr="00776A75">
        <w:rPr>
          <w:rFonts w:ascii="Times New Roman" w:eastAsia="Times New Roman" w:hAnsi="Times New Roman" w:cs="Times New Roman"/>
          <w:snapToGrid w:val="0"/>
          <w:sz w:val="24"/>
          <w:szCs w:val="24"/>
          <w:lang w:eastAsia="ru-RU"/>
        </w:rPr>
        <w:t>,</w:t>
      </w:r>
      <w:r w:rsidRPr="00776A75">
        <w:rPr>
          <w:rFonts w:ascii="Times New Roman" w:eastAsia="Times New Roman" w:hAnsi="Times New Roman" w:cs="Times New Roman"/>
          <w:sz w:val="24"/>
          <w:szCs w:val="24"/>
          <w:lang w:eastAsia="ru-RU"/>
        </w:rPr>
        <w:t xml:space="preserve"> было установлено, что в результате проделанной Администрацией работы все выявленные нарушения были устранены, большинство замечаний учтен</w:t>
      </w:r>
      <w:r w:rsidR="009D2A2D">
        <w:rPr>
          <w:rFonts w:ascii="Times New Roman" w:eastAsia="Times New Roman" w:hAnsi="Times New Roman" w:cs="Times New Roman"/>
          <w:sz w:val="24"/>
          <w:szCs w:val="24"/>
          <w:lang w:eastAsia="ru-RU"/>
        </w:rPr>
        <w:t>о</w:t>
      </w:r>
      <w:r w:rsidRPr="00776A75">
        <w:rPr>
          <w:rFonts w:ascii="Times New Roman" w:eastAsia="Times New Roman" w:hAnsi="Times New Roman" w:cs="Times New Roman"/>
          <w:sz w:val="24"/>
          <w:szCs w:val="24"/>
          <w:lang w:eastAsia="ru-RU"/>
        </w:rPr>
        <w:t xml:space="preserve">. </w:t>
      </w:r>
    </w:p>
    <w:p w:rsidR="009748C5" w:rsidRPr="00776A75" w:rsidRDefault="009D2A2D" w:rsidP="00CE51D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Вместе с тем, в</w:t>
      </w:r>
      <w:r w:rsidR="009748C5" w:rsidRPr="00776A75">
        <w:rPr>
          <w:rFonts w:ascii="Times New Roman" w:eastAsia="Times New Roman" w:hAnsi="Times New Roman" w:cs="Times New Roman"/>
          <w:sz w:val="24"/>
          <w:szCs w:val="24"/>
          <w:lang w:eastAsia="ru-RU"/>
        </w:rPr>
        <w:t xml:space="preserve"> ходе повторной проверки </w:t>
      </w:r>
      <w:r w:rsidR="002016CE" w:rsidRPr="00776A75">
        <w:rPr>
          <w:rFonts w:ascii="Times New Roman" w:eastAsia="Times New Roman" w:hAnsi="Times New Roman" w:cs="Times New Roman"/>
          <w:sz w:val="24"/>
          <w:szCs w:val="24"/>
          <w:lang w:eastAsia="ru-RU"/>
        </w:rPr>
        <w:t>было</w:t>
      </w:r>
      <w:r w:rsidR="009748C5" w:rsidRPr="00776A75">
        <w:rPr>
          <w:rFonts w:ascii="Times New Roman" w:eastAsia="Times New Roman" w:hAnsi="Times New Roman" w:cs="Times New Roman"/>
          <w:sz w:val="24"/>
          <w:szCs w:val="24"/>
          <w:lang w:eastAsia="ru-RU"/>
        </w:rPr>
        <w:t xml:space="preserve"> установлено, </w:t>
      </w:r>
      <w:r w:rsidR="002016CE" w:rsidRPr="00776A75">
        <w:rPr>
          <w:rFonts w:ascii="Times New Roman" w:eastAsia="Times New Roman" w:hAnsi="Times New Roman" w:cs="Times New Roman"/>
          <w:sz w:val="24"/>
          <w:szCs w:val="24"/>
          <w:lang w:eastAsia="ru-RU"/>
        </w:rPr>
        <w:t xml:space="preserve">что </w:t>
      </w:r>
      <w:r w:rsidR="002D1EA9" w:rsidRPr="00776A75">
        <w:rPr>
          <w:rFonts w:ascii="Times New Roman" w:eastAsia="Times New Roman" w:hAnsi="Times New Roman" w:cs="Times New Roman"/>
          <w:sz w:val="24"/>
          <w:szCs w:val="24"/>
          <w:lang w:eastAsia="ru-RU"/>
        </w:rPr>
        <w:t>и</w:t>
      </w:r>
      <w:r w:rsidR="009748C5" w:rsidRPr="00776A75">
        <w:rPr>
          <w:rFonts w:ascii="Times New Roman" w:eastAsia="Times New Roman" w:hAnsi="Times New Roman" w:cs="Times New Roman"/>
          <w:sz w:val="24"/>
          <w:szCs w:val="24"/>
          <w:lang w:eastAsia="ru-RU"/>
        </w:rPr>
        <w:t>спользование 33 объектов, составляющих имущество казны, осуществлялось третьими лицами без должного оформления собственником имущества</w:t>
      </w:r>
      <w:r w:rsidR="006B2599" w:rsidRPr="006B2599">
        <w:rPr>
          <w:rFonts w:ascii="Times New Roman" w:eastAsia="Times New Roman" w:hAnsi="Times New Roman" w:cs="Times New Roman"/>
          <w:sz w:val="24"/>
          <w:szCs w:val="24"/>
          <w:lang w:eastAsia="ru-RU"/>
        </w:rPr>
        <w:t xml:space="preserve"> </w:t>
      </w:r>
      <w:r w:rsidR="006B2599" w:rsidRPr="00776A75">
        <w:rPr>
          <w:rFonts w:ascii="Times New Roman" w:eastAsia="Times New Roman" w:hAnsi="Times New Roman" w:cs="Times New Roman"/>
          <w:sz w:val="24"/>
          <w:szCs w:val="24"/>
          <w:lang w:eastAsia="ru-RU"/>
        </w:rPr>
        <w:t>фактически сложившихся правоотношений</w:t>
      </w:r>
      <w:r w:rsidR="006B2599">
        <w:rPr>
          <w:rFonts w:ascii="Times New Roman" w:eastAsia="Times New Roman" w:hAnsi="Times New Roman" w:cs="Times New Roman"/>
          <w:sz w:val="24"/>
          <w:szCs w:val="24"/>
          <w:lang w:eastAsia="ru-RU"/>
        </w:rPr>
        <w:t>.</w:t>
      </w:r>
      <w:r w:rsidR="009748C5" w:rsidRPr="00776A75">
        <w:rPr>
          <w:rFonts w:ascii="Times New Roman" w:eastAsia="Times New Roman" w:hAnsi="Times New Roman" w:cs="Times New Roman"/>
          <w:sz w:val="24"/>
          <w:szCs w:val="24"/>
          <w:lang w:eastAsia="ru-RU"/>
        </w:rPr>
        <w:t xml:space="preserve"> </w:t>
      </w:r>
      <w:r w:rsidR="006B2599">
        <w:rPr>
          <w:rFonts w:ascii="Times New Roman" w:eastAsia="Times New Roman" w:hAnsi="Times New Roman" w:cs="Times New Roman"/>
          <w:sz w:val="24"/>
          <w:szCs w:val="24"/>
          <w:lang w:eastAsia="ru-RU"/>
        </w:rPr>
        <w:t>Г</w:t>
      </w:r>
      <w:r w:rsidR="006B2599" w:rsidRPr="00776A75">
        <w:rPr>
          <w:rFonts w:ascii="Times New Roman" w:eastAsia="Times New Roman" w:hAnsi="Times New Roman" w:cs="Times New Roman"/>
          <w:sz w:val="24"/>
          <w:szCs w:val="24"/>
          <w:lang w:eastAsia="ru-RU"/>
        </w:rPr>
        <w:t>ражданско-правовы</w:t>
      </w:r>
      <w:r w:rsidR="006B2599">
        <w:rPr>
          <w:rFonts w:ascii="Times New Roman" w:eastAsia="Times New Roman" w:hAnsi="Times New Roman" w:cs="Times New Roman"/>
          <w:sz w:val="24"/>
          <w:szCs w:val="24"/>
          <w:lang w:eastAsia="ru-RU"/>
        </w:rPr>
        <w:t>е</w:t>
      </w:r>
      <w:r w:rsidR="006B2599" w:rsidRPr="00776A75">
        <w:rPr>
          <w:rFonts w:ascii="Times New Roman" w:eastAsia="Times New Roman" w:hAnsi="Times New Roman" w:cs="Times New Roman"/>
          <w:sz w:val="24"/>
          <w:szCs w:val="24"/>
          <w:lang w:eastAsia="ru-RU"/>
        </w:rPr>
        <w:t xml:space="preserve"> договор</w:t>
      </w:r>
      <w:r w:rsidR="006B2599">
        <w:rPr>
          <w:rFonts w:ascii="Times New Roman" w:eastAsia="Times New Roman" w:hAnsi="Times New Roman" w:cs="Times New Roman"/>
          <w:sz w:val="24"/>
          <w:szCs w:val="24"/>
          <w:lang w:eastAsia="ru-RU"/>
        </w:rPr>
        <w:t>ы</w:t>
      </w:r>
      <w:r w:rsidR="006B2599" w:rsidRPr="00776A75">
        <w:rPr>
          <w:rFonts w:ascii="Times New Roman" w:eastAsia="Times New Roman" w:hAnsi="Times New Roman" w:cs="Times New Roman"/>
          <w:sz w:val="24"/>
          <w:szCs w:val="24"/>
          <w:lang w:eastAsia="ru-RU"/>
        </w:rPr>
        <w:t xml:space="preserve"> </w:t>
      </w:r>
      <w:r w:rsidR="006B2599">
        <w:rPr>
          <w:rFonts w:ascii="Times New Roman" w:eastAsia="Times New Roman" w:hAnsi="Times New Roman" w:cs="Times New Roman"/>
          <w:sz w:val="24"/>
          <w:szCs w:val="24"/>
          <w:lang w:eastAsia="ru-RU"/>
        </w:rPr>
        <w:t>о предоставлении указанных объектов</w:t>
      </w:r>
      <w:r w:rsidR="009748C5" w:rsidRPr="00776A75">
        <w:rPr>
          <w:rFonts w:ascii="Times New Roman" w:eastAsia="Times New Roman" w:hAnsi="Times New Roman" w:cs="Times New Roman"/>
          <w:sz w:val="24"/>
          <w:szCs w:val="24"/>
          <w:lang w:eastAsia="ru-RU"/>
        </w:rPr>
        <w:t xml:space="preserve"> не соответствую</w:t>
      </w:r>
      <w:r w:rsidR="006B2599">
        <w:rPr>
          <w:rFonts w:ascii="Times New Roman" w:eastAsia="Times New Roman" w:hAnsi="Times New Roman" w:cs="Times New Roman"/>
          <w:sz w:val="24"/>
          <w:szCs w:val="24"/>
          <w:lang w:eastAsia="ru-RU"/>
        </w:rPr>
        <w:t>т</w:t>
      </w:r>
      <w:r w:rsidR="009748C5" w:rsidRPr="00776A75">
        <w:rPr>
          <w:rFonts w:ascii="Times New Roman" w:eastAsia="Times New Roman" w:hAnsi="Times New Roman" w:cs="Times New Roman"/>
          <w:sz w:val="24"/>
          <w:szCs w:val="24"/>
          <w:lang w:eastAsia="ru-RU"/>
        </w:rPr>
        <w:t xml:space="preserve"> требованиям действующего законодательства и </w:t>
      </w:r>
      <w:r w:rsidR="001661E7" w:rsidRPr="00776A75">
        <w:rPr>
          <w:rFonts w:ascii="Times New Roman" w:eastAsia="Times New Roman" w:hAnsi="Times New Roman" w:cs="Times New Roman"/>
          <w:sz w:val="24"/>
          <w:szCs w:val="24"/>
          <w:lang w:eastAsia="ru-RU"/>
        </w:rPr>
        <w:t xml:space="preserve">характеру </w:t>
      </w:r>
      <w:r w:rsidR="009748C5" w:rsidRPr="00776A75">
        <w:rPr>
          <w:rFonts w:ascii="Times New Roman" w:eastAsia="Times New Roman" w:hAnsi="Times New Roman" w:cs="Times New Roman"/>
          <w:sz w:val="24"/>
          <w:szCs w:val="24"/>
          <w:lang w:eastAsia="ru-RU"/>
        </w:rPr>
        <w:t>правоотношени</w:t>
      </w:r>
      <w:r w:rsidR="001661E7" w:rsidRPr="00776A75">
        <w:rPr>
          <w:rFonts w:ascii="Times New Roman" w:eastAsia="Times New Roman" w:hAnsi="Times New Roman" w:cs="Times New Roman"/>
          <w:sz w:val="24"/>
          <w:szCs w:val="24"/>
          <w:lang w:eastAsia="ru-RU"/>
        </w:rPr>
        <w:t>й</w:t>
      </w:r>
      <w:r w:rsidR="009748C5" w:rsidRPr="00776A75">
        <w:rPr>
          <w:rFonts w:ascii="Times New Roman" w:eastAsia="Times New Roman" w:hAnsi="Times New Roman" w:cs="Times New Roman"/>
          <w:sz w:val="24"/>
          <w:szCs w:val="24"/>
          <w:lang w:eastAsia="ru-RU"/>
        </w:rPr>
        <w:t xml:space="preserve"> сторон. </w:t>
      </w:r>
      <w:r w:rsidR="001661E7" w:rsidRPr="00776A75">
        <w:rPr>
          <w:rFonts w:ascii="Times New Roman" w:eastAsia="Times New Roman" w:hAnsi="Times New Roman" w:cs="Times New Roman"/>
          <w:sz w:val="24"/>
          <w:szCs w:val="24"/>
          <w:lang w:eastAsia="ru-RU"/>
        </w:rPr>
        <w:t>К</w:t>
      </w:r>
      <w:r w:rsidR="009748C5" w:rsidRPr="00776A75">
        <w:rPr>
          <w:rFonts w:ascii="Times New Roman" w:eastAsia="Times New Roman" w:hAnsi="Times New Roman" w:cs="Times New Roman"/>
          <w:sz w:val="24"/>
          <w:szCs w:val="24"/>
          <w:lang w:eastAsia="ru-RU"/>
        </w:rPr>
        <w:t xml:space="preserve">онтроль в отношении переданного третьим лицам имущества казны осуществлялся не в полной мере. </w:t>
      </w:r>
    </w:p>
    <w:p w:rsidR="00172D29" w:rsidRPr="00776A75" w:rsidRDefault="00172D29" w:rsidP="00CE51D6">
      <w:pPr>
        <w:spacing w:after="0" w:line="240" w:lineRule="auto"/>
        <w:ind w:firstLine="708"/>
        <w:jc w:val="both"/>
        <w:rPr>
          <w:rFonts w:ascii="Times New Roman" w:hAnsi="Times New Roman" w:cs="Times New Roman"/>
          <w:sz w:val="24"/>
          <w:szCs w:val="24"/>
        </w:rPr>
      </w:pPr>
      <w:proofErr w:type="gramStart"/>
      <w:r w:rsidRPr="00776A75">
        <w:rPr>
          <w:rFonts w:ascii="Times New Roman" w:hAnsi="Times New Roman" w:cs="Times New Roman"/>
          <w:sz w:val="24"/>
          <w:szCs w:val="24"/>
        </w:rPr>
        <w:t xml:space="preserve">Последующий контроль оценки деятельности Администрации города Обнинска по </w:t>
      </w:r>
      <w:r w:rsidRPr="00776A75">
        <w:rPr>
          <w:rFonts w:ascii="Times New Roman" w:eastAsia="Times New Roman" w:hAnsi="Times New Roman" w:cs="Times New Roman"/>
          <w:snapToGrid w:val="0"/>
          <w:sz w:val="24"/>
          <w:szCs w:val="24"/>
          <w:lang w:eastAsia="ru-RU"/>
        </w:rPr>
        <w:t xml:space="preserve">управлению муниципальным имуществом, в части доходов от сдачи в аренду имущества, составляющего казну муниципального образования «Город Обнинск» (за исключением земельных участков), </w:t>
      </w:r>
      <w:r w:rsidRPr="00776A75">
        <w:rPr>
          <w:rFonts w:ascii="Times New Roman" w:eastAsia="Times New Roman" w:hAnsi="Times New Roman" w:cs="Times New Roman"/>
          <w:sz w:val="24"/>
          <w:szCs w:val="24"/>
          <w:lang w:eastAsia="ru-RU"/>
        </w:rPr>
        <w:t xml:space="preserve">установил, что </w:t>
      </w:r>
      <w:r w:rsidRPr="00776A75">
        <w:rPr>
          <w:rFonts w:ascii="Times New Roman" w:hAnsi="Times New Roman" w:cs="Times New Roman"/>
          <w:sz w:val="24"/>
          <w:szCs w:val="24"/>
        </w:rPr>
        <w:t>в результате проведенной Администра</w:t>
      </w:r>
      <w:r w:rsidR="005674D6">
        <w:rPr>
          <w:rFonts w:ascii="Times New Roman" w:hAnsi="Times New Roman" w:cs="Times New Roman"/>
          <w:sz w:val="24"/>
          <w:szCs w:val="24"/>
        </w:rPr>
        <w:t>цией города Обнинска работы были</w:t>
      </w:r>
      <w:r w:rsidRPr="00776A75">
        <w:rPr>
          <w:rFonts w:ascii="Times New Roman" w:hAnsi="Times New Roman" w:cs="Times New Roman"/>
          <w:sz w:val="24"/>
          <w:szCs w:val="24"/>
        </w:rPr>
        <w:t xml:space="preserve"> полностью</w:t>
      </w:r>
      <w:r w:rsidRPr="00776A75">
        <w:rPr>
          <w:rFonts w:ascii="Times New Roman" w:eastAsia="Times New Roman" w:hAnsi="Times New Roman" w:cs="Times New Roman"/>
          <w:sz w:val="24"/>
          <w:szCs w:val="24"/>
          <w:lang w:eastAsia="ru-RU"/>
        </w:rPr>
        <w:t xml:space="preserve"> устранены пять из шести нарушений, полностью учтены </w:t>
      </w:r>
      <w:r w:rsidR="00A03D42">
        <w:rPr>
          <w:rFonts w:ascii="Times New Roman" w:eastAsia="Times New Roman" w:hAnsi="Times New Roman" w:cs="Times New Roman"/>
          <w:sz w:val="24"/>
          <w:szCs w:val="24"/>
          <w:lang w:eastAsia="ru-RU"/>
        </w:rPr>
        <w:t>все</w:t>
      </w:r>
      <w:r w:rsidRPr="00776A75">
        <w:rPr>
          <w:rFonts w:ascii="Times New Roman" w:eastAsia="Times New Roman" w:hAnsi="Times New Roman" w:cs="Times New Roman"/>
          <w:sz w:val="24"/>
          <w:szCs w:val="24"/>
          <w:lang w:eastAsia="ru-RU"/>
        </w:rPr>
        <w:t xml:space="preserve"> замечания и предложения</w:t>
      </w:r>
      <w:r w:rsidR="00A03D42">
        <w:rPr>
          <w:rFonts w:ascii="Times New Roman" w:eastAsia="Times New Roman" w:hAnsi="Times New Roman" w:cs="Times New Roman"/>
          <w:sz w:val="24"/>
          <w:szCs w:val="24"/>
          <w:lang w:eastAsia="ru-RU"/>
        </w:rPr>
        <w:t xml:space="preserve"> КСП.</w:t>
      </w:r>
      <w:proofErr w:type="gramEnd"/>
    </w:p>
    <w:p w:rsidR="00F41945" w:rsidRPr="00776A75" w:rsidRDefault="00172D29" w:rsidP="00CE51D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76A75">
        <w:rPr>
          <w:rFonts w:ascii="Times New Roman" w:eastAsia="Times New Roman" w:hAnsi="Times New Roman" w:cs="Times New Roman"/>
          <w:sz w:val="24"/>
          <w:szCs w:val="24"/>
          <w:lang w:eastAsia="ru-RU"/>
        </w:rPr>
        <w:t xml:space="preserve">Вместе с тем, </w:t>
      </w:r>
      <w:r w:rsidR="00F41945" w:rsidRPr="00776A75">
        <w:rPr>
          <w:rFonts w:ascii="Times New Roman" w:eastAsia="Times New Roman" w:hAnsi="Times New Roman" w:cs="Times New Roman"/>
          <w:sz w:val="24"/>
          <w:szCs w:val="24"/>
          <w:lang w:eastAsia="ru-RU"/>
        </w:rPr>
        <w:t xml:space="preserve">в </w:t>
      </w:r>
      <w:r w:rsidR="00D10949" w:rsidRPr="00776A75">
        <w:rPr>
          <w:rFonts w:ascii="Times New Roman" w:eastAsia="Times New Roman" w:hAnsi="Times New Roman" w:cs="Times New Roman"/>
          <w:sz w:val="24"/>
          <w:szCs w:val="24"/>
          <w:lang w:eastAsia="ru-RU"/>
        </w:rPr>
        <w:t>ходе</w:t>
      </w:r>
      <w:r w:rsidR="00F41945" w:rsidRPr="00776A75">
        <w:rPr>
          <w:rFonts w:ascii="Times New Roman" w:eastAsia="Times New Roman" w:hAnsi="Times New Roman" w:cs="Times New Roman"/>
          <w:sz w:val="24"/>
          <w:szCs w:val="24"/>
          <w:lang w:eastAsia="ru-RU"/>
        </w:rPr>
        <w:t xml:space="preserve"> повторной проверки </w:t>
      </w:r>
      <w:r w:rsidR="003D6A35" w:rsidRPr="00776A75">
        <w:rPr>
          <w:rFonts w:ascii="Times New Roman" w:eastAsia="Times New Roman" w:hAnsi="Times New Roman" w:cs="Times New Roman"/>
          <w:sz w:val="24"/>
          <w:szCs w:val="24"/>
        </w:rPr>
        <w:t>по состоянию на 01.10.2016 года</w:t>
      </w:r>
      <w:r w:rsidR="003D6A35" w:rsidRPr="00776A75">
        <w:rPr>
          <w:rFonts w:ascii="Times New Roman" w:eastAsia="Times New Roman" w:hAnsi="Times New Roman" w:cs="Times New Roman"/>
          <w:sz w:val="24"/>
          <w:szCs w:val="24"/>
          <w:lang w:eastAsia="ru-RU"/>
        </w:rPr>
        <w:t xml:space="preserve"> </w:t>
      </w:r>
      <w:r w:rsidR="00F41945" w:rsidRPr="00776A75">
        <w:rPr>
          <w:rFonts w:ascii="Times New Roman" w:eastAsia="Times New Roman" w:hAnsi="Times New Roman" w:cs="Times New Roman"/>
          <w:sz w:val="24"/>
          <w:szCs w:val="24"/>
          <w:lang w:eastAsia="ru-RU"/>
        </w:rPr>
        <w:t xml:space="preserve">был отмечен рост задолженности </w:t>
      </w:r>
      <w:r w:rsidR="001661E7" w:rsidRPr="00776A75">
        <w:rPr>
          <w:rFonts w:ascii="Times New Roman" w:eastAsia="Times New Roman" w:hAnsi="Times New Roman" w:cs="Times New Roman"/>
          <w:sz w:val="24"/>
          <w:szCs w:val="24"/>
          <w:lang w:eastAsia="ru-RU"/>
        </w:rPr>
        <w:t xml:space="preserve">по арендным платежам </w:t>
      </w:r>
      <w:r w:rsidR="00F41945" w:rsidRPr="00776A75">
        <w:rPr>
          <w:rFonts w:ascii="Times New Roman" w:eastAsia="Times New Roman" w:hAnsi="Times New Roman" w:cs="Times New Roman"/>
          <w:sz w:val="24"/>
          <w:szCs w:val="24"/>
        </w:rPr>
        <w:t xml:space="preserve">на </w:t>
      </w:r>
      <w:r w:rsidR="003D6A35" w:rsidRPr="00776A75">
        <w:rPr>
          <w:rFonts w:ascii="Times New Roman" w:eastAsia="Times New Roman" w:hAnsi="Times New Roman" w:cs="Times New Roman"/>
          <w:sz w:val="24"/>
          <w:szCs w:val="24"/>
        </w:rPr>
        <w:t>11%, по сравнению с задолженностью на начало года. Ее размер составил</w:t>
      </w:r>
      <w:r w:rsidR="00F41945" w:rsidRPr="00776A75">
        <w:rPr>
          <w:rFonts w:ascii="Times New Roman" w:eastAsia="Times New Roman" w:hAnsi="Times New Roman" w:cs="Times New Roman"/>
          <w:sz w:val="24"/>
          <w:szCs w:val="24"/>
        </w:rPr>
        <w:t xml:space="preserve"> 22</w:t>
      </w:r>
      <w:r w:rsidR="003D6A35" w:rsidRPr="00776A75">
        <w:rPr>
          <w:rFonts w:ascii="Times New Roman" w:eastAsia="Times New Roman" w:hAnsi="Times New Roman" w:cs="Times New Roman"/>
          <w:sz w:val="24"/>
          <w:szCs w:val="24"/>
        </w:rPr>
        <w:t>,4</w:t>
      </w:r>
      <w:r w:rsidR="00F41945" w:rsidRPr="00776A75">
        <w:rPr>
          <w:rFonts w:ascii="Times New Roman" w:eastAsia="Times New Roman" w:hAnsi="Times New Roman" w:cs="Times New Roman"/>
          <w:sz w:val="24"/>
          <w:szCs w:val="24"/>
        </w:rPr>
        <w:t> </w:t>
      </w:r>
      <w:r w:rsidR="003D6A35" w:rsidRPr="00776A75">
        <w:rPr>
          <w:rFonts w:ascii="Times New Roman" w:eastAsia="Times New Roman" w:hAnsi="Times New Roman" w:cs="Times New Roman"/>
          <w:sz w:val="24"/>
          <w:szCs w:val="24"/>
        </w:rPr>
        <w:t>млн</w:t>
      </w:r>
      <w:r w:rsidR="00F41945" w:rsidRPr="00776A75">
        <w:rPr>
          <w:rFonts w:ascii="Times New Roman" w:eastAsia="Times New Roman" w:hAnsi="Times New Roman" w:cs="Times New Roman"/>
          <w:sz w:val="24"/>
          <w:szCs w:val="24"/>
        </w:rPr>
        <w:t xml:space="preserve">. рублей. </w:t>
      </w:r>
    </w:p>
    <w:p w:rsidR="00F41945" w:rsidRPr="00776A75" w:rsidRDefault="00F41945" w:rsidP="00CE51D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76A75">
        <w:rPr>
          <w:rFonts w:ascii="Times New Roman" w:eastAsia="Times New Roman" w:hAnsi="Times New Roman" w:cs="Times New Roman"/>
          <w:sz w:val="24"/>
          <w:szCs w:val="24"/>
        </w:rPr>
        <w:t xml:space="preserve">КСП </w:t>
      </w:r>
      <w:r w:rsidR="00DC53CE" w:rsidRPr="00776A75">
        <w:rPr>
          <w:rFonts w:ascii="Times New Roman" w:eastAsia="Times New Roman" w:hAnsi="Times New Roman" w:cs="Times New Roman"/>
          <w:sz w:val="24"/>
          <w:szCs w:val="24"/>
        </w:rPr>
        <w:t xml:space="preserve">была </w:t>
      </w:r>
      <w:r w:rsidRPr="00776A75">
        <w:rPr>
          <w:rFonts w:ascii="Times New Roman" w:eastAsia="Times New Roman" w:hAnsi="Times New Roman" w:cs="Times New Roman"/>
          <w:sz w:val="24"/>
          <w:szCs w:val="24"/>
        </w:rPr>
        <w:t>проведена выборка арендаторов, у которых сумма просроченной задолженности составила более 100,0 тыс. рублей. Анализ показал, что 23 арендатора из 252, имеют просроченную задолженность более 100 тыс. рублей. Суммарная задолженность указанных арендаторов составила 19</w:t>
      </w:r>
      <w:r w:rsidR="00FF0773" w:rsidRPr="00776A75">
        <w:rPr>
          <w:rFonts w:ascii="Times New Roman" w:eastAsia="Times New Roman" w:hAnsi="Times New Roman" w:cs="Times New Roman"/>
          <w:sz w:val="24"/>
          <w:szCs w:val="24"/>
        </w:rPr>
        <w:t>,7</w:t>
      </w:r>
      <w:r w:rsidRPr="00776A75">
        <w:rPr>
          <w:rFonts w:ascii="Times New Roman" w:eastAsia="Times New Roman" w:hAnsi="Times New Roman" w:cs="Times New Roman"/>
          <w:sz w:val="24"/>
          <w:szCs w:val="24"/>
        </w:rPr>
        <w:t xml:space="preserve"> </w:t>
      </w:r>
      <w:r w:rsidR="00FF0773" w:rsidRPr="00776A75">
        <w:rPr>
          <w:rFonts w:ascii="Times New Roman" w:eastAsia="Times New Roman" w:hAnsi="Times New Roman" w:cs="Times New Roman"/>
          <w:sz w:val="24"/>
          <w:szCs w:val="24"/>
        </w:rPr>
        <w:t>млн</w:t>
      </w:r>
      <w:r w:rsidRPr="00776A75">
        <w:rPr>
          <w:rFonts w:ascii="Times New Roman" w:eastAsia="Times New Roman" w:hAnsi="Times New Roman" w:cs="Times New Roman"/>
          <w:sz w:val="24"/>
          <w:szCs w:val="24"/>
        </w:rPr>
        <w:t xml:space="preserve">. рублей или 87,9% в общей сумме задолженности. </w:t>
      </w:r>
    </w:p>
    <w:p w:rsidR="00172D29" w:rsidRPr="00776A75" w:rsidRDefault="00172D29" w:rsidP="00CE51D6">
      <w:pPr>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По результатам повторных проверок был сделан вывод, что к системн</w:t>
      </w:r>
      <w:r w:rsidR="00F41945" w:rsidRPr="00776A75">
        <w:rPr>
          <w:rFonts w:ascii="Times New Roman" w:hAnsi="Times New Roman" w:cs="Times New Roman"/>
          <w:sz w:val="24"/>
          <w:szCs w:val="24"/>
        </w:rPr>
        <w:t>о</w:t>
      </w:r>
      <w:r w:rsidRPr="00776A75">
        <w:rPr>
          <w:rFonts w:ascii="Times New Roman" w:hAnsi="Times New Roman" w:cs="Times New Roman"/>
          <w:sz w:val="24"/>
          <w:szCs w:val="24"/>
        </w:rPr>
        <w:t>м</w:t>
      </w:r>
      <w:r w:rsidR="00F41945" w:rsidRPr="00776A75">
        <w:rPr>
          <w:rFonts w:ascii="Times New Roman" w:hAnsi="Times New Roman" w:cs="Times New Roman"/>
          <w:sz w:val="24"/>
          <w:szCs w:val="24"/>
        </w:rPr>
        <w:t>у</w:t>
      </w:r>
      <w:r w:rsidRPr="00776A75">
        <w:rPr>
          <w:rFonts w:ascii="Times New Roman" w:hAnsi="Times New Roman" w:cs="Times New Roman"/>
          <w:sz w:val="24"/>
          <w:szCs w:val="24"/>
        </w:rPr>
        <w:t xml:space="preserve"> недостатк</w:t>
      </w:r>
      <w:r w:rsidR="00F41945" w:rsidRPr="00776A75">
        <w:rPr>
          <w:rFonts w:ascii="Times New Roman" w:hAnsi="Times New Roman" w:cs="Times New Roman"/>
          <w:sz w:val="24"/>
          <w:szCs w:val="24"/>
        </w:rPr>
        <w:t xml:space="preserve">у при распоряжении и управлении муниципальным имуществом </w:t>
      </w:r>
      <w:r w:rsidRPr="00776A75">
        <w:rPr>
          <w:rFonts w:ascii="Times New Roman" w:hAnsi="Times New Roman" w:cs="Times New Roman"/>
          <w:sz w:val="24"/>
          <w:szCs w:val="24"/>
        </w:rPr>
        <w:t xml:space="preserve">следует отнести </w:t>
      </w:r>
      <w:r w:rsidR="00F170AF">
        <w:rPr>
          <w:rFonts w:ascii="Times New Roman" w:hAnsi="Times New Roman" w:cs="Times New Roman"/>
          <w:sz w:val="24"/>
          <w:szCs w:val="24"/>
        </w:rPr>
        <w:t>недостаточную</w:t>
      </w:r>
      <w:r w:rsidRPr="00776A75">
        <w:rPr>
          <w:rFonts w:ascii="Times New Roman" w:hAnsi="Times New Roman" w:cs="Times New Roman"/>
          <w:sz w:val="24"/>
          <w:szCs w:val="24"/>
        </w:rPr>
        <w:t xml:space="preserve"> эффективн</w:t>
      </w:r>
      <w:r w:rsidR="00F170AF">
        <w:rPr>
          <w:rFonts w:ascii="Times New Roman" w:hAnsi="Times New Roman" w:cs="Times New Roman"/>
          <w:sz w:val="24"/>
          <w:szCs w:val="24"/>
        </w:rPr>
        <w:t>ость</w:t>
      </w:r>
      <w:r w:rsidRPr="00776A75">
        <w:rPr>
          <w:rFonts w:ascii="Times New Roman" w:hAnsi="Times New Roman" w:cs="Times New Roman"/>
          <w:sz w:val="24"/>
          <w:szCs w:val="24"/>
        </w:rPr>
        <w:t xml:space="preserve"> мер по обеспечению исполнения обязательств арендатор</w:t>
      </w:r>
      <w:r w:rsidR="00106286" w:rsidRPr="00776A75">
        <w:rPr>
          <w:rFonts w:ascii="Times New Roman" w:hAnsi="Times New Roman" w:cs="Times New Roman"/>
          <w:sz w:val="24"/>
          <w:szCs w:val="24"/>
        </w:rPr>
        <w:t>ами</w:t>
      </w:r>
      <w:r w:rsidRPr="00776A75">
        <w:rPr>
          <w:rFonts w:ascii="Times New Roman" w:hAnsi="Times New Roman" w:cs="Times New Roman"/>
          <w:sz w:val="24"/>
          <w:szCs w:val="24"/>
        </w:rPr>
        <w:t xml:space="preserve"> муниципального имущества по уплате арендных платежей и покупателей муниципального имущества в рамках Федерального закона 159-ФЗ. </w:t>
      </w:r>
    </w:p>
    <w:p w:rsidR="00AB6079" w:rsidRPr="00776A75" w:rsidRDefault="008B7093" w:rsidP="00CE51D6">
      <w:pPr>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Контроль устранения выявленных нарушений муниципальными предприятиями города «Оздоровительные бани» и «Обнинская типография»</w:t>
      </w:r>
      <w:r w:rsidR="00F56311" w:rsidRPr="00776A75">
        <w:rPr>
          <w:rFonts w:ascii="Times New Roman" w:hAnsi="Times New Roman" w:cs="Times New Roman"/>
          <w:sz w:val="24"/>
          <w:szCs w:val="24"/>
        </w:rPr>
        <w:t xml:space="preserve">, а так же МАУ «ДК ФЭИ» и </w:t>
      </w:r>
      <w:r w:rsidR="00F56311" w:rsidRPr="00776A75">
        <w:rPr>
          <w:rFonts w:ascii="Times New Roman" w:eastAsia="Arial Unicode MS" w:hAnsi="Times New Roman" w:cs="Times New Roman"/>
          <w:sz w:val="24"/>
          <w:szCs w:val="24"/>
        </w:rPr>
        <w:t xml:space="preserve">МКУ «Централизованная бухгалтерия образовательных учреждений» </w:t>
      </w:r>
      <w:r w:rsidRPr="00776A75">
        <w:rPr>
          <w:rFonts w:ascii="Times New Roman" w:hAnsi="Times New Roman" w:cs="Times New Roman"/>
          <w:sz w:val="24"/>
          <w:szCs w:val="24"/>
        </w:rPr>
        <w:t xml:space="preserve">показал, что </w:t>
      </w:r>
      <w:r w:rsidR="00F56311" w:rsidRPr="00776A75">
        <w:rPr>
          <w:rFonts w:ascii="Times New Roman" w:hAnsi="Times New Roman" w:cs="Times New Roman"/>
          <w:sz w:val="24"/>
          <w:szCs w:val="24"/>
        </w:rPr>
        <w:t xml:space="preserve">организациями была проведена значительная работа по их устранению. </w:t>
      </w:r>
    </w:p>
    <w:p w:rsidR="008B7093" w:rsidRPr="00776A75" w:rsidRDefault="008B7093" w:rsidP="00CE51D6">
      <w:pPr>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Вместе с тем</w:t>
      </w:r>
      <w:r w:rsidR="009A5BA6" w:rsidRPr="00776A75">
        <w:rPr>
          <w:rFonts w:ascii="Times New Roman" w:hAnsi="Times New Roman" w:cs="Times New Roman"/>
          <w:sz w:val="24"/>
          <w:szCs w:val="24"/>
        </w:rPr>
        <w:t>,</w:t>
      </w:r>
      <w:r w:rsidRPr="00776A75">
        <w:rPr>
          <w:rFonts w:ascii="Times New Roman" w:hAnsi="Times New Roman" w:cs="Times New Roman"/>
          <w:sz w:val="24"/>
          <w:szCs w:val="24"/>
        </w:rPr>
        <w:t xml:space="preserve"> МП «Обнинская типография» не была проведена </w:t>
      </w:r>
      <w:r w:rsidR="009A5BA6" w:rsidRPr="00776A75">
        <w:rPr>
          <w:rFonts w:ascii="Times New Roman" w:hAnsi="Times New Roman" w:cs="Times New Roman"/>
          <w:sz w:val="24"/>
          <w:szCs w:val="24"/>
        </w:rPr>
        <w:t>необходимая</w:t>
      </w:r>
      <w:r w:rsidR="00F56311" w:rsidRPr="00776A75">
        <w:rPr>
          <w:rFonts w:ascii="Times New Roman" w:hAnsi="Times New Roman" w:cs="Times New Roman"/>
          <w:sz w:val="24"/>
          <w:szCs w:val="24"/>
        </w:rPr>
        <w:t xml:space="preserve"> </w:t>
      </w:r>
      <w:r w:rsidRPr="00776A75">
        <w:rPr>
          <w:rFonts w:ascii="Times New Roman" w:hAnsi="Times New Roman" w:cs="Times New Roman"/>
          <w:sz w:val="24"/>
          <w:szCs w:val="24"/>
        </w:rPr>
        <w:t>работа по устранению нарушений Федерального закона от 18.07.2011 № 223-ФЗ «О закупках товаров, работ, услуг отд</w:t>
      </w:r>
      <w:r w:rsidR="00AB6079" w:rsidRPr="00776A75">
        <w:rPr>
          <w:rFonts w:ascii="Times New Roman" w:hAnsi="Times New Roman" w:cs="Times New Roman"/>
          <w:sz w:val="24"/>
          <w:szCs w:val="24"/>
        </w:rPr>
        <w:t xml:space="preserve">ельными видами юридических лиц», </w:t>
      </w:r>
      <w:r w:rsidR="00A977EC">
        <w:rPr>
          <w:rFonts w:ascii="Times New Roman" w:hAnsi="Times New Roman" w:cs="Times New Roman"/>
          <w:sz w:val="24"/>
          <w:szCs w:val="24"/>
        </w:rPr>
        <w:t>на что</w:t>
      </w:r>
      <w:r w:rsidR="00AB6079" w:rsidRPr="00776A75">
        <w:rPr>
          <w:rFonts w:ascii="Times New Roman" w:hAnsi="Times New Roman" w:cs="Times New Roman"/>
          <w:sz w:val="24"/>
          <w:szCs w:val="24"/>
        </w:rPr>
        <w:t xml:space="preserve"> предприятию было указано повторно.</w:t>
      </w:r>
    </w:p>
    <w:p w:rsidR="003E118C" w:rsidRPr="00776A75" w:rsidRDefault="00D77A79" w:rsidP="00CE51D6">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 xml:space="preserve">Проверка устранения нарушений, выявленных в 2015 году по результатам </w:t>
      </w:r>
      <w:proofErr w:type="gramStart"/>
      <w:r w:rsidRPr="00776A75">
        <w:rPr>
          <w:rFonts w:ascii="Times New Roman" w:eastAsia="Times New Roman" w:hAnsi="Times New Roman" w:cs="Times New Roman"/>
          <w:sz w:val="24"/>
          <w:szCs w:val="24"/>
          <w:lang w:eastAsia="ru-RU"/>
        </w:rPr>
        <w:t>проведения аудита эффективности расходования бюджетных средств</w:t>
      </w:r>
      <w:proofErr w:type="gramEnd"/>
      <w:r w:rsidRPr="00776A75">
        <w:rPr>
          <w:rFonts w:ascii="Times New Roman" w:eastAsia="Times New Roman" w:hAnsi="Times New Roman" w:cs="Times New Roman"/>
          <w:sz w:val="24"/>
          <w:szCs w:val="24"/>
          <w:lang w:eastAsia="ru-RU"/>
        </w:rPr>
        <w:t xml:space="preserve"> на благоустройство внутридворовых территорий по муниципальной программе «Совершенствование и развитие улично-дорожной сети на территории города Обнинска»</w:t>
      </w:r>
      <w:r w:rsidR="002C3D4F">
        <w:rPr>
          <w:rFonts w:ascii="Times New Roman" w:eastAsia="Times New Roman" w:hAnsi="Times New Roman" w:cs="Times New Roman"/>
          <w:sz w:val="24"/>
          <w:szCs w:val="24"/>
          <w:lang w:eastAsia="ru-RU"/>
        </w:rPr>
        <w:t>,</w:t>
      </w:r>
      <w:r w:rsidRPr="00776A75">
        <w:rPr>
          <w:rFonts w:ascii="Times New Roman" w:eastAsia="Times New Roman" w:hAnsi="Times New Roman" w:cs="Times New Roman"/>
          <w:sz w:val="24"/>
          <w:szCs w:val="24"/>
          <w:lang w:eastAsia="ru-RU"/>
        </w:rPr>
        <w:t xml:space="preserve"> в рамках деятельности территориальных общественных самоуправлений (ТОС)</w:t>
      </w:r>
      <w:r w:rsidR="001661E7" w:rsidRPr="00776A75">
        <w:rPr>
          <w:rFonts w:ascii="Times New Roman" w:eastAsia="Times New Roman" w:hAnsi="Times New Roman" w:cs="Times New Roman"/>
          <w:sz w:val="24"/>
          <w:szCs w:val="24"/>
          <w:lang w:eastAsia="ru-RU"/>
        </w:rPr>
        <w:t>,</w:t>
      </w:r>
      <w:r w:rsidRPr="00776A75">
        <w:rPr>
          <w:rFonts w:ascii="Times New Roman" w:eastAsia="Times New Roman" w:hAnsi="Times New Roman" w:cs="Times New Roman"/>
          <w:sz w:val="24"/>
          <w:szCs w:val="24"/>
        </w:rPr>
        <w:t xml:space="preserve"> установила, что </w:t>
      </w:r>
      <w:r w:rsidRPr="00776A75">
        <w:rPr>
          <w:rFonts w:ascii="Times New Roman" w:eastAsia="Times New Roman" w:hAnsi="Times New Roman" w:cs="Times New Roman"/>
          <w:sz w:val="24"/>
          <w:szCs w:val="24"/>
          <w:lang w:eastAsia="ru-RU"/>
        </w:rPr>
        <w:t>нарушени</w:t>
      </w:r>
      <w:r w:rsidR="003E118C" w:rsidRPr="00776A75">
        <w:rPr>
          <w:rFonts w:ascii="Times New Roman" w:eastAsia="Times New Roman" w:hAnsi="Times New Roman" w:cs="Times New Roman"/>
          <w:sz w:val="24"/>
          <w:szCs w:val="24"/>
          <w:lang w:eastAsia="ru-RU"/>
        </w:rPr>
        <w:t xml:space="preserve">я устранены. </w:t>
      </w:r>
    </w:p>
    <w:p w:rsidR="00D77A79" w:rsidRPr="00776A75" w:rsidRDefault="00D77A79" w:rsidP="00CE51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Вместе с тем, в ходе повторной проверки был установлен ряд новых нарушений и за</w:t>
      </w:r>
      <w:r w:rsidR="00AB6079" w:rsidRPr="00776A75">
        <w:rPr>
          <w:rFonts w:ascii="Times New Roman" w:eastAsia="Times New Roman" w:hAnsi="Times New Roman" w:cs="Times New Roman"/>
          <w:sz w:val="24"/>
          <w:szCs w:val="24"/>
          <w:lang w:eastAsia="ru-RU"/>
        </w:rPr>
        <w:t>мечаний.</w:t>
      </w:r>
    </w:p>
    <w:p w:rsidR="00D77A79" w:rsidRPr="00776A75" w:rsidRDefault="00106286" w:rsidP="00CE51D6">
      <w:pPr>
        <w:spacing w:after="0" w:line="240" w:lineRule="auto"/>
        <w:ind w:firstLine="708"/>
        <w:contextualSpacing/>
        <w:jc w:val="both"/>
        <w:rPr>
          <w:rFonts w:ascii="Times New Roman" w:eastAsia="Times New Roman" w:hAnsi="Times New Roman" w:cs="Times New Roman"/>
          <w:sz w:val="24"/>
          <w:szCs w:val="24"/>
        </w:rPr>
      </w:pPr>
      <w:r w:rsidRPr="00776A75">
        <w:rPr>
          <w:rFonts w:ascii="Times New Roman" w:eastAsia="Times New Roman" w:hAnsi="Times New Roman" w:cs="Times New Roman"/>
          <w:sz w:val="24"/>
          <w:szCs w:val="24"/>
          <w:lang w:eastAsia="ru-RU"/>
        </w:rPr>
        <w:t>В</w:t>
      </w:r>
      <w:r w:rsidR="00D77A79" w:rsidRPr="00776A75">
        <w:rPr>
          <w:rFonts w:ascii="Times New Roman" w:eastAsia="Times New Roman" w:hAnsi="Times New Roman" w:cs="Times New Roman"/>
          <w:sz w:val="24"/>
          <w:szCs w:val="24"/>
        </w:rPr>
        <w:t xml:space="preserve"> нарушение п. 2.3 «Порядка принятия решения о разработке муниципальных программ муниципального образования «Город Обнинск», их формирования, реализации и проведения оценки эффективности их реализации», содержащийся в Программе «Дорожное хозяйство» очевидный вывод о том, что ремонт внутриквартальных и внутридворовых проездов «способен улучшить ситуацию, связанную с приведением их в нормативно-техническое состояние», не основан на анализе их текущего состояния. К тому же технически не определено и нормативно не закреплено понятие «двор, находя</w:t>
      </w:r>
      <w:r w:rsidRPr="00776A75">
        <w:rPr>
          <w:rFonts w:ascii="Times New Roman" w:eastAsia="Times New Roman" w:hAnsi="Times New Roman" w:cs="Times New Roman"/>
          <w:sz w:val="24"/>
          <w:szCs w:val="24"/>
        </w:rPr>
        <w:t>щийся в нормативном состоянии».</w:t>
      </w:r>
    </w:p>
    <w:p w:rsidR="00D77A79" w:rsidRPr="00776A75" w:rsidRDefault="00106286" w:rsidP="00CE51D6">
      <w:pPr>
        <w:tabs>
          <w:tab w:val="left" w:pos="0"/>
        </w:tabs>
        <w:spacing w:after="0" w:line="240" w:lineRule="auto"/>
        <w:ind w:firstLine="708"/>
        <w:jc w:val="both"/>
        <w:rPr>
          <w:rFonts w:ascii="Times New Roman" w:eastAsia="Times New Roman" w:hAnsi="Times New Roman" w:cs="Times New Roman"/>
          <w:sz w:val="24"/>
          <w:szCs w:val="24"/>
        </w:rPr>
      </w:pPr>
      <w:r w:rsidRPr="00776A75">
        <w:rPr>
          <w:rFonts w:ascii="Times New Roman" w:hAnsi="Times New Roman" w:cs="Times New Roman"/>
          <w:sz w:val="24"/>
          <w:szCs w:val="24"/>
        </w:rPr>
        <w:t>В</w:t>
      </w:r>
      <w:r w:rsidR="00D77A79" w:rsidRPr="00776A75">
        <w:rPr>
          <w:rFonts w:ascii="Times New Roman" w:hAnsi="Times New Roman" w:cs="Times New Roman"/>
          <w:sz w:val="24"/>
          <w:szCs w:val="24"/>
        </w:rPr>
        <w:t xml:space="preserve"> действующей программе «Дорожное хозяйство», как и в реализованной в 2014 году </w:t>
      </w:r>
      <w:r w:rsidR="001661E7" w:rsidRPr="00776A75">
        <w:rPr>
          <w:rFonts w:ascii="Times New Roman" w:hAnsi="Times New Roman" w:cs="Times New Roman"/>
          <w:sz w:val="24"/>
          <w:szCs w:val="24"/>
        </w:rPr>
        <w:t>подобной</w:t>
      </w:r>
      <w:r w:rsidR="00D77A79" w:rsidRPr="00776A75">
        <w:rPr>
          <w:rFonts w:ascii="Times New Roman" w:hAnsi="Times New Roman" w:cs="Times New Roman"/>
          <w:sz w:val="24"/>
          <w:szCs w:val="24"/>
        </w:rPr>
        <w:t xml:space="preserve"> программе, </w:t>
      </w:r>
      <w:r w:rsidR="00D77A79" w:rsidRPr="00776A75">
        <w:rPr>
          <w:rFonts w:ascii="Times New Roman" w:eastAsia="Times New Roman" w:hAnsi="Times New Roman" w:cs="Times New Roman"/>
          <w:sz w:val="24"/>
          <w:szCs w:val="24"/>
        </w:rPr>
        <w:t>не изложена роль ТОС в организации ремонта внутриквартальных и внутридворовых проездов, не обозначены направления использования потенциала ТОС города в рамках комплексного подхода к благоустройству внутридворовых территорий города, в том числе, процедурные формы и методы участия ТОС. Кроме того, ТОСы города не учтены программой «Дорожное хозяйство» в качестве участников, а также в каком-либо ином институциональном статусе в содержательной части Программы «Дорожное хозяйство»</w:t>
      </w:r>
      <w:r w:rsidR="001661E7" w:rsidRPr="00776A75">
        <w:rPr>
          <w:rFonts w:ascii="Times New Roman" w:eastAsia="Times New Roman" w:hAnsi="Times New Roman" w:cs="Times New Roman"/>
          <w:sz w:val="24"/>
          <w:szCs w:val="24"/>
        </w:rPr>
        <w:t>,</w:t>
      </w:r>
      <w:r w:rsidR="00D77A79" w:rsidRPr="00776A75">
        <w:rPr>
          <w:rFonts w:ascii="Times New Roman" w:eastAsia="Times New Roman" w:hAnsi="Times New Roman" w:cs="Times New Roman"/>
          <w:sz w:val="24"/>
          <w:szCs w:val="24"/>
        </w:rPr>
        <w:t xml:space="preserve"> их место в системе взаимодейст</w:t>
      </w:r>
      <w:r w:rsidRPr="00776A75">
        <w:rPr>
          <w:rFonts w:ascii="Times New Roman" w:eastAsia="Times New Roman" w:hAnsi="Times New Roman" w:cs="Times New Roman"/>
          <w:sz w:val="24"/>
          <w:szCs w:val="24"/>
        </w:rPr>
        <w:t>вия и координации не определено.</w:t>
      </w:r>
    </w:p>
    <w:p w:rsidR="00776A75" w:rsidRDefault="00776A75" w:rsidP="00CE51D6">
      <w:pPr>
        <w:spacing w:after="0" w:line="240" w:lineRule="auto"/>
        <w:jc w:val="center"/>
        <w:rPr>
          <w:rFonts w:ascii="Times New Roman" w:eastAsia="Times New Roman" w:hAnsi="Times New Roman" w:cs="Times New Roman"/>
          <w:b/>
          <w:bCs/>
          <w:sz w:val="24"/>
          <w:szCs w:val="24"/>
          <w:lang w:eastAsia="ru-RU"/>
        </w:rPr>
      </w:pPr>
    </w:p>
    <w:p w:rsidR="00BB6577" w:rsidRPr="00776A75" w:rsidRDefault="00BB6577" w:rsidP="00CE51D6">
      <w:pPr>
        <w:spacing w:after="0" w:line="240" w:lineRule="auto"/>
        <w:jc w:val="center"/>
        <w:rPr>
          <w:rFonts w:ascii="Times New Roman" w:eastAsia="Times New Roman" w:hAnsi="Times New Roman" w:cs="Times New Roman"/>
          <w:sz w:val="24"/>
          <w:szCs w:val="24"/>
          <w:lang w:eastAsia="ru-RU"/>
        </w:rPr>
      </w:pPr>
      <w:r w:rsidRPr="00776A75">
        <w:rPr>
          <w:rFonts w:ascii="Times New Roman" w:eastAsia="Times New Roman" w:hAnsi="Times New Roman" w:cs="Times New Roman"/>
          <w:b/>
          <w:bCs/>
          <w:sz w:val="24"/>
          <w:szCs w:val="24"/>
          <w:lang w:eastAsia="ru-RU"/>
        </w:rPr>
        <w:t>Организационно-методическая и информационная деятельность</w:t>
      </w:r>
    </w:p>
    <w:p w:rsidR="00BB6577" w:rsidRPr="00776A75" w:rsidRDefault="00BB6577" w:rsidP="00CE51D6">
      <w:pPr>
        <w:spacing w:after="0" w:line="240" w:lineRule="auto"/>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 </w:t>
      </w:r>
    </w:p>
    <w:p w:rsidR="00BB6577" w:rsidRPr="00776A75" w:rsidRDefault="00BB6577" w:rsidP="00CE51D6">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 xml:space="preserve">В </w:t>
      </w:r>
      <w:r w:rsidR="004D44D4" w:rsidRPr="00776A75">
        <w:rPr>
          <w:rFonts w:ascii="Times New Roman" w:eastAsia="Times New Roman" w:hAnsi="Times New Roman" w:cs="Times New Roman"/>
          <w:sz w:val="24"/>
          <w:szCs w:val="24"/>
          <w:lang w:eastAsia="ru-RU"/>
        </w:rPr>
        <w:t>2016 году</w:t>
      </w:r>
      <w:r w:rsidRPr="00776A75">
        <w:rPr>
          <w:rFonts w:ascii="Times New Roman" w:eastAsia="Times New Roman" w:hAnsi="Times New Roman" w:cs="Times New Roman"/>
          <w:sz w:val="24"/>
          <w:szCs w:val="24"/>
          <w:lang w:eastAsia="ru-RU"/>
        </w:rPr>
        <w:t xml:space="preserve"> организационная работа была</w:t>
      </w:r>
      <w:r w:rsidR="004D44D4" w:rsidRPr="00776A75">
        <w:rPr>
          <w:rFonts w:ascii="Times New Roman" w:eastAsia="Times New Roman" w:hAnsi="Times New Roman" w:cs="Times New Roman"/>
          <w:sz w:val="24"/>
          <w:szCs w:val="24"/>
          <w:lang w:eastAsia="ru-RU"/>
        </w:rPr>
        <w:t xml:space="preserve"> направлена</w:t>
      </w:r>
      <w:r w:rsidR="00C918ED" w:rsidRPr="00776A75">
        <w:rPr>
          <w:rFonts w:ascii="Times New Roman" w:eastAsia="Times New Roman" w:hAnsi="Times New Roman" w:cs="Times New Roman"/>
          <w:sz w:val="24"/>
          <w:szCs w:val="24"/>
          <w:lang w:eastAsia="ru-RU"/>
        </w:rPr>
        <w:t xml:space="preserve"> на повышение эффективности и качества контрольной и экспертно-аналитической работы.</w:t>
      </w:r>
    </w:p>
    <w:p w:rsidR="00BB6577" w:rsidRPr="00776A75" w:rsidRDefault="00471DD7" w:rsidP="00CE51D6">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Было</w:t>
      </w:r>
      <w:r w:rsidR="00BB6577" w:rsidRPr="00776A75">
        <w:rPr>
          <w:rFonts w:ascii="Times New Roman" w:eastAsia="Times New Roman" w:hAnsi="Times New Roman" w:cs="Times New Roman"/>
          <w:sz w:val="24"/>
          <w:szCs w:val="24"/>
          <w:lang w:eastAsia="ru-RU"/>
        </w:rPr>
        <w:t xml:space="preserve"> проведено </w:t>
      </w:r>
      <w:r w:rsidR="00A572E4" w:rsidRPr="00776A75">
        <w:rPr>
          <w:rFonts w:ascii="Times New Roman" w:eastAsia="Times New Roman" w:hAnsi="Times New Roman" w:cs="Times New Roman"/>
          <w:sz w:val="24"/>
          <w:szCs w:val="24"/>
          <w:lang w:eastAsia="ru-RU"/>
        </w:rPr>
        <w:t>17</w:t>
      </w:r>
      <w:r w:rsidR="00BB6577" w:rsidRPr="00776A75">
        <w:rPr>
          <w:rFonts w:ascii="Times New Roman" w:eastAsia="Times New Roman" w:hAnsi="Times New Roman" w:cs="Times New Roman"/>
          <w:sz w:val="24"/>
          <w:szCs w:val="24"/>
          <w:lang w:eastAsia="ru-RU"/>
        </w:rPr>
        <w:t xml:space="preserve"> заседаний Коллегии КСП</w:t>
      </w:r>
      <w:r w:rsidR="001661E7" w:rsidRPr="00776A75">
        <w:rPr>
          <w:rFonts w:ascii="Times New Roman" w:eastAsia="Times New Roman" w:hAnsi="Times New Roman" w:cs="Times New Roman"/>
          <w:sz w:val="24"/>
          <w:szCs w:val="24"/>
          <w:lang w:eastAsia="ru-RU"/>
        </w:rPr>
        <w:t>, н</w:t>
      </w:r>
      <w:r w:rsidR="00BB6577" w:rsidRPr="00776A75">
        <w:rPr>
          <w:rFonts w:ascii="Times New Roman" w:eastAsia="Times New Roman" w:hAnsi="Times New Roman" w:cs="Times New Roman"/>
          <w:sz w:val="24"/>
          <w:szCs w:val="24"/>
          <w:lang w:eastAsia="ru-RU"/>
        </w:rPr>
        <w:t xml:space="preserve">а </w:t>
      </w:r>
      <w:r w:rsidR="00C918ED" w:rsidRPr="00776A75">
        <w:rPr>
          <w:rFonts w:ascii="Times New Roman" w:eastAsia="Times New Roman" w:hAnsi="Times New Roman" w:cs="Times New Roman"/>
          <w:sz w:val="24"/>
          <w:szCs w:val="24"/>
          <w:lang w:eastAsia="ru-RU"/>
        </w:rPr>
        <w:t xml:space="preserve">которых </w:t>
      </w:r>
      <w:r w:rsidR="00BB6577" w:rsidRPr="00776A75">
        <w:rPr>
          <w:rFonts w:ascii="Times New Roman" w:eastAsia="Times New Roman" w:hAnsi="Times New Roman" w:cs="Times New Roman"/>
          <w:sz w:val="24"/>
          <w:szCs w:val="24"/>
          <w:lang w:eastAsia="ru-RU"/>
        </w:rPr>
        <w:t>рассматривались вопросы планирования деятельности,</w:t>
      </w:r>
      <w:r w:rsidR="00CE46F4" w:rsidRPr="00776A75">
        <w:rPr>
          <w:rFonts w:ascii="Times New Roman" w:eastAsia="Times New Roman" w:hAnsi="Times New Roman" w:cs="Times New Roman"/>
          <w:sz w:val="24"/>
          <w:szCs w:val="24"/>
          <w:lang w:eastAsia="ru-RU"/>
        </w:rPr>
        <w:t xml:space="preserve"> </w:t>
      </w:r>
      <w:r w:rsidR="00BB6577" w:rsidRPr="00776A75">
        <w:rPr>
          <w:rFonts w:ascii="Times New Roman" w:eastAsia="Times New Roman" w:hAnsi="Times New Roman" w:cs="Times New Roman"/>
          <w:sz w:val="24"/>
          <w:szCs w:val="24"/>
          <w:lang w:eastAsia="ru-RU"/>
        </w:rPr>
        <w:t>утвержд</w:t>
      </w:r>
      <w:r w:rsidR="00DA3C12" w:rsidRPr="00776A75">
        <w:rPr>
          <w:rFonts w:ascii="Times New Roman" w:eastAsia="Times New Roman" w:hAnsi="Times New Roman" w:cs="Times New Roman"/>
          <w:sz w:val="24"/>
          <w:szCs w:val="24"/>
          <w:lang w:eastAsia="ru-RU"/>
        </w:rPr>
        <w:t>ались</w:t>
      </w:r>
      <w:r w:rsidR="00BB6577" w:rsidRPr="00776A75">
        <w:rPr>
          <w:rFonts w:ascii="Times New Roman" w:eastAsia="Times New Roman" w:hAnsi="Times New Roman" w:cs="Times New Roman"/>
          <w:sz w:val="24"/>
          <w:szCs w:val="24"/>
          <w:lang w:eastAsia="ru-RU"/>
        </w:rPr>
        <w:t xml:space="preserve"> результаты контрольных и экспертно-аналитических мероприятий, обсуждались вопросы внутренней организации работы.</w:t>
      </w:r>
    </w:p>
    <w:p w:rsidR="00C45BEE" w:rsidRPr="00776A75" w:rsidRDefault="00BB6577" w:rsidP="00CE51D6">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Палатой была продолжена работа по реализации в своей деятельности норм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 в части стандартизации деятельности</w:t>
      </w:r>
      <w:r w:rsidR="00CE46F4" w:rsidRPr="00776A75">
        <w:rPr>
          <w:rFonts w:ascii="Times New Roman" w:eastAsia="Times New Roman" w:hAnsi="Times New Roman" w:cs="Times New Roman"/>
          <w:sz w:val="24"/>
          <w:szCs w:val="24"/>
          <w:lang w:eastAsia="ru-RU"/>
        </w:rPr>
        <w:t>,</w:t>
      </w:r>
      <w:r w:rsidRPr="00776A75">
        <w:rPr>
          <w:rFonts w:ascii="Times New Roman" w:eastAsia="Times New Roman" w:hAnsi="Times New Roman" w:cs="Times New Roman"/>
          <w:sz w:val="24"/>
          <w:szCs w:val="24"/>
          <w:lang w:eastAsia="ru-RU"/>
        </w:rPr>
        <w:t xml:space="preserve"> </w:t>
      </w:r>
      <w:r w:rsidR="00C45BEE" w:rsidRPr="00776A75">
        <w:rPr>
          <w:rFonts w:ascii="Times New Roman" w:eastAsia="Times New Roman" w:hAnsi="Times New Roman" w:cs="Times New Roman"/>
          <w:sz w:val="24"/>
          <w:szCs w:val="24"/>
          <w:lang w:eastAsia="ru-RU"/>
        </w:rPr>
        <w:t>в том числе</w:t>
      </w:r>
      <w:r w:rsidR="001661E7" w:rsidRPr="00776A75">
        <w:rPr>
          <w:rFonts w:ascii="Times New Roman" w:eastAsia="Times New Roman" w:hAnsi="Times New Roman" w:cs="Times New Roman"/>
          <w:sz w:val="24"/>
          <w:szCs w:val="24"/>
          <w:lang w:eastAsia="ru-RU"/>
        </w:rPr>
        <w:t>,</w:t>
      </w:r>
      <w:r w:rsidR="00C45BEE" w:rsidRPr="00776A75">
        <w:rPr>
          <w:rFonts w:ascii="Times New Roman" w:eastAsia="Times New Roman" w:hAnsi="Times New Roman" w:cs="Times New Roman"/>
          <w:sz w:val="24"/>
          <w:szCs w:val="24"/>
          <w:lang w:eastAsia="ru-RU"/>
        </w:rPr>
        <w:t xml:space="preserve"> с использованием Классификатора нарушений, выявляемых в ходе внешнего государственного аудита (контроля), одобренного Коллегией Счетной палаты Российской Федерации</w:t>
      </w:r>
      <w:r w:rsidR="00CE46F4" w:rsidRPr="00776A75">
        <w:rPr>
          <w:rFonts w:ascii="Times New Roman" w:eastAsia="Times New Roman" w:hAnsi="Times New Roman" w:cs="Times New Roman"/>
          <w:sz w:val="24"/>
          <w:szCs w:val="24"/>
          <w:lang w:eastAsia="ru-RU"/>
        </w:rPr>
        <w:t>.</w:t>
      </w:r>
      <w:r w:rsidR="00C45BEE" w:rsidRPr="00776A75">
        <w:rPr>
          <w:rFonts w:ascii="Times New Roman" w:eastAsia="Times New Roman" w:hAnsi="Times New Roman" w:cs="Times New Roman"/>
          <w:sz w:val="24"/>
          <w:szCs w:val="24"/>
          <w:lang w:eastAsia="ru-RU"/>
        </w:rPr>
        <w:t xml:space="preserve"> </w:t>
      </w:r>
    </w:p>
    <w:p w:rsidR="00BB6577" w:rsidRPr="00776A75" w:rsidRDefault="00BB6577" w:rsidP="00CE51D6">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В целях реализации Федерального закона от 09.02.2009 № 8-ФЗ «Об обеспечении доступа к информации о деятельности государственных органов и о</w:t>
      </w:r>
      <w:r w:rsidR="000457FA" w:rsidRPr="00776A75">
        <w:rPr>
          <w:rFonts w:ascii="Times New Roman" w:eastAsia="Times New Roman" w:hAnsi="Times New Roman" w:cs="Times New Roman"/>
          <w:sz w:val="24"/>
          <w:szCs w:val="24"/>
          <w:lang w:eastAsia="ru-RU"/>
        </w:rPr>
        <w:t xml:space="preserve">рганов местного самоуправления», а так же </w:t>
      </w:r>
      <w:r w:rsidR="00340FC7" w:rsidRPr="00776A75">
        <w:rPr>
          <w:rFonts w:ascii="Times New Roman" w:eastAsia="Times New Roman" w:hAnsi="Times New Roman" w:cs="Times New Roman"/>
          <w:sz w:val="24"/>
          <w:szCs w:val="24"/>
          <w:lang w:eastAsia="ru-RU"/>
        </w:rPr>
        <w:t xml:space="preserve">в </w:t>
      </w:r>
      <w:r w:rsidR="000457FA" w:rsidRPr="00776A75">
        <w:rPr>
          <w:rFonts w:ascii="Times New Roman" w:eastAsia="Times New Roman" w:hAnsi="Times New Roman" w:cs="Times New Roman"/>
          <w:sz w:val="24"/>
          <w:szCs w:val="24"/>
          <w:lang w:eastAsia="ru-RU"/>
        </w:rPr>
        <w:t xml:space="preserve">целях исполнения требований об обеспечении доступа к информации о деятельности контрольно-счетных органов, установленных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776A75">
        <w:rPr>
          <w:rFonts w:ascii="Times New Roman" w:eastAsia="Times New Roman" w:hAnsi="Times New Roman" w:cs="Times New Roman"/>
          <w:sz w:val="24"/>
          <w:szCs w:val="24"/>
          <w:lang w:eastAsia="ru-RU"/>
        </w:rPr>
        <w:t xml:space="preserve">Палата </w:t>
      </w:r>
      <w:r w:rsidR="00547DFA" w:rsidRPr="00776A75">
        <w:rPr>
          <w:rFonts w:ascii="Times New Roman" w:eastAsia="Times New Roman" w:hAnsi="Times New Roman" w:cs="Times New Roman"/>
          <w:sz w:val="24"/>
          <w:szCs w:val="24"/>
          <w:lang w:eastAsia="ru-RU"/>
        </w:rPr>
        <w:t>использует</w:t>
      </w:r>
      <w:r w:rsidRPr="00776A75">
        <w:rPr>
          <w:rFonts w:ascii="Times New Roman" w:eastAsia="Times New Roman" w:hAnsi="Times New Roman" w:cs="Times New Roman"/>
          <w:sz w:val="24"/>
          <w:szCs w:val="24"/>
          <w:lang w:eastAsia="ru-RU"/>
        </w:rPr>
        <w:t xml:space="preserve"> раздел на официальном сайте Обнинского городского Собрания </w:t>
      </w:r>
      <w:r w:rsidR="00AF08E0" w:rsidRPr="00776A75">
        <w:rPr>
          <w:rFonts w:ascii="Times New Roman" w:eastAsia="Times New Roman" w:hAnsi="Times New Roman" w:cs="Times New Roman"/>
          <w:sz w:val="24"/>
          <w:szCs w:val="24"/>
          <w:lang w:eastAsia="ru-RU"/>
        </w:rPr>
        <w:t>http://</w:t>
      </w:r>
      <w:r w:rsidRPr="00776A75">
        <w:rPr>
          <w:rFonts w:ascii="Times New Roman" w:eastAsia="Times New Roman" w:hAnsi="Times New Roman" w:cs="Times New Roman"/>
          <w:sz w:val="24"/>
          <w:szCs w:val="24"/>
          <w:lang w:eastAsia="ru-RU"/>
        </w:rPr>
        <w:t>www.gs-obninsk.ru</w:t>
      </w:r>
      <w:r w:rsidR="00AF08E0" w:rsidRPr="00776A75">
        <w:rPr>
          <w:rFonts w:ascii="Times New Roman" w:eastAsia="Times New Roman" w:hAnsi="Times New Roman" w:cs="Times New Roman"/>
          <w:sz w:val="24"/>
          <w:szCs w:val="24"/>
          <w:lang w:eastAsia="ru-RU"/>
        </w:rPr>
        <w:t>/</w:t>
      </w:r>
      <w:r w:rsidRPr="00776A75">
        <w:rPr>
          <w:rFonts w:ascii="Times New Roman" w:eastAsia="Times New Roman" w:hAnsi="Times New Roman" w:cs="Times New Roman"/>
          <w:sz w:val="24"/>
          <w:szCs w:val="24"/>
          <w:lang w:eastAsia="ru-RU"/>
        </w:rPr>
        <w:t xml:space="preserve"> в сети Интернет</w:t>
      </w:r>
      <w:r w:rsidR="00547DFA" w:rsidRPr="00776A75">
        <w:rPr>
          <w:rFonts w:ascii="Times New Roman" w:eastAsia="Times New Roman" w:hAnsi="Times New Roman" w:cs="Times New Roman"/>
          <w:sz w:val="24"/>
          <w:szCs w:val="24"/>
          <w:lang w:eastAsia="ru-RU"/>
        </w:rPr>
        <w:t>, где</w:t>
      </w:r>
      <w:r w:rsidRPr="00776A75">
        <w:rPr>
          <w:rFonts w:ascii="Times New Roman" w:eastAsia="Times New Roman" w:hAnsi="Times New Roman" w:cs="Times New Roman"/>
          <w:sz w:val="24"/>
          <w:szCs w:val="24"/>
          <w:lang w:eastAsia="ru-RU"/>
        </w:rPr>
        <w:t xml:space="preserve"> размеща</w:t>
      </w:r>
      <w:r w:rsidR="00CE46F4" w:rsidRPr="00776A75">
        <w:rPr>
          <w:rFonts w:ascii="Times New Roman" w:eastAsia="Times New Roman" w:hAnsi="Times New Roman" w:cs="Times New Roman"/>
          <w:sz w:val="24"/>
          <w:szCs w:val="24"/>
          <w:lang w:eastAsia="ru-RU"/>
        </w:rPr>
        <w:t>ю</w:t>
      </w:r>
      <w:r w:rsidRPr="00776A75">
        <w:rPr>
          <w:rFonts w:ascii="Times New Roman" w:eastAsia="Times New Roman" w:hAnsi="Times New Roman" w:cs="Times New Roman"/>
          <w:sz w:val="24"/>
          <w:szCs w:val="24"/>
          <w:lang w:eastAsia="ru-RU"/>
        </w:rPr>
        <w:t xml:space="preserve">тся </w:t>
      </w:r>
      <w:r w:rsidR="00CE46F4" w:rsidRPr="00776A75">
        <w:rPr>
          <w:rFonts w:ascii="Times New Roman" w:eastAsia="Times New Roman" w:hAnsi="Times New Roman" w:cs="Times New Roman"/>
          <w:sz w:val="24"/>
          <w:szCs w:val="24"/>
          <w:lang w:eastAsia="ru-RU"/>
        </w:rPr>
        <w:t>годовые планы работы</w:t>
      </w:r>
      <w:r w:rsidR="001D277D" w:rsidRPr="00776A75">
        <w:rPr>
          <w:rFonts w:ascii="Times New Roman" w:eastAsia="Times New Roman" w:hAnsi="Times New Roman" w:cs="Times New Roman"/>
          <w:sz w:val="24"/>
          <w:szCs w:val="24"/>
          <w:lang w:eastAsia="ru-RU"/>
        </w:rPr>
        <w:t>,</w:t>
      </w:r>
      <w:r w:rsidR="00CE46F4" w:rsidRPr="00776A75">
        <w:rPr>
          <w:rFonts w:ascii="Times New Roman" w:eastAsia="Times New Roman" w:hAnsi="Times New Roman" w:cs="Times New Roman"/>
          <w:sz w:val="24"/>
          <w:szCs w:val="24"/>
          <w:lang w:eastAsia="ru-RU"/>
        </w:rPr>
        <w:t xml:space="preserve"> </w:t>
      </w:r>
      <w:r w:rsidRPr="00776A75">
        <w:rPr>
          <w:rFonts w:ascii="Times New Roman" w:eastAsia="Times New Roman" w:hAnsi="Times New Roman" w:cs="Times New Roman"/>
          <w:sz w:val="24"/>
          <w:szCs w:val="24"/>
          <w:lang w:eastAsia="ru-RU"/>
        </w:rPr>
        <w:t>ежеквартальная информация</w:t>
      </w:r>
      <w:r w:rsidR="00CE46F4" w:rsidRPr="00776A75">
        <w:rPr>
          <w:rFonts w:ascii="Times New Roman" w:eastAsia="Times New Roman" w:hAnsi="Times New Roman" w:cs="Times New Roman"/>
          <w:sz w:val="24"/>
          <w:szCs w:val="24"/>
          <w:lang w:eastAsia="ru-RU"/>
        </w:rPr>
        <w:t xml:space="preserve"> </w:t>
      </w:r>
      <w:r w:rsidRPr="00776A75">
        <w:rPr>
          <w:rFonts w:ascii="Times New Roman" w:eastAsia="Times New Roman" w:hAnsi="Times New Roman" w:cs="Times New Roman"/>
          <w:sz w:val="24"/>
          <w:szCs w:val="24"/>
          <w:lang w:eastAsia="ru-RU"/>
        </w:rPr>
        <w:t xml:space="preserve">и ежегодные отчеты о деятельности </w:t>
      </w:r>
      <w:r w:rsidR="00CE46F4" w:rsidRPr="00776A75">
        <w:rPr>
          <w:rFonts w:ascii="Times New Roman" w:eastAsia="Times New Roman" w:hAnsi="Times New Roman" w:cs="Times New Roman"/>
          <w:sz w:val="24"/>
          <w:szCs w:val="24"/>
          <w:lang w:eastAsia="ru-RU"/>
        </w:rPr>
        <w:t>П</w:t>
      </w:r>
      <w:r w:rsidRPr="00776A75">
        <w:rPr>
          <w:rFonts w:ascii="Times New Roman" w:eastAsia="Times New Roman" w:hAnsi="Times New Roman" w:cs="Times New Roman"/>
          <w:sz w:val="24"/>
          <w:szCs w:val="24"/>
          <w:lang w:eastAsia="ru-RU"/>
        </w:rPr>
        <w:t>алаты.</w:t>
      </w:r>
    </w:p>
    <w:p w:rsidR="00BB6577" w:rsidRPr="00776A75" w:rsidRDefault="00BB6577" w:rsidP="00CE51D6">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 xml:space="preserve">В соответствии со статьей 14 Положения </w:t>
      </w:r>
      <w:r w:rsidR="00C90F51" w:rsidRPr="00776A75">
        <w:rPr>
          <w:rFonts w:ascii="Times New Roman" w:eastAsia="Times New Roman" w:hAnsi="Times New Roman" w:cs="Times New Roman"/>
          <w:sz w:val="24"/>
          <w:szCs w:val="24"/>
          <w:lang w:eastAsia="ru-RU"/>
        </w:rPr>
        <w:t xml:space="preserve">о КСП </w:t>
      </w:r>
      <w:r w:rsidRPr="00776A75">
        <w:rPr>
          <w:rFonts w:ascii="Times New Roman" w:eastAsia="Times New Roman" w:hAnsi="Times New Roman" w:cs="Times New Roman"/>
          <w:sz w:val="24"/>
          <w:szCs w:val="24"/>
          <w:lang w:eastAsia="ru-RU"/>
        </w:rPr>
        <w:t xml:space="preserve">информация о результатах проведенных </w:t>
      </w:r>
      <w:r w:rsidR="00CE46F4" w:rsidRPr="00776A75">
        <w:rPr>
          <w:rFonts w:ascii="Times New Roman" w:eastAsia="Times New Roman" w:hAnsi="Times New Roman" w:cs="Times New Roman"/>
          <w:sz w:val="24"/>
          <w:szCs w:val="24"/>
          <w:lang w:eastAsia="ru-RU"/>
        </w:rPr>
        <w:t>КСП</w:t>
      </w:r>
      <w:r w:rsidRPr="00776A75">
        <w:rPr>
          <w:rFonts w:ascii="Times New Roman" w:eastAsia="Times New Roman" w:hAnsi="Times New Roman" w:cs="Times New Roman"/>
          <w:sz w:val="24"/>
          <w:szCs w:val="24"/>
          <w:lang w:eastAsia="ru-RU"/>
        </w:rPr>
        <w:t xml:space="preserve"> контрольных и экспертно-аналитических мероприятиях ежеквартально представляется Обнинскому городскому Собранию и Администрации города Обнинска, а также размещается в средствах массовой информации. </w:t>
      </w:r>
    </w:p>
    <w:p w:rsidR="00BB6577" w:rsidRPr="00776A75" w:rsidRDefault="00BB6577" w:rsidP="00CE51D6">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 xml:space="preserve">Ежегодный отчет о своей деятельности КСП представляет Обнинскому городскому Собранию не позднее 30 апреля текущего года. После рассмотрения </w:t>
      </w:r>
      <w:r w:rsidR="00102542" w:rsidRPr="00776A75">
        <w:rPr>
          <w:rFonts w:ascii="Times New Roman" w:eastAsia="Times New Roman" w:hAnsi="Times New Roman" w:cs="Times New Roman"/>
          <w:sz w:val="24"/>
          <w:szCs w:val="24"/>
          <w:lang w:eastAsia="ru-RU"/>
        </w:rPr>
        <w:t xml:space="preserve">и утверждения </w:t>
      </w:r>
      <w:r w:rsidRPr="00776A75">
        <w:rPr>
          <w:rFonts w:ascii="Times New Roman" w:eastAsia="Times New Roman" w:hAnsi="Times New Roman" w:cs="Times New Roman"/>
          <w:sz w:val="24"/>
          <w:szCs w:val="24"/>
          <w:lang w:eastAsia="ru-RU"/>
        </w:rPr>
        <w:t>его Обнинским городским Собранием отчет публикуется в средствах массовой информации и размещается в сети Интернет.</w:t>
      </w:r>
    </w:p>
    <w:p w:rsidR="006068E2" w:rsidRPr="00776A75" w:rsidRDefault="006068E2" w:rsidP="00CE51D6">
      <w:pPr>
        <w:spacing w:after="0" w:line="240" w:lineRule="auto"/>
        <w:ind w:firstLine="708"/>
        <w:jc w:val="both"/>
        <w:outlineLvl w:val="0"/>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 xml:space="preserve">Как и в предыдущие годы, </w:t>
      </w:r>
      <w:r w:rsidR="00BB6577" w:rsidRPr="00776A75">
        <w:rPr>
          <w:rFonts w:ascii="Times New Roman" w:eastAsia="Times New Roman" w:hAnsi="Times New Roman" w:cs="Times New Roman"/>
          <w:sz w:val="24"/>
          <w:szCs w:val="24"/>
          <w:lang w:eastAsia="ru-RU"/>
        </w:rPr>
        <w:t xml:space="preserve">КСП принимала </w:t>
      </w:r>
      <w:r w:rsidRPr="00776A75">
        <w:rPr>
          <w:rFonts w:ascii="Times New Roman" w:eastAsia="Times New Roman" w:hAnsi="Times New Roman" w:cs="Times New Roman"/>
          <w:sz w:val="24"/>
          <w:szCs w:val="24"/>
          <w:lang w:eastAsia="ru-RU"/>
        </w:rPr>
        <w:t xml:space="preserve">активное </w:t>
      </w:r>
      <w:r w:rsidR="00BB6577" w:rsidRPr="00776A75">
        <w:rPr>
          <w:rFonts w:ascii="Times New Roman" w:eastAsia="Times New Roman" w:hAnsi="Times New Roman" w:cs="Times New Roman"/>
          <w:sz w:val="24"/>
          <w:szCs w:val="24"/>
          <w:lang w:eastAsia="ru-RU"/>
        </w:rPr>
        <w:t xml:space="preserve">участие в работе Ассоциации контрольно-счетных органов Калужской области. </w:t>
      </w:r>
    </w:p>
    <w:p w:rsidR="00344362" w:rsidRPr="00776A75" w:rsidRDefault="00BB6577" w:rsidP="00CE51D6">
      <w:pPr>
        <w:spacing w:after="0" w:line="240" w:lineRule="auto"/>
        <w:ind w:firstLine="708"/>
        <w:jc w:val="both"/>
        <w:outlineLvl w:val="0"/>
        <w:rPr>
          <w:rFonts w:ascii="Times New Roman" w:hAnsi="Times New Roman" w:cs="Times New Roman"/>
          <w:sz w:val="24"/>
          <w:szCs w:val="24"/>
        </w:rPr>
      </w:pPr>
      <w:r w:rsidRPr="00776A75">
        <w:rPr>
          <w:rFonts w:ascii="Times New Roman" w:eastAsia="Times New Roman" w:hAnsi="Times New Roman" w:cs="Times New Roman"/>
          <w:sz w:val="24"/>
          <w:szCs w:val="24"/>
          <w:lang w:eastAsia="ru-RU"/>
        </w:rPr>
        <w:t>Так</w:t>
      </w:r>
      <w:r w:rsidR="00265538" w:rsidRPr="00776A75">
        <w:rPr>
          <w:rFonts w:ascii="Times New Roman" w:eastAsia="Times New Roman" w:hAnsi="Times New Roman" w:cs="Times New Roman"/>
          <w:sz w:val="24"/>
          <w:szCs w:val="24"/>
          <w:lang w:eastAsia="ru-RU"/>
        </w:rPr>
        <w:t>,</w:t>
      </w:r>
      <w:r w:rsidRPr="00776A75">
        <w:rPr>
          <w:rFonts w:ascii="Times New Roman" w:eastAsia="Times New Roman" w:hAnsi="Times New Roman" w:cs="Times New Roman"/>
          <w:sz w:val="24"/>
          <w:szCs w:val="24"/>
          <w:lang w:eastAsia="ru-RU"/>
        </w:rPr>
        <w:t xml:space="preserve"> в июне 201</w:t>
      </w:r>
      <w:r w:rsidR="00734DB3" w:rsidRPr="00776A75">
        <w:rPr>
          <w:rFonts w:ascii="Times New Roman" w:eastAsia="Times New Roman" w:hAnsi="Times New Roman" w:cs="Times New Roman"/>
          <w:sz w:val="24"/>
          <w:szCs w:val="24"/>
          <w:lang w:eastAsia="ru-RU"/>
        </w:rPr>
        <w:t>6</w:t>
      </w:r>
      <w:r w:rsidRPr="00776A75">
        <w:rPr>
          <w:rFonts w:ascii="Times New Roman" w:eastAsia="Times New Roman" w:hAnsi="Times New Roman" w:cs="Times New Roman"/>
          <w:sz w:val="24"/>
          <w:szCs w:val="24"/>
          <w:lang w:eastAsia="ru-RU"/>
        </w:rPr>
        <w:t xml:space="preserve"> года в </w:t>
      </w:r>
      <w:r w:rsidR="00734DB3" w:rsidRPr="00776A75">
        <w:rPr>
          <w:rFonts w:ascii="Times New Roman" w:eastAsia="Times New Roman" w:hAnsi="Times New Roman" w:cs="Times New Roman"/>
          <w:sz w:val="24"/>
          <w:szCs w:val="24"/>
          <w:lang w:eastAsia="ru-RU"/>
        </w:rPr>
        <w:t xml:space="preserve">Малоярославецком </w:t>
      </w:r>
      <w:r w:rsidRPr="00776A75">
        <w:rPr>
          <w:rFonts w:ascii="Times New Roman" w:eastAsia="Times New Roman" w:hAnsi="Times New Roman" w:cs="Times New Roman"/>
          <w:sz w:val="24"/>
          <w:szCs w:val="24"/>
          <w:lang w:eastAsia="ru-RU"/>
        </w:rPr>
        <w:t>районе состоялась VI</w:t>
      </w:r>
      <w:r w:rsidR="00734DB3" w:rsidRPr="00776A75">
        <w:rPr>
          <w:rFonts w:ascii="Times New Roman" w:eastAsia="Times New Roman" w:hAnsi="Times New Roman" w:cs="Times New Roman"/>
          <w:sz w:val="24"/>
          <w:szCs w:val="24"/>
          <w:lang w:eastAsia="ru-RU"/>
        </w:rPr>
        <w:t>I</w:t>
      </w:r>
      <w:r w:rsidRPr="00776A75">
        <w:rPr>
          <w:rFonts w:ascii="Times New Roman" w:eastAsia="Times New Roman" w:hAnsi="Times New Roman" w:cs="Times New Roman"/>
          <w:sz w:val="24"/>
          <w:szCs w:val="24"/>
          <w:lang w:eastAsia="ru-RU"/>
        </w:rPr>
        <w:t xml:space="preserve"> Конференция Ассоциации контрольно-счётных органов Калужской области, на которой были рассмотрены вопросы </w:t>
      </w:r>
      <w:r w:rsidR="002D1BFB" w:rsidRPr="00776A75">
        <w:rPr>
          <w:rFonts w:ascii="Times New Roman" w:eastAsia="Times New Roman" w:hAnsi="Times New Roman" w:cs="Times New Roman"/>
          <w:sz w:val="24"/>
          <w:szCs w:val="24"/>
          <w:lang w:eastAsia="ru-RU"/>
        </w:rPr>
        <w:t>применения К</w:t>
      </w:r>
      <w:r w:rsidR="002D1BFB" w:rsidRPr="00776A75">
        <w:rPr>
          <w:rFonts w:ascii="Times New Roman" w:hAnsi="Times New Roman" w:cs="Times New Roman"/>
          <w:bCs/>
          <w:kern w:val="36"/>
          <w:sz w:val="24"/>
          <w:szCs w:val="24"/>
        </w:rPr>
        <w:t xml:space="preserve">лассификатора нарушений, выявляемых в ходе внешнего государственного (муниципального) контроля и </w:t>
      </w:r>
      <w:r w:rsidR="002D1BFB" w:rsidRPr="00776A75">
        <w:rPr>
          <w:rFonts w:ascii="Times New Roman" w:eastAsia="Times New Roman" w:hAnsi="Times New Roman" w:cs="Times New Roman"/>
          <w:sz w:val="24"/>
          <w:szCs w:val="24"/>
          <w:lang w:eastAsia="ru-RU"/>
        </w:rPr>
        <w:t>проведения а</w:t>
      </w:r>
      <w:r w:rsidR="002D1BFB" w:rsidRPr="00776A75">
        <w:rPr>
          <w:rFonts w:ascii="Times New Roman" w:hAnsi="Times New Roman" w:cs="Times New Roman"/>
          <w:bCs/>
          <w:kern w:val="36"/>
          <w:sz w:val="24"/>
          <w:szCs w:val="24"/>
        </w:rPr>
        <w:t>удита эффективности в условиях программно-целевого бюджетного планирования</w:t>
      </w:r>
      <w:r w:rsidR="00344362" w:rsidRPr="00776A75">
        <w:rPr>
          <w:rFonts w:ascii="Times New Roman" w:hAnsi="Times New Roman" w:cs="Times New Roman"/>
          <w:bCs/>
          <w:kern w:val="36"/>
          <w:sz w:val="24"/>
          <w:szCs w:val="24"/>
        </w:rPr>
        <w:t xml:space="preserve">. </w:t>
      </w:r>
    </w:p>
    <w:p w:rsidR="003F5AE9" w:rsidRPr="00776A75" w:rsidRDefault="00E924F2" w:rsidP="00CE51D6">
      <w:pPr>
        <w:spacing w:after="0" w:line="240" w:lineRule="auto"/>
        <w:ind w:firstLine="708"/>
        <w:jc w:val="both"/>
        <w:rPr>
          <w:rFonts w:ascii="Times New Roman" w:hAnsi="Times New Roman" w:cs="Times New Roman"/>
          <w:sz w:val="24"/>
          <w:szCs w:val="24"/>
        </w:rPr>
      </w:pPr>
      <w:r w:rsidRPr="00776A75">
        <w:rPr>
          <w:rFonts w:ascii="Times New Roman" w:hAnsi="Times New Roman" w:cs="Times New Roman"/>
          <w:sz w:val="24"/>
          <w:szCs w:val="24"/>
        </w:rPr>
        <w:t>Важным</w:t>
      </w:r>
      <w:r w:rsidR="003F5AE9" w:rsidRPr="00776A75">
        <w:rPr>
          <w:rFonts w:ascii="Times New Roman" w:hAnsi="Times New Roman" w:cs="Times New Roman"/>
          <w:sz w:val="24"/>
          <w:szCs w:val="24"/>
        </w:rPr>
        <w:t xml:space="preserve"> событием в деятельности </w:t>
      </w:r>
      <w:r w:rsidR="003F5AE9" w:rsidRPr="00776A75">
        <w:rPr>
          <w:rFonts w:ascii="Times New Roman" w:hAnsi="Times New Roman" w:cs="Times New Roman"/>
          <w:sz w:val="24"/>
          <w:szCs w:val="24"/>
          <w:lang w:eastAsia="ru-RU"/>
        </w:rPr>
        <w:t>Палаты</w:t>
      </w:r>
      <w:r w:rsidR="003F5AE9" w:rsidRPr="00776A75">
        <w:rPr>
          <w:rFonts w:ascii="Times New Roman" w:hAnsi="Times New Roman" w:cs="Times New Roman"/>
          <w:sz w:val="24"/>
          <w:szCs w:val="24"/>
        </w:rPr>
        <w:t xml:space="preserve"> стал</w:t>
      </w:r>
      <w:r w:rsidRPr="00776A75">
        <w:rPr>
          <w:rFonts w:ascii="Times New Roman" w:hAnsi="Times New Roman" w:cs="Times New Roman"/>
          <w:sz w:val="24"/>
          <w:szCs w:val="24"/>
        </w:rPr>
        <w:t>о</w:t>
      </w:r>
      <w:r w:rsidR="003F5AE9" w:rsidRPr="00776A75">
        <w:rPr>
          <w:rFonts w:ascii="Times New Roman" w:hAnsi="Times New Roman" w:cs="Times New Roman"/>
          <w:sz w:val="24"/>
          <w:szCs w:val="24"/>
        </w:rPr>
        <w:t xml:space="preserve"> организация и проведение в декабре 2016 года заседания Президиума Союза муниципальных контрольно-счетных органов </w:t>
      </w:r>
      <w:r w:rsidR="0041029F" w:rsidRPr="00776A75">
        <w:rPr>
          <w:rFonts w:ascii="Times New Roman" w:hAnsi="Times New Roman" w:cs="Times New Roman"/>
          <w:sz w:val="24"/>
          <w:szCs w:val="24"/>
        </w:rPr>
        <w:t xml:space="preserve">России </w:t>
      </w:r>
      <w:r w:rsidR="003F5AE9" w:rsidRPr="00776A75">
        <w:rPr>
          <w:rFonts w:ascii="Times New Roman" w:hAnsi="Times New Roman" w:cs="Times New Roman"/>
          <w:sz w:val="24"/>
          <w:szCs w:val="24"/>
        </w:rPr>
        <w:t xml:space="preserve">(далее – Союза МКСО) под председательством аудитора Счетной палаты РФ, главы Союза МКСО России - Владимира Катренко. Участие в нем приняли руководители контрольно-счетных палат Российской Федерации. Почетными гостями мероприятия стали Губернатор области Анатолий Артамонов, депутат Государственной Думы РФ Николай Любимов, председатель Законодательного Собрания Калужской области Виктор Гриб, главный Федеральный инспектор по Калужской области Александр Савин. </w:t>
      </w:r>
    </w:p>
    <w:p w:rsidR="003F5AE9" w:rsidRPr="00776A75" w:rsidRDefault="003F5AE9" w:rsidP="00CE51D6">
      <w:pPr>
        <w:spacing w:after="0" w:line="240" w:lineRule="auto"/>
        <w:ind w:firstLine="708"/>
        <w:jc w:val="both"/>
        <w:rPr>
          <w:rFonts w:ascii="Times New Roman" w:hAnsi="Times New Roman" w:cs="Times New Roman"/>
          <w:sz w:val="24"/>
          <w:szCs w:val="24"/>
          <w:lang w:eastAsia="ru-RU"/>
        </w:rPr>
      </w:pPr>
      <w:r w:rsidRPr="00776A75">
        <w:rPr>
          <w:rFonts w:ascii="Times New Roman" w:hAnsi="Times New Roman" w:cs="Times New Roman"/>
          <w:sz w:val="24"/>
          <w:szCs w:val="24"/>
        </w:rPr>
        <w:t xml:space="preserve">От муниципального образования </w:t>
      </w:r>
      <w:r w:rsidR="002C3D4F">
        <w:rPr>
          <w:rFonts w:ascii="Times New Roman" w:hAnsi="Times New Roman" w:cs="Times New Roman"/>
          <w:sz w:val="24"/>
          <w:szCs w:val="24"/>
        </w:rPr>
        <w:t xml:space="preserve">«Город Обнинск» </w:t>
      </w:r>
      <w:r w:rsidRPr="00776A75">
        <w:rPr>
          <w:rFonts w:ascii="Times New Roman" w:hAnsi="Times New Roman" w:cs="Times New Roman"/>
          <w:sz w:val="24"/>
          <w:szCs w:val="24"/>
        </w:rPr>
        <w:t>в работе Президиума участие приняли Глава городского самоуправления, Председатель городского Собрания Владимир Викулин и глава Администрации города Владислав Шапша. Участники заседания обменялись опытом проведения контрольных и экспертно-аналитических мероприятий, обсудили планы работы контрольно-счетных органов на 2017 год, а также роль органов внешнего финансового контроля в бюджетном процессе. Чет</w:t>
      </w:r>
      <w:r w:rsidR="00C06981">
        <w:rPr>
          <w:rFonts w:ascii="Times New Roman" w:hAnsi="Times New Roman" w:cs="Times New Roman"/>
          <w:sz w:val="24"/>
          <w:szCs w:val="24"/>
        </w:rPr>
        <w:t>в</w:t>
      </w:r>
      <w:r w:rsidRPr="00776A75">
        <w:rPr>
          <w:rFonts w:ascii="Times New Roman" w:hAnsi="Times New Roman" w:cs="Times New Roman"/>
          <w:sz w:val="24"/>
          <w:szCs w:val="24"/>
        </w:rPr>
        <w:t>е</w:t>
      </w:r>
      <w:r w:rsidR="00C06981">
        <w:rPr>
          <w:rFonts w:ascii="Times New Roman" w:hAnsi="Times New Roman" w:cs="Times New Roman"/>
          <w:sz w:val="24"/>
          <w:szCs w:val="24"/>
        </w:rPr>
        <w:t>ро</w:t>
      </w:r>
      <w:r w:rsidRPr="00776A75">
        <w:rPr>
          <w:rFonts w:ascii="Times New Roman" w:hAnsi="Times New Roman" w:cs="Times New Roman"/>
          <w:sz w:val="24"/>
          <w:szCs w:val="24"/>
        </w:rPr>
        <w:t xml:space="preserve"> специалист</w:t>
      </w:r>
      <w:r w:rsidR="00C06981">
        <w:rPr>
          <w:rFonts w:ascii="Times New Roman" w:hAnsi="Times New Roman" w:cs="Times New Roman"/>
          <w:sz w:val="24"/>
          <w:szCs w:val="24"/>
        </w:rPr>
        <w:t>ов</w:t>
      </w:r>
      <w:r w:rsidRPr="00776A75">
        <w:rPr>
          <w:rFonts w:ascii="Times New Roman" w:hAnsi="Times New Roman" w:cs="Times New Roman"/>
          <w:sz w:val="24"/>
          <w:szCs w:val="24"/>
        </w:rPr>
        <w:t xml:space="preserve"> КСП </w:t>
      </w:r>
      <w:r w:rsidR="00F170AF">
        <w:rPr>
          <w:rFonts w:ascii="Times New Roman" w:hAnsi="Times New Roman" w:cs="Times New Roman"/>
          <w:sz w:val="24"/>
          <w:szCs w:val="24"/>
        </w:rPr>
        <w:t xml:space="preserve">города Обнинска </w:t>
      </w:r>
      <w:r w:rsidRPr="00776A75">
        <w:rPr>
          <w:rFonts w:ascii="Times New Roman" w:hAnsi="Times New Roman" w:cs="Times New Roman"/>
          <w:sz w:val="24"/>
          <w:szCs w:val="24"/>
        </w:rPr>
        <w:t>были отмечены наградами Союза</w:t>
      </w:r>
      <w:r w:rsidR="00E761DE" w:rsidRPr="00776A75">
        <w:rPr>
          <w:rFonts w:ascii="Times New Roman" w:hAnsi="Times New Roman" w:cs="Times New Roman"/>
          <w:sz w:val="24"/>
          <w:szCs w:val="24"/>
        </w:rPr>
        <w:t xml:space="preserve"> </w:t>
      </w:r>
      <w:r w:rsidR="002F1F65">
        <w:rPr>
          <w:rFonts w:ascii="Times New Roman" w:hAnsi="Times New Roman" w:cs="Times New Roman"/>
          <w:sz w:val="24"/>
          <w:szCs w:val="24"/>
        </w:rPr>
        <w:t xml:space="preserve">МКСО </w:t>
      </w:r>
      <w:r w:rsidR="00E761DE" w:rsidRPr="00776A75">
        <w:rPr>
          <w:rFonts w:ascii="Times New Roman" w:hAnsi="Times New Roman" w:cs="Times New Roman"/>
          <w:sz w:val="24"/>
          <w:szCs w:val="24"/>
        </w:rPr>
        <w:t>за вклад в становление и развитие внешнего муниципального финансового контроля</w:t>
      </w:r>
      <w:r w:rsidRPr="00776A75">
        <w:rPr>
          <w:rFonts w:ascii="Times New Roman" w:hAnsi="Times New Roman" w:cs="Times New Roman"/>
          <w:sz w:val="24"/>
          <w:szCs w:val="24"/>
        </w:rPr>
        <w:t>.</w:t>
      </w:r>
    </w:p>
    <w:p w:rsidR="00BB6577" w:rsidRPr="00776A75" w:rsidRDefault="00D04A60" w:rsidP="00CE51D6">
      <w:pPr>
        <w:spacing w:after="0" w:line="240" w:lineRule="auto"/>
        <w:ind w:firstLine="708"/>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 xml:space="preserve">В соответствии со ст. 11 </w:t>
      </w:r>
      <w:r w:rsidR="0014057A" w:rsidRPr="00776A75">
        <w:rPr>
          <w:rFonts w:ascii="Times New Roman" w:eastAsia="Times New Roman" w:hAnsi="Times New Roman" w:cs="Times New Roman"/>
          <w:sz w:val="24"/>
          <w:szCs w:val="24"/>
          <w:lang w:eastAsia="ru-RU"/>
        </w:rPr>
        <w:t>Положения о КСП</w:t>
      </w:r>
      <w:r w:rsidR="002F1F65">
        <w:rPr>
          <w:rFonts w:ascii="Times New Roman" w:eastAsia="Times New Roman" w:hAnsi="Times New Roman" w:cs="Times New Roman"/>
          <w:sz w:val="24"/>
          <w:szCs w:val="24"/>
          <w:lang w:eastAsia="ru-RU"/>
        </w:rPr>
        <w:t>,</w:t>
      </w:r>
      <w:r w:rsidR="0014057A" w:rsidRPr="00776A75">
        <w:rPr>
          <w:rFonts w:ascii="Times New Roman" w:eastAsia="Times New Roman" w:hAnsi="Times New Roman" w:cs="Times New Roman"/>
          <w:sz w:val="24"/>
          <w:szCs w:val="24"/>
          <w:lang w:eastAsia="ru-RU"/>
        </w:rPr>
        <w:t xml:space="preserve"> решением Коллегии от 28 декабря 2016 года был утвержден план работы на 2017 год.</w:t>
      </w:r>
    </w:p>
    <w:p w:rsidR="00D815AD" w:rsidRPr="00776A75" w:rsidRDefault="00D815AD" w:rsidP="00CE51D6">
      <w:pPr>
        <w:spacing w:after="0" w:line="240" w:lineRule="auto"/>
        <w:ind w:firstLine="708"/>
        <w:rPr>
          <w:rFonts w:ascii="Times New Roman" w:eastAsia="Times New Roman" w:hAnsi="Times New Roman" w:cs="Times New Roman"/>
          <w:sz w:val="24"/>
          <w:szCs w:val="24"/>
          <w:lang w:eastAsia="ru-RU"/>
        </w:rPr>
      </w:pPr>
    </w:p>
    <w:p w:rsidR="00D815AD" w:rsidRPr="00776A75" w:rsidRDefault="00D815AD" w:rsidP="00CE51D6">
      <w:pPr>
        <w:spacing w:after="0" w:line="240" w:lineRule="auto"/>
        <w:rPr>
          <w:rFonts w:ascii="Times New Roman" w:eastAsia="Times New Roman" w:hAnsi="Times New Roman" w:cs="Times New Roman"/>
          <w:sz w:val="24"/>
          <w:szCs w:val="24"/>
          <w:lang w:eastAsia="ru-RU"/>
        </w:rPr>
      </w:pPr>
    </w:p>
    <w:p w:rsidR="004E47D7" w:rsidRPr="00776A75" w:rsidRDefault="004E47D7" w:rsidP="00CE51D6">
      <w:pPr>
        <w:spacing w:after="0" w:line="240" w:lineRule="auto"/>
        <w:rPr>
          <w:rFonts w:ascii="Times New Roman" w:eastAsia="Times New Roman" w:hAnsi="Times New Roman" w:cs="Times New Roman"/>
          <w:sz w:val="24"/>
          <w:szCs w:val="24"/>
          <w:lang w:eastAsia="ru-RU"/>
        </w:rPr>
      </w:pPr>
    </w:p>
    <w:p w:rsidR="00BB6577" w:rsidRPr="00776A75" w:rsidRDefault="00BB6577" w:rsidP="00CE51D6">
      <w:pPr>
        <w:spacing w:after="0" w:line="240" w:lineRule="auto"/>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Председатель Контрольно-счетной</w:t>
      </w:r>
    </w:p>
    <w:p w:rsidR="00972928" w:rsidRPr="00776A75" w:rsidRDefault="00BB6577" w:rsidP="00CE51D6">
      <w:pPr>
        <w:spacing w:after="0" w:line="240" w:lineRule="auto"/>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 xml:space="preserve">палаты города Обнинска </w:t>
      </w:r>
      <w:r w:rsidR="00611AF1" w:rsidRPr="00776A75">
        <w:rPr>
          <w:rFonts w:ascii="Times New Roman" w:eastAsia="Times New Roman" w:hAnsi="Times New Roman" w:cs="Times New Roman"/>
          <w:sz w:val="24"/>
          <w:szCs w:val="24"/>
          <w:lang w:eastAsia="ru-RU"/>
        </w:rPr>
        <w:tab/>
      </w:r>
      <w:r w:rsidR="00611AF1" w:rsidRPr="00776A75">
        <w:rPr>
          <w:rFonts w:ascii="Times New Roman" w:eastAsia="Times New Roman" w:hAnsi="Times New Roman" w:cs="Times New Roman"/>
          <w:sz w:val="24"/>
          <w:szCs w:val="24"/>
          <w:lang w:eastAsia="ru-RU"/>
        </w:rPr>
        <w:tab/>
      </w:r>
      <w:r w:rsidR="00611AF1" w:rsidRPr="00776A75">
        <w:rPr>
          <w:rFonts w:ascii="Times New Roman" w:eastAsia="Times New Roman" w:hAnsi="Times New Roman" w:cs="Times New Roman"/>
          <w:sz w:val="24"/>
          <w:szCs w:val="24"/>
          <w:lang w:eastAsia="ru-RU"/>
        </w:rPr>
        <w:tab/>
      </w:r>
      <w:r w:rsidR="00611AF1" w:rsidRPr="00776A75">
        <w:rPr>
          <w:rFonts w:ascii="Times New Roman" w:eastAsia="Times New Roman" w:hAnsi="Times New Roman" w:cs="Times New Roman"/>
          <w:sz w:val="24"/>
          <w:szCs w:val="24"/>
          <w:lang w:eastAsia="ru-RU"/>
        </w:rPr>
        <w:tab/>
      </w:r>
      <w:r w:rsidR="00611AF1" w:rsidRPr="00776A75">
        <w:rPr>
          <w:rFonts w:ascii="Times New Roman" w:eastAsia="Times New Roman" w:hAnsi="Times New Roman" w:cs="Times New Roman"/>
          <w:sz w:val="24"/>
          <w:szCs w:val="24"/>
          <w:lang w:eastAsia="ru-RU"/>
        </w:rPr>
        <w:tab/>
      </w:r>
      <w:r w:rsidR="00611AF1" w:rsidRPr="00776A75">
        <w:rPr>
          <w:rFonts w:ascii="Times New Roman" w:eastAsia="Times New Roman" w:hAnsi="Times New Roman" w:cs="Times New Roman"/>
          <w:sz w:val="24"/>
          <w:szCs w:val="24"/>
          <w:lang w:eastAsia="ru-RU"/>
        </w:rPr>
        <w:tab/>
      </w:r>
      <w:r w:rsidR="00611AF1" w:rsidRPr="00776A75">
        <w:rPr>
          <w:rFonts w:ascii="Times New Roman" w:eastAsia="Times New Roman" w:hAnsi="Times New Roman" w:cs="Times New Roman"/>
          <w:sz w:val="24"/>
          <w:szCs w:val="24"/>
          <w:lang w:eastAsia="ru-RU"/>
        </w:rPr>
        <w:tab/>
      </w:r>
      <w:r w:rsidR="00611AF1" w:rsidRPr="00776A75">
        <w:rPr>
          <w:rFonts w:ascii="Times New Roman" w:eastAsia="Times New Roman" w:hAnsi="Times New Roman" w:cs="Times New Roman"/>
          <w:sz w:val="24"/>
          <w:szCs w:val="24"/>
          <w:lang w:eastAsia="ru-RU"/>
        </w:rPr>
        <w:tab/>
      </w:r>
      <w:r w:rsidRPr="00776A75">
        <w:rPr>
          <w:rFonts w:ascii="Times New Roman" w:eastAsia="Times New Roman" w:hAnsi="Times New Roman" w:cs="Times New Roman"/>
          <w:sz w:val="24"/>
          <w:szCs w:val="24"/>
          <w:lang w:eastAsia="ru-RU"/>
        </w:rPr>
        <w:t>Г.Ю. Артемьев </w:t>
      </w:r>
    </w:p>
    <w:p w:rsidR="00F4333A" w:rsidRPr="00776A75" w:rsidRDefault="00F4333A" w:rsidP="00CE51D6">
      <w:pPr>
        <w:spacing w:after="0" w:line="240" w:lineRule="auto"/>
        <w:rPr>
          <w:rFonts w:ascii="Times New Roman" w:eastAsia="Times New Roman" w:hAnsi="Times New Roman" w:cs="Times New Roman"/>
          <w:sz w:val="24"/>
          <w:szCs w:val="24"/>
          <w:lang w:eastAsia="ru-RU"/>
        </w:rPr>
      </w:pPr>
    </w:p>
    <w:bookmarkEnd w:id="0"/>
    <w:p w:rsidR="00CE51D6" w:rsidRPr="00776A75" w:rsidRDefault="00CE51D6">
      <w:pPr>
        <w:spacing w:after="0" w:line="240" w:lineRule="auto"/>
        <w:rPr>
          <w:rFonts w:ascii="Times New Roman" w:eastAsia="Times New Roman" w:hAnsi="Times New Roman" w:cs="Times New Roman"/>
          <w:sz w:val="24"/>
          <w:szCs w:val="24"/>
          <w:lang w:eastAsia="ru-RU"/>
        </w:rPr>
      </w:pPr>
    </w:p>
    <w:sectPr w:rsidR="00CE51D6" w:rsidRPr="00776A75" w:rsidSect="00E43D92">
      <w:headerReference w:type="default" r:id="rId11"/>
      <w:pgSz w:w="11906" w:h="16838"/>
      <w:pgMar w:top="1104" w:right="707" w:bottom="993" w:left="1418"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39" w:rsidRDefault="00EB0939" w:rsidP="00A308C2">
      <w:pPr>
        <w:spacing w:after="0" w:line="240" w:lineRule="auto"/>
      </w:pPr>
      <w:r>
        <w:separator/>
      </w:r>
    </w:p>
  </w:endnote>
  <w:endnote w:type="continuationSeparator" w:id="0">
    <w:p w:rsidR="00EB0939" w:rsidRDefault="00EB0939" w:rsidP="00A3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39" w:rsidRDefault="00EB0939" w:rsidP="00A308C2">
      <w:pPr>
        <w:spacing w:after="0" w:line="240" w:lineRule="auto"/>
      </w:pPr>
      <w:r>
        <w:separator/>
      </w:r>
    </w:p>
  </w:footnote>
  <w:footnote w:type="continuationSeparator" w:id="0">
    <w:p w:rsidR="00EB0939" w:rsidRDefault="00EB0939" w:rsidP="00A30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211959"/>
      <w:docPartObj>
        <w:docPartGallery w:val="Page Numbers (Top of Page)"/>
        <w:docPartUnique/>
      </w:docPartObj>
    </w:sdtPr>
    <w:sdtEndPr>
      <w:rPr>
        <w:rFonts w:ascii="Times New Roman" w:hAnsi="Times New Roman" w:cs="Times New Roman"/>
      </w:rPr>
    </w:sdtEndPr>
    <w:sdtContent>
      <w:p w:rsidR="00A308C2" w:rsidRPr="00F406BF" w:rsidRDefault="00A308C2">
        <w:pPr>
          <w:pStyle w:val="a4"/>
          <w:jc w:val="center"/>
          <w:rPr>
            <w:rFonts w:ascii="Times New Roman" w:hAnsi="Times New Roman" w:cs="Times New Roman"/>
          </w:rPr>
        </w:pPr>
        <w:r w:rsidRPr="00F406BF">
          <w:rPr>
            <w:rFonts w:ascii="Times New Roman" w:hAnsi="Times New Roman" w:cs="Times New Roman"/>
          </w:rPr>
          <w:fldChar w:fldCharType="begin"/>
        </w:r>
        <w:r w:rsidRPr="00F406BF">
          <w:rPr>
            <w:rFonts w:ascii="Times New Roman" w:hAnsi="Times New Roman" w:cs="Times New Roman"/>
          </w:rPr>
          <w:instrText>PAGE   \* MERGEFORMAT</w:instrText>
        </w:r>
        <w:r w:rsidRPr="00F406BF">
          <w:rPr>
            <w:rFonts w:ascii="Times New Roman" w:hAnsi="Times New Roman" w:cs="Times New Roman"/>
          </w:rPr>
          <w:fldChar w:fldCharType="separate"/>
        </w:r>
        <w:r w:rsidR="007D2BE7">
          <w:rPr>
            <w:rFonts w:ascii="Times New Roman" w:hAnsi="Times New Roman" w:cs="Times New Roman"/>
            <w:noProof/>
          </w:rPr>
          <w:t>12</w:t>
        </w:r>
        <w:r w:rsidRPr="00F406BF">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07F2"/>
    <w:multiLevelType w:val="hybridMultilevel"/>
    <w:tmpl w:val="6BF296A8"/>
    <w:lvl w:ilvl="0" w:tplc="9446D7B8">
      <w:start w:val="1"/>
      <w:numFmt w:val="decimal"/>
      <w:lvlText w:val="%1."/>
      <w:lvlJc w:val="left"/>
      <w:pPr>
        <w:ind w:left="234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FC7AFB"/>
    <w:multiLevelType w:val="multilevel"/>
    <w:tmpl w:val="98D0FDF6"/>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7454D18"/>
    <w:multiLevelType w:val="multilevel"/>
    <w:tmpl w:val="CF242D62"/>
    <w:lvl w:ilvl="0">
      <w:start w:val="4"/>
      <w:numFmt w:val="decimal"/>
      <w:lvlText w:val="%1."/>
      <w:lvlJc w:val="left"/>
      <w:pPr>
        <w:ind w:left="360" w:hanging="360"/>
      </w:pPr>
      <w:rPr>
        <w:rFonts w:hint="default"/>
      </w:rPr>
    </w:lvl>
    <w:lvl w:ilvl="1">
      <w:start w:val="3"/>
      <w:numFmt w:val="decimal"/>
      <w:lvlText w:val="%1.%2."/>
      <w:lvlJc w:val="left"/>
      <w:pPr>
        <w:ind w:left="2064" w:hanging="360"/>
      </w:pPr>
      <w:rPr>
        <w:rFonts w:hint="default"/>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664" w:hanging="144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432" w:hanging="1800"/>
      </w:pPr>
      <w:rPr>
        <w:rFonts w:hint="default"/>
      </w:rPr>
    </w:lvl>
  </w:abstractNum>
  <w:abstractNum w:abstractNumId="3">
    <w:nsid w:val="61E55CCC"/>
    <w:multiLevelType w:val="hybridMultilevel"/>
    <w:tmpl w:val="CC92A93E"/>
    <w:lvl w:ilvl="0" w:tplc="DDC8D966">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C6"/>
    <w:rsid w:val="00003EAB"/>
    <w:rsid w:val="00005849"/>
    <w:rsid w:val="00005E22"/>
    <w:rsid w:val="00023BCD"/>
    <w:rsid w:val="000266DD"/>
    <w:rsid w:val="00037C50"/>
    <w:rsid w:val="00040024"/>
    <w:rsid w:val="00041C6E"/>
    <w:rsid w:val="00041F3E"/>
    <w:rsid w:val="00041FF1"/>
    <w:rsid w:val="00042574"/>
    <w:rsid w:val="00044F01"/>
    <w:rsid w:val="000457FA"/>
    <w:rsid w:val="000543EB"/>
    <w:rsid w:val="00054E28"/>
    <w:rsid w:val="00055A6C"/>
    <w:rsid w:val="000702F5"/>
    <w:rsid w:val="00072C35"/>
    <w:rsid w:val="000805B9"/>
    <w:rsid w:val="000841D2"/>
    <w:rsid w:val="00087567"/>
    <w:rsid w:val="00090562"/>
    <w:rsid w:val="00095F31"/>
    <w:rsid w:val="00096D07"/>
    <w:rsid w:val="0009713B"/>
    <w:rsid w:val="000A0C0E"/>
    <w:rsid w:val="000A1671"/>
    <w:rsid w:val="000A17B2"/>
    <w:rsid w:val="000B3279"/>
    <w:rsid w:val="000B4BB8"/>
    <w:rsid w:val="000B52E8"/>
    <w:rsid w:val="000C33B2"/>
    <w:rsid w:val="000C4274"/>
    <w:rsid w:val="000C47F0"/>
    <w:rsid w:val="000C6B33"/>
    <w:rsid w:val="000C78FE"/>
    <w:rsid w:val="000C7BD8"/>
    <w:rsid w:val="000D2BA7"/>
    <w:rsid w:val="000E0AF3"/>
    <w:rsid w:val="000E770D"/>
    <w:rsid w:val="000F113C"/>
    <w:rsid w:val="000F3AD3"/>
    <w:rsid w:val="000F6ACA"/>
    <w:rsid w:val="000F71FE"/>
    <w:rsid w:val="00102542"/>
    <w:rsid w:val="00103D7B"/>
    <w:rsid w:val="00106286"/>
    <w:rsid w:val="001066C5"/>
    <w:rsid w:val="001131F5"/>
    <w:rsid w:val="001174CB"/>
    <w:rsid w:val="0012648F"/>
    <w:rsid w:val="00131E1A"/>
    <w:rsid w:val="001337EF"/>
    <w:rsid w:val="001367BE"/>
    <w:rsid w:val="0014057A"/>
    <w:rsid w:val="001439FF"/>
    <w:rsid w:val="00143F7B"/>
    <w:rsid w:val="00147AD3"/>
    <w:rsid w:val="0015012C"/>
    <w:rsid w:val="001507FD"/>
    <w:rsid w:val="00151437"/>
    <w:rsid w:val="0015287C"/>
    <w:rsid w:val="001661E7"/>
    <w:rsid w:val="00166717"/>
    <w:rsid w:val="001703D2"/>
    <w:rsid w:val="00172D29"/>
    <w:rsid w:val="00176CA6"/>
    <w:rsid w:val="00184909"/>
    <w:rsid w:val="00186ADF"/>
    <w:rsid w:val="001870A9"/>
    <w:rsid w:val="001927CB"/>
    <w:rsid w:val="00192818"/>
    <w:rsid w:val="00195CB3"/>
    <w:rsid w:val="001A2CBD"/>
    <w:rsid w:val="001A47C2"/>
    <w:rsid w:val="001B0D32"/>
    <w:rsid w:val="001B3DF5"/>
    <w:rsid w:val="001C2B67"/>
    <w:rsid w:val="001D277D"/>
    <w:rsid w:val="001F4030"/>
    <w:rsid w:val="002016CE"/>
    <w:rsid w:val="00202569"/>
    <w:rsid w:val="00206543"/>
    <w:rsid w:val="002073F8"/>
    <w:rsid w:val="00214C22"/>
    <w:rsid w:val="00216D0A"/>
    <w:rsid w:val="00233A3F"/>
    <w:rsid w:val="00237BAF"/>
    <w:rsid w:val="00240608"/>
    <w:rsid w:val="0024190E"/>
    <w:rsid w:val="00242CE7"/>
    <w:rsid w:val="0024382E"/>
    <w:rsid w:val="00243E49"/>
    <w:rsid w:val="002440D4"/>
    <w:rsid w:val="00255959"/>
    <w:rsid w:val="00255F99"/>
    <w:rsid w:val="002564D7"/>
    <w:rsid w:val="002567CB"/>
    <w:rsid w:val="0026477B"/>
    <w:rsid w:val="00265538"/>
    <w:rsid w:val="00273A98"/>
    <w:rsid w:val="00274042"/>
    <w:rsid w:val="0027560A"/>
    <w:rsid w:val="002763FF"/>
    <w:rsid w:val="00282994"/>
    <w:rsid w:val="00292A73"/>
    <w:rsid w:val="00297747"/>
    <w:rsid w:val="00297E64"/>
    <w:rsid w:val="002A0929"/>
    <w:rsid w:val="002A586C"/>
    <w:rsid w:val="002A6054"/>
    <w:rsid w:val="002B0A2E"/>
    <w:rsid w:val="002B425C"/>
    <w:rsid w:val="002B57DB"/>
    <w:rsid w:val="002B5CEF"/>
    <w:rsid w:val="002C12E3"/>
    <w:rsid w:val="002C31E9"/>
    <w:rsid w:val="002C3A02"/>
    <w:rsid w:val="002C3D4F"/>
    <w:rsid w:val="002C650B"/>
    <w:rsid w:val="002D0608"/>
    <w:rsid w:val="002D1BFB"/>
    <w:rsid w:val="002D1EA9"/>
    <w:rsid w:val="002D355E"/>
    <w:rsid w:val="002D57EF"/>
    <w:rsid w:val="002D76B8"/>
    <w:rsid w:val="002D79C9"/>
    <w:rsid w:val="002E5E1F"/>
    <w:rsid w:val="002E67A1"/>
    <w:rsid w:val="002F14E3"/>
    <w:rsid w:val="002F1F65"/>
    <w:rsid w:val="00307B56"/>
    <w:rsid w:val="00310E33"/>
    <w:rsid w:val="003120F1"/>
    <w:rsid w:val="00312B5A"/>
    <w:rsid w:val="0031432C"/>
    <w:rsid w:val="0031539E"/>
    <w:rsid w:val="00317C5A"/>
    <w:rsid w:val="00320844"/>
    <w:rsid w:val="00332E4A"/>
    <w:rsid w:val="00334D17"/>
    <w:rsid w:val="00340FC7"/>
    <w:rsid w:val="00344362"/>
    <w:rsid w:val="00345BE1"/>
    <w:rsid w:val="0035118E"/>
    <w:rsid w:val="00356586"/>
    <w:rsid w:val="00364848"/>
    <w:rsid w:val="00366649"/>
    <w:rsid w:val="00371889"/>
    <w:rsid w:val="00374EBA"/>
    <w:rsid w:val="00375B1E"/>
    <w:rsid w:val="00385AA9"/>
    <w:rsid w:val="00386B72"/>
    <w:rsid w:val="003920DE"/>
    <w:rsid w:val="003951B0"/>
    <w:rsid w:val="00397188"/>
    <w:rsid w:val="003A11DC"/>
    <w:rsid w:val="003A287D"/>
    <w:rsid w:val="003A6619"/>
    <w:rsid w:val="003A6652"/>
    <w:rsid w:val="003A68FA"/>
    <w:rsid w:val="003A7CFA"/>
    <w:rsid w:val="003B14E2"/>
    <w:rsid w:val="003B20F2"/>
    <w:rsid w:val="003B5C57"/>
    <w:rsid w:val="003C0669"/>
    <w:rsid w:val="003C06A1"/>
    <w:rsid w:val="003C147E"/>
    <w:rsid w:val="003C7E39"/>
    <w:rsid w:val="003D6A35"/>
    <w:rsid w:val="003E118C"/>
    <w:rsid w:val="003E3901"/>
    <w:rsid w:val="003E4787"/>
    <w:rsid w:val="003F3CF8"/>
    <w:rsid w:val="003F4174"/>
    <w:rsid w:val="003F4856"/>
    <w:rsid w:val="003F5AE9"/>
    <w:rsid w:val="003F7F4C"/>
    <w:rsid w:val="0040191B"/>
    <w:rsid w:val="00405796"/>
    <w:rsid w:val="00407C32"/>
    <w:rsid w:val="0041029F"/>
    <w:rsid w:val="00422ABB"/>
    <w:rsid w:val="0043181B"/>
    <w:rsid w:val="00434BB5"/>
    <w:rsid w:val="0044022C"/>
    <w:rsid w:val="00451A33"/>
    <w:rsid w:val="00460714"/>
    <w:rsid w:val="004628F0"/>
    <w:rsid w:val="00463F96"/>
    <w:rsid w:val="00465AF4"/>
    <w:rsid w:val="00467355"/>
    <w:rsid w:val="00471DD7"/>
    <w:rsid w:val="00473FAA"/>
    <w:rsid w:val="004748CB"/>
    <w:rsid w:val="004818C1"/>
    <w:rsid w:val="00485EEA"/>
    <w:rsid w:val="00495AD4"/>
    <w:rsid w:val="004A6BF4"/>
    <w:rsid w:val="004C4537"/>
    <w:rsid w:val="004D44D4"/>
    <w:rsid w:val="004E47D7"/>
    <w:rsid w:val="004E6DAC"/>
    <w:rsid w:val="004F3846"/>
    <w:rsid w:val="00504F29"/>
    <w:rsid w:val="0050573C"/>
    <w:rsid w:val="005115AD"/>
    <w:rsid w:val="00512C9F"/>
    <w:rsid w:val="00517D9C"/>
    <w:rsid w:val="0052407F"/>
    <w:rsid w:val="005242A1"/>
    <w:rsid w:val="005250F9"/>
    <w:rsid w:val="0053083E"/>
    <w:rsid w:val="00535DEC"/>
    <w:rsid w:val="005418CB"/>
    <w:rsid w:val="005466D5"/>
    <w:rsid w:val="00547DFA"/>
    <w:rsid w:val="00550175"/>
    <w:rsid w:val="005522EC"/>
    <w:rsid w:val="00552F51"/>
    <w:rsid w:val="005600FD"/>
    <w:rsid w:val="0056072E"/>
    <w:rsid w:val="005671F9"/>
    <w:rsid w:val="005674D6"/>
    <w:rsid w:val="00567C60"/>
    <w:rsid w:val="00575436"/>
    <w:rsid w:val="005762F4"/>
    <w:rsid w:val="00581ECF"/>
    <w:rsid w:val="0058239E"/>
    <w:rsid w:val="005848A1"/>
    <w:rsid w:val="005863D1"/>
    <w:rsid w:val="00594AD7"/>
    <w:rsid w:val="005A6E80"/>
    <w:rsid w:val="005B0CAB"/>
    <w:rsid w:val="005B2393"/>
    <w:rsid w:val="005B3320"/>
    <w:rsid w:val="005C4C4A"/>
    <w:rsid w:val="005C656B"/>
    <w:rsid w:val="005D75C9"/>
    <w:rsid w:val="005D7FC6"/>
    <w:rsid w:val="005E209A"/>
    <w:rsid w:val="005E6F9E"/>
    <w:rsid w:val="005E796F"/>
    <w:rsid w:val="005F42A8"/>
    <w:rsid w:val="005F42F9"/>
    <w:rsid w:val="0060498A"/>
    <w:rsid w:val="006068E2"/>
    <w:rsid w:val="00611AF1"/>
    <w:rsid w:val="006143FA"/>
    <w:rsid w:val="006146CE"/>
    <w:rsid w:val="006170A9"/>
    <w:rsid w:val="00620337"/>
    <w:rsid w:val="00625A94"/>
    <w:rsid w:val="006345D5"/>
    <w:rsid w:val="00634EA6"/>
    <w:rsid w:val="006419ED"/>
    <w:rsid w:val="00642A06"/>
    <w:rsid w:val="00647A50"/>
    <w:rsid w:val="00654A64"/>
    <w:rsid w:val="00661414"/>
    <w:rsid w:val="00661B65"/>
    <w:rsid w:val="0066390E"/>
    <w:rsid w:val="00675424"/>
    <w:rsid w:val="00687D14"/>
    <w:rsid w:val="006A3272"/>
    <w:rsid w:val="006A3AE8"/>
    <w:rsid w:val="006B2599"/>
    <w:rsid w:val="006B2B95"/>
    <w:rsid w:val="006B2C4D"/>
    <w:rsid w:val="006B76C4"/>
    <w:rsid w:val="006D05C7"/>
    <w:rsid w:val="006D1121"/>
    <w:rsid w:val="006D1ADF"/>
    <w:rsid w:val="006D3EFA"/>
    <w:rsid w:val="006D7BE1"/>
    <w:rsid w:val="006E235A"/>
    <w:rsid w:val="006F036A"/>
    <w:rsid w:val="006F355B"/>
    <w:rsid w:val="007023F5"/>
    <w:rsid w:val="0070317D"/>
    <w:rsid w:val="0070344E"/>
    <w:rsid w:val="00710EEE"/>
    <w:rsid w:val="0071244A"/>
    <w:rsid w:val="00712888"/>
    <w:rsid w:val="00713D74"/>
    <w:rsid w:val="00716042"/>
    <w:rsid w:val="00716642"/>
    <w:rsid w:val="00717B0B"/>
    <w:rsid w:val="007258D5"/>
    <w:rsid w:val="00730F2D"/>
    <w:rsid w:val="0073101A"/>
    <w:rsid w:val="007348D8"/>
    <w:rsid w:val="00734DB3"/>
    <w:rsid w:val="00734DC4"/>
    <w:rsid w:val="007358FC"/>
    <w:rsid w:val="00741E41"/>
    <w:rsid w:val="0074370B"/>
    <w:rsid w:val="0074489F"/>
    <w:rsid w:val="00745919"/>
    <w:rsid w:val="00745D77"/>
    <w:rsid w:val="00756A12"/>
    <w:rsid w:val="00763451"/>
    <w:rsid w:val="00767EF5"/>
    <w:rsid w:val="00770F39"/>
    <w:rsid w:val="00776A75"/>
    <w:rsid w:val="0077776E"/>
    <w:rsid w:val="00780B8E"/>
    <w:rsid w:val="0078117D"/>
    <w:rsid w:val="00783EEE"/>
    <w:rsid w:val="007A0CE7"/>
    <w:rsid w:val="007A24FB"/>
    <w:rsid w:val="007A3D58"/>
    <w:rsid w:val="007A43FA"/>
    <w:rsid w:val="007A5498"/>
    <w:rsid w:val="007C3310"/>
    <w:rsid w:val="007C42DA"/>
    <w:rsid w:val="007C4EC6"/>
    <w:rsid w:val="007C53D7"/>
    <w:rsid w:val="007D2BE7"/>
    <w:rsid w:val="007D31A9"/>
    <w:rsid w:val="007D3D98"/>
    <w:rsid w:val="007E6ABD"/>
    <w:rsid w:val="007F5883"/>
    <w:rsid w:val="00802505"/>
    <w:rsid w:val="008112D9"/>
    <w:rsid w:val="00811CDF"/>
    <w:rsid w:val="008177B2"/>
    <w:rsid w:val="008177CC"/>
    <w:rsid w:val="00817979"/>
    <w:rsid w:val="008206C1"/>
    <w:rsid w:val="00820C5E"/>
    <w:rsid w:val="0083181B"/>
    <w:rsid w:val="00831D3B"/>
    <w:rsid w:val="008355AF"/>
    <w:rsid w:val="00837FA1"/>
    <w:rsid w:val="008417FC"/>
    <w:rsid w:val="0084498B"/>
    <w:rsid w:val="00850A39"/>
    <w:rsid w:val="00857CBB"/>
    <w:rsid w:val="008662A1"/>
    <w:rsid w:val="0086643B"/>
    <w:rsid w:val="00867C35"/>
    <w:rsid w:val="00870B94"/>
    <w:rsid w:val="008728DD"/>
    <w:rsid w:val="00874A25"/>
    <w:rsid w:val="008767C7"/>
    <w:rsid w:val="00880534"/>
    <w:rsid w:val="0088270D"/>
    <w:rsid w:val="008837A2"/>
    <w:rsid w:val="00884554"/>
    <w:rsid w:val="00895006"/>
    <w:rsid w:val="0089742A"/>
    <w:rsid w:val="008A3B40"/>
    <w:rsid w:val="008A5E62"/>
    <w:rsid w:val="008A652D"/>
    <w:rsid w:val="008B65DA"/>
    <w:rsid w:val="008B66D8"/>
    <w:rsid w:val="008B7093"/>
    <w:rsid w:val="008C13CA"/>
    <w:rsid w:val="008C2FC7"/>
    <w:rsid w:val="008D0FAE"/>
    <w:rsid w:val="008D76E2"/>
    <w:rsid w:val="008E2359"/>
    <w:rsid w:val="008E3AFC"/>
    <w:rsid w:val="008E4090"/>
    <w:rsid w:val="009064CA"/>
    <w:rsid w:val="009068B0"/>
    <w:rsid w:val="00910211"/>
    <w:rsid w:val="009143C0"/>
    <w:rsid w:val="009203FC"/>
    <w:rsid w:val="0092103B"/>
    <w:rsid w:val="00926AFA"/>
    <w:rsid w:val="009302B4"/>
    <w:rsid w:val="00935226"/>
    <w:rsid w:val="009360B1"/>
    <w:rsid w:val="009573BC"/>
    <w:rsid w:val="00967ACC"/>
    <w:rsid w:val="00971A52"/>
    <w:rsid w:val="00972928"/>
    <w:rsid w:val="009748C5"/>
    <w:rsid w:val="009752AF"/>
    <w:rsid w:val="00976BBE"/>
    <w:rsid w:val="00981FC9"/>
    <w:rsid w:val="00985014"/>
    <w:rsid w:val="00985A91"/>
    <w:rsid w:val="009A4959"/>
    <w:rsid w:val="009A50AE"/>
    <w:rsid w:val="009A5BA6"/>
    <w:rsid w:val="009B5B1F"/>
    <w:rsid w:val="009B7F67"/>
    <w:rsid w:val="009C42EF"/>
    <w:rsid w:val="009C6A39"/>
    <w:rsid w:val="009C6D36"/>
    <w:rsid w:val="009D2A2D"/>
    <w:rsid w:val="009D48E9"/>
    <w:rsid w:val="009D67FC"/>
    <w:rsid w:val="009E04BC"/>
    <w:rsid w:val="009E2EA1"/>
    <w:rsid w:val="009F4300"/>
    <w:rsid w:val="00A00D0B"/>
    <w:rsid w:val="00A00F4C"/>
    <w:rsid w:val="00A019A0"/>
    <w:rsid w:val="00A035CE"/>
    <w:rsid w:val="00A03D42"/>
    <w:rsid w:val="00A07BAA"/>
    <w:rsid w:val="00A10C66"/>
    <w:rsid w:val="00A12D34"/>
    <w:rsid w:val="00A131B5"/>
    <w:rsid w:val="00A140AA"/>
    <w:rsid w:val="00A27E41"/>
    <w:rsid w:val="00A308C2"/>
    <w:rsid w:val="00A323AD"/>
    <w:rsid w:val="00A53804"/>
    <w:rsid w:val="00A5383D"/>
    <w:rsid w:val="00A572E4"/>
    <w:rsid w:val="00A6170D"/>
    <w:rsid w:val="00A6314E"/>
    <w:rsid w:val="00A6372A"/>
    <w:rsid w:val="00A72192"/>
    <w:rsid w:val="00A72D33"/>
    <w:rsid w:val="00A73373"/>
    <w:rsid w:val="00A76F13"/>
    <w:rsid w:val="00A77083"/>
    <w:rsid w:val="00A83687"/>
    <w:rsid w:val="00A9037A"/>
    <w:rsid w:val="00A96EE8"/>
    <w:rsid w:val="00A977EC"/>
    <w:rsid w:val="00AA5259"/>
    <w:rsid w:val="00AA6033"/>
    <w:rsid w:val="00AA6D1A"/>
    <w:rsid w:val="00AA6E4A"/>
    <w:rsid w:val="00AA739A"/>
    <w:rsid w:val="00AB0667"/>
    <w:rsid w:val="00AB449F"/>
    <w:rsid w:val="00AB6079"/>
    <w:rsid w:val="00AC2631"/>
    <w:rsid w:val="00AC4EB1"/>
    <w:rsid w:val="00AD58F4"/>
    <w:rsid w:val="00AE6832"/>
    <w:rsid w:val="00AF08E0"/>
    <w:rsid w:val="00AF1A00"/>
    <w:rsid w:val="00AF2040"/>
    <w:rsid w:val="00AF55FD"/>
    <w:rsid w:val="00B105B1"/>
    <w:rsid w:val="00B15641"/>
    <w:rsid w:val="00B20CFE"/>
    <w:rsid w:val="00B21ABC"/>
    <w:rsid w:val="00B235D7"/>
    <w:rsid w:val="00B24276"/>
    <w:rsid w:val="00B36DB9"/>
    <w:rsid w:val="00B37A9C"/>
    <w:rsid w:val="00B43AAC"/>
    <w:rsid w:val="00B44246"/>
    <w:rsid w:val="00B45DE5"/>
    <w:rsid w:val="00B46E5F"/>
    <w:rsid w:val="00B52E47"/>
    <w:rsid w:val="00B565BE"/>
    <w:rsid w:val="00B57CB5"/>
    <w:rsid w:val="00B57ECA"/>
    <w:rsid w:val="00B626DA"/>
    <w:rsid w:val="00B65F0D"/>
    <w:rsid w:val="00B701B8"/>
    <w:rsid w:val="00B70B9D"/>
    <w:rsid w:val="00B72CA7"/>
    <w:rsid w:val="00B82F81"/>
    <w:rsid w:val="00B87B53"/>
    <w:rsid w:val="00BA3392"/>
    <w:rsid w:val="00BB17A1"/>
    <w:rsid w:val="00BB272C"/>
    <w:rsid w:val="00BB61C6"/>
    <w:rsid w:val="00BB6577"/>
    <w:rsid w:val="00BC3F8A"/>
    <w:rsid w:val="00BD0961"/>
    <w:rsid w:val="00BE0921"/>
    <w:rsid w:val="00BE10EF"/>
    <w:rsid w:val="00BE2401"/>
    <w:rsid w:val="00BE4248"/>
    <w:rsid w:val="00BF08C4"/>
    <w:rsid w:val="00BF17B3"/>
    <w:rsid w:val="00BF3BCD"/>
    <w:rsid w:val="00BF789E"/>
    <w:rsid w:val="00C06981"/>
    <w:rsid w:val="00C14327"/>
    <w:rsid w:val="00C270ED"/>
    <w:rsid w:val="00C40274"/>
    <w:rsid w:val="00C41B76"/>
    <w:rsid w:val="00C45BEE"/>
    <w:rsid w:val="00C6327A"/>
    <w:rsid w:val="00C707F6"/>
    <w:rsid w:val="00C84B21"/>
    <w:rsid w:val="00C9089B"/>
    <w:rsid w:val="00C90F51"/>
    <w:rsid w:val="00C918ED"/>
    <w:rsid w:val="00C93359"/>
    <w:rsid w:val="00CA0D57"/>
    <w:rsid w:val="00CA0E74"/>
    <w:rsid w:val="00CB05CE"/>
    <w:rsid w:val="00CB7337"/>
    <w:rsid w:val="00CB7BDE"/>
    <w:rsid w:val="00CB7CBB"/>
    <w:rsid w:val="00CC0440"/>
    <w:rsid w:val="00CC168A"/>
    <w:rsid w:val="00CC3FB6"/>
    <w:rsid w:val="00CC46A8"/>
    <w:rsid w:val="00CC63DB"/>
    <w:rsid w:val="00CD10A1"/>
    <w:rsid w:val="00CE46F4"/>
    <w:rsid w:val="00CE51D6"/>
    <w:rsid w:val="00CF1F85"/>
    <w:rsid w:val="00CF6FE0"/>
    <w:rsid w:val="00CF7A38"/>
    <w:rsid w:val="00D02FF9"/>
    <w:rsid w:val="00D04A60"/>
    <w:rsid w:val="00D10949"/>
    <w:rsid w:val="00D11B31"/>
    <w:rsid w:val="00D12C5B"/>
    <w:rsid w:val="00D17875"/>
    <w:rsid w:val="00D2258A"/>
    <w:rsid w:val="00D30A76"/>
    <w:rsid w:val="00D3105F"/>
    <w:rsid w:val="00D327B3"/>
    <w:rsid w:val="00D34571"/>
    <w:rsid w:val="00D34C62"/>
    <w:rsid w:val="00D353C6"/>
    <w:rsid w:val="00D603EC"/>
    <w:rsid w:val="00D64496"/>
    <w:rsid w:val="00D70E45"/>
    <w:rsid w:val="00D74DCC"/>
    <w:rsid w:val="00D77A79"/>
    <w:rsid w:val="00D8158B"/>
    <w:rsid w:val="00D815AD"/>
    <w:rsid w:val="00D82ACF"/>
    <w:rsid w:val="00D84A5D"/>
    <w:rsid w:val="00D84B81"/>
    <w:rsid w:val="00D9423A"/>
    <w:rsid w:val="00D966A7"/>
    <w:rsid w:val="00DA0BE0"/>
    <w:rsid w:val="00DA3C12"/>
    <w:rsid w:val="00DA7DE9"/>
    <w:rsid w:val="00DB2555"/>
    <w:rsid w:val="00DB5822"/>
    <w:rsid w:val="00DC049C"/>
    <w:rsid w:val="00DC3881"/>
    <w:rsid w:val="00DC53CE"/>
    <w:rsid w:val="00DC5A3E"/>
    <w:rsid w:val="00DD1CBD"/>
    <w:rsid w:val="00DD3D42"/>
    <w:rsid w:val="00DD5597"/>
    <w:rsid w:val="00DE2457"/>
    <w:rsid w:val="00DF1A46"/>
    <w:rsid w:val="00DF2355"/>
    <w:rsid w:val="00E045A7"/>
    <w:rsid w:val="00E07E11"/>
    <w:rsid w:val="00E24451"/>
    <w:rsid w:val="00E264D8"/>
    <w:rsid w:val="00E273B7"/>
    <w:rsid w:val="00E417D0"/>
    <w:rsid w:val="00E43D92"/>
    <w:rsid w:val="00E446F6"/>
    <w:rsid w:val="00E44721"/>
    <w:rsid w:val="00E47361"/>
    <w:rsid w:val="00E5144A"/>
    <w:rsid w:val="00E5577B"/>
    <w:rsid w:val="00E57016"/>
    <w:rsid w:val="00E64C78"/>
    <w:rsid w:val="00E64FEC"/>
    <w:rsid w:val="00E70366"/>
    <w:rsid w:val="00E7059C"/>
    <w:rsid w:val="00E761DE"/>
    <w:rsid w:val="00E83DAA"/>
    <w:rsid w:val="00E85EB3"/>
    <w:rsid w:val="00E867DD"/>
    <w:rsid w:val="00E871E5"/>
    <w:rsid w:val="00E923A0"/>
    <w:rsid w:val="00E924F2"/>
    <w:rsid w:val="00E97873"/>
    <w:rsid w:val="00EA046E"/>
    <w:rsid w:val="00EA2944"/>
    <w:rsid w:val="00EA3251"/>
    <w:rsid w:val="00EA582B"/>
    <w:rsid w:val="00EA62F0"/>
    <w:rsid w:val="00EA7B78"/>
    <w:rsid w:val="00EB0939"/>
    <w:rsid w:val="00EC3987"/>
    <w:rsid w:val="00EC7C1F"/>
    <w:rsid w:val="00EE1F14"/>
    <w:rsid w:val="00EE5781"/>
    <w:rsid w:val="00EF76D1"/>
    <w:rsid w:val="00F03DFB"/>
    <w:rsid w:val="00F135A4"/>
    <w:rsid w:val="00F14ABD"/>
    <w:rsid w:val="00F170AF"/>
    <w:rsid w:val="00F23D56"/>
    <w:rsid w:val="00F25061"/>
    <w:rsid w:val="00F33219"/>
    <w:rsid w:val="00F33BC4"/>
    <w:rsid w:val="00F34A5E"/>
    <w:rsid w:val="00F36039"/>
    <w:rsid w:val="00F406BF"/>
    <w:rsid w:val="00F41945"/>
    <w:rsid w:val="00F41F84"/>
    <w:rsid w:val="00F4333A"/>
    <w:rsid w:val="00F56311"/>
    <w:rsid w:val="00F61333"/>
    <w:rsid w:val="00F61B74"/>
    <w:rsid w:val="00F67A7F"/>
    <w:rsid w:val="00F765EB"/>
    <w:rsid w:val="00F854DA"/>
    <w:rsid w:val="00FA0D09"/>
    <w:rsid w:val="00FA2E63"/>
    <w:rsid w:val="00FA37D5"/>
    <w:rsid w:val="00FA778F"/>
    <w:rsid w:val="00FB0FB1"/>
    <w:rsid w:val="00FB38B7"/>
    <w:rsid w:val="00FB5223"/>
    <w:rsid w:val="00FC4964"/>
    <w:rsid w:val="00FC6422"/>
    <w:rsid w:val="00FC6C6A"/>
    <w:rsid w:val="00FD06A8"/>
    <w:rsid w:val="00FD6307"/>
    <w:rsid w:val="00FD76D6"/>
    <w:rsid w:val="00FE1148"/>
    <w:rsid w:val="00FE7700"/>
    <w:rsid w:val="00FF0773"/>
    <w:rsid w:val="00FF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308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08C2"/>
  </w:style>
  <w:style w:type="paragraph" w:styleId="a6">
    <w:name w:val="footer"/>
    <w:basedOn w:val="a"/>
    <w:link w:val="a7"/>
    <w:uiPriority w:val="99"/>
    <w:unhideWhenUsed/>
    <w:rsid w:val="00A308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08C2"/>
  </w:style>
  <w:style w:type="paragraph" w:styleId="a8">
    <w:name w:val="Balloon Text"/>
    <w:basedOn w:val="a"/>
    <w:link w:val="a9"/>
    <w:uiPriority w:val="99"/>
    <w:semiHidden/>
    <w:unhideWhenUsed/>
    <w:rsid w:val="00F433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333A"/>
    <w:rPr>
      <w:rFonts w:ascii="Tahoma" w:hAnsi="Tahoma" w:cs="Tahoma"/>
      <w:sz w:val="16"/>
      <w:szCs w:val="16"/>
    </w:rPr>
  </w:style>
  <w:style w:type="paragraph" w:styleId="aa">
    <w:name w:val="No Spacing"/>
    <w:uiPriority w:val="1"/>
    <w:qFormat/>
    <w:rsid w:val="00E045A7"/>
    <w:pPr>
      <w:spacing w:after="0" w:line="240" w:lineRule="auto"/>
    </w:pPr>
    <w:rPr>
      <w:rFonts w:ascii="Calibri" w:eastAsia="Calibri" w:hAnsi="Calibri" w:cs="Times New Roman"/>
    </w:rPr>
  </w:style>
  <w:style w:type="paragraph" w:styleId="ab">
    <w:name w:val="Body Text Indent"/>
    <w:basedOn w:val="a"/>
    <w:link w:val="ac"/>
    <w:semiHidden/>
    <w:rsid w:val="00E045A7"/>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semiHidden/>
    <w:rsid w:val="00E045A7"/>
    <w:rPr>
      <w:rFonts w:ascii="Times New Roman" w:eastAsia="Times New Roman" w:hAnsi="Times New Roman" w:cs="Times New Roman"/>
      <w:sz w:val="24"/>
      <w:szCs w:val="24"/>
      <w:lang w:eastAsia="ru-RU"/>
    </w:rPr>
  </w:style>
  <w:style w:type="paragraph" w:customStyle="1" w:styleId="ConsPlusNormal">
    <w:name w:val="ConsPlusNormal"/>
    <w:rsid w:val="00E045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Strong"/>
    <w:basedOn w:val="a0"/>
    <w:uiPriority w:val="22"/>
    <w:qFormat/>
    <w:rsid w:val="009360B1"/>
    <w:rPr>
      <w:b/>
      <w:bCs/>
    </w:rPr>
  </w:style>
  <w:style w:type="paragraph" w:styleId="ae">
    <w:name w:val="List Paragraph"/>
    <w:basedOn w:val="a"/>
    <w:uiPriority w:val="34"/>
    <w:qFormat/>
    <w:rsid w:val="00375B1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rsid w:val="005250F9"/>
  </w:style>
  <w:style w:type="character" w:styleId="af">
    <w:name w:val="Hyperlink"/>
    <w:basedOn w:val="a0"/>
    <w:uiPriority w:val="99"/>
    <w:rsid w:val="00AA6033"/>
    <w:rPr>
      <w:rFonts w:cs="Times New Roman"/>
      <w:color w:val="0000FF"/>
      <w:u w:val="single"/>
    </w:rPr>
  </w:style>
  <w:style w:type="paragraph" w:customStyle="1" w:styleId="ConsPlusCell">
    <w:name w:val="ConsPlusCell"/>
    <w:uiPriority w:val="99"/>
    <w:rsid w:val="00095F31"/>
    <w:pPr>
      <w:autoSpaceDE w:val="0"/>
      <w:autoSpaceDN w:val="0"/>
      <w:adjustRightInd w:val="0"/>
      <w:spacing w:after="0" w:line="240" w:lineRule="auto"/>
    </w:pPr>
    <w:rPr>
      <w:rFonts w:ascii="TimesNewRomanPSMT" w:hAnsi="TimesNewRomanPSMT" w:cs="TimesNewRomanPSMT"/>
      <w:sz w:val="20"/>
      <w:szCs w:val="20"/>
    </w:rPr>
  </w:style>
  <w:style w:type="paragraph" w:customStyle="1" w:styleId="ConsPlusTitle">
    <w:name w:val="ConsPlusTitle"/>
    <w:uiPriority w:val="99"/>
    <w:rsid w:val="00971A52"/>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308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08C2"/>
  </w:style>
  <w:style w:type="paragraph" w:styleId="a6">
    <w:name w:val="footer"/>
    <w:basedOn w:val="a"/>
    <w:link w:val="a7"/>
    <w:uiPriority w:val="99"/>
    <w:unhideWhenUsed/>
    <w:rsid w:val="00A308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08C2"/>
  </w:style>
  <w:style w:type="paragraph" w:styleId="a8">
    <w:name w:val="Balloon Text"/>
    <w:basedOn w:val="a"/>
    <w:link w:val="a9"/>
    <w:uiPriority w:val="99"/>
    <w:semiHidden/>
    <w:unhideWhenUsed/>
    <w:rsid w:val="00F433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333A"/>
    <w:rPr>
      <w:rFonts w:ascii="Tahoma" w:hAnsi="Tahoma" w:cs="Tahoma"/>
      <w:sz w:val="16"/>
      <w:szCs w:val="16"/>
    </w:rPr>
  </w:style>
  <w:style w:type="paragraph" w:styleId="aa">
    <w:name w:val="No Spacing"/>
    <w:uiPriority w:val="1"/>
    <w:qFormat/>
    <w:rsid w:val="00E045A7"/>
    <w:pPr>
      <w:spacing w:after="0" w:line="240" w:lineRule="auto"/>
    </w:pPr>
    <w:rPr>
      <w:rFonts w:ascii="Calibri" w:eastAsia="Calibri" w:hAnsi="Calibri" w:cs="Times New Roman"/>
    </w:rPr>
  </w:style>
  <w:style w:type="paragraph" w:styleId="ab">
    <w:name w:val="Body Text Indent"/>
    <w:basedOn w:val="a"/>
    <w:link w:val="ac"/>
    <w:semiHidden/>
    <w:rsid w:val="00E045A7"/>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semiHidden/>
    <w:rsid w:val="00E045A7"/>
    <w:rPr>
      <w:rFonts w:ascii="Times New Roman" w:eastAsia="Times New Roman" w:hAnsi="Times New Roman" w:cs="Times New Roman"/>
      <w:sz w:val="24"/>
      <w:szCs w:val="24"/>
      <w:lang w:eastAsia="ru-RU"/>
    </w:rPr>
  </w:style>
  <w:style w:type="paragraph" w:customStyle="1" w:styleId="ConsPlusNormal">
    <w:name w:val="ConsPlusNormal"/>
    <w:rsid w:val="00E045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Strong"/>
    <w:basedOn w:val="a0"/>
    <w:uiPriority w:val="22"/>
    <w:qFormat/>
    <w:rsid w:val="009360B1"/>
    <w:rPr>
      <w:b/>
      <w:bCs/>
    </w:rPr>
  </w:style>
  <w:style w:type="paragraph" w:styleId="ae">
    <w:name w:val="List Paragraph"/>
    <w:basedOn w:val="a"/>
    <w:uiPriority w:val="34"/>
    <w:qFormat/>
    <w:rsid w:val="00375B1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rsid w:val="005250F9"/>
  </w:style>
  <w:style w:type="character" w:styleId="af">
    <w:name w:val="Hyperlink"/>
    <w:basedOn w:val="a0"/>
    <w:uiPriority w:val="99"/>
    <w:rsid w:val="00AA6033"/>
    <w:rPr>
      <w:rFonts w:cs="Times New Roman"/>
      <w:color w:val="0000FF"/>
      <w:u w:val="single"/>
    </w:rPr>
  </w:style>
  <w:style w:type="paragraph" w:customStyle="1" w:styleId="ConsPlusCell">
    <w:name w:val="ConsPlusCell"/>
    <w:uiPriority w:val="99"/>
    <w:rsid w:val="00095F31"/>
    <w:pPr>
      <w:autoSpaceDE w:val="0"/>
      <w:autoSpaceDN w:val="0"/>
      <w:adjustRightInd w:val="0"/>
      <w:spacing w:after="0" w:line="240" w:lineRule="auto"/>
    </w:pPr>
    <w:rPr>
      <w:rFonts w:ascii="TimesNewRomanPSMT" w:hAnsi="TimesNewRomanPSMT" w:cs="TimesNewRomanPSMT"/>
      <w:sz w:val="20"/>
      <w:szCs w:val="20"/>
    </w:rPr>
  </w:style>
  <w:style w:type="paragraph" w:customStyle="1" w:styleId="ConsPlusTitle">
    <w:name w:val="ConsPlusTitle"/>
    <w:uiPriority w:val="99"/>
    <w:rsid w:val="00971A52"/>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0953">
      <w:bodyDiv w:val="1"/>
      <w:marLeft w:val="0"/>
      <w:marRight w:val="0"/>
      <w:marTop w:val="0"/>
      <w:marBottom w:val="0"/>
      <w:divBdr>
        <w:top w:val="none" w:sz="0" w:space="0" w:color="auto"/>
        <w:left w:val="none" w:sz="0" w:space="0" w:color="auto"/>
        <w:bottom w:val="none" w:sz="0" w:space="0" w:color="auto"/>
        <w:right w:val="none" w:sz="0" w:space="0" w:color="auto"/>
      </w:divBdr>
    </w:div>
    <w:div w:id="1237938327">
      <w:bodyDiv w:val="1"/>
      <w:marLeft w:val="0"/>
      <w:marRight w:val="0"/>
      <w:marTop w:val="0"/>
      <w:marBottom w:val="0"/>
      <w:divBdr>
        <w:top w:val="none" w:sz="0" w:space="0" w:color="auto"/>
        <w:left w:val="none" w:sz="0" w:space="0" w:color="auto"/>
        <w:bottom w:val="none" w:sz="0" w:space="0" w:color="auto"/>
        <w:right w:val="none" w:sz="0" w:space="0" w:color="auto"/>
      </w:divBdr>
      <w:divsChild>
        <w:div w:id="752361600">
          <w:marLeft w:val="0"/>
          <w:marRight w:val="0"/>
          <w:marTop w:val="0"/>
          <w:marBottom w:val="0"/>
          <w:divBdr>
            <w:top w:val="none" w:sz="0" w:space="0" w:color="auto"/>
            <w:left w:val="none" w:sz="0" w:space="0" w:color="auto"/>
            <w:bottom w:val="none" w:sz="0" w:space="0" w:color="auto"/>
            <w:right w:val="none" w:sz="0" w:space="0" w:color="auto"/>
          </w:divBdr>
        </w:div>
        <w:div w:id="1321157318">
          <w:marLeft w:val="0"/>
          <w:marRight w:val="0"/>
          <w:marTop w:val="0"/>
          <w:marBottom w:val="0"/>
          <w:divBdr>
            <w:top w:val="none" w:sz="0" w:space="0" w:color="auto"/>
            <w:left w:val="none" w:sz="0" w:space="0" w:color="auto"/>
            <w:bottom w:val="none" w:sz="0" w:space="0" w:color="auto"/>
            <w:right w:val="none" w:sz="0" w:space="0" w:color="auto"/>
          </w:divBdr>
        </w:div>
        <w:div w:id="1660042447">
          <w:marLeft w:val="0"/>
          <w:marRight w:val="0"/>
          <w:marTop w:val="0"/>
          <w:marBottom w:val="0"/>
          <w:divBdr>
            <w:top w:val="none" w:sz="0" w:space="0" w:color="auto"/>
            <w:left w:val="none" w:sz="0" w:space="0" w:color="auto"/>
            <w:bottom w:val="none" w:sz="0" w:space="0" w:color="auto"/>
            <w:right w:val="none" w:sz="0" w:space="0" w:color="auto"/>
          </w:divBdr>
        </w:div>
        <w:div w:id="1687094203">
          <w:marLeft w:val="0"/>
          <w:marRight w:val="0"/>
          <w:marTop w:val="0"/>
          <w:marBottom w:val="0"/>
          <w:divBdr>
            <w:top w:val="none" w:sz="0" w:space="0" w:color="auto"/>
            <w:left w:val="none" w:sz="0" w:space="0" w:color="auto"/>
            <w:bottom w:val="none" w:sz="0" w:space="0" w:color="auto"/>
            <w:right w:val="none" w:sz="0" w:space="0" w:color="auto"/>
          </w:divBdr>
        </w:div>
        <w:div w:id="1718434215">
          <w:marLeft w:val="0"/>
          <w:marRight w:val="0"/>
          <w:marTop w:val="0"/>
          <w:marBottom w:val="0"/>
          <w:divBdr>
            <w:top w:val="none" w:sz="0" w:space="0" w:color="auto"/>
            <w:left w:val="none" w:sz="0" w:space="0" w:color="auto"/>
            <w:bottom w:val="none" w:sz="0" w:space="0" w:color="auto"/>
            <w:right w:val="none" w:sz="0" w:space="0" w:color="auto"/>
          </w:divBdr>
        </w:div>
        <w:div w:id="183051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1BB9361F9C73367440DF731AA0621CE5E96075F5AEEF2308571C31B1D7F1FD3A02515EADFB8B7EAT8b6I" TargetMode="External"/><Relationship Id="rId4" Type="http://schemas.microsoft.com/office/2007/relationships/stylesWithEffects" Target="stylesWithEffect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156F-E2E7-45E7-A0DF-2A51DE61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12</Pages>
  <Words>6534</Words>
  <Characters>37245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191</cp:revision>
  <cp:lastPrinted>2017-02-22T07:57:00Z</cp:lastPrinted>
  <dcterms:created xsi:type="dcterms:W3CDTF">2017-02-15T08:46:00Z</dcterms:created>
  <dcterms:modified xsi:type="dcterms:W3CDTF">2017-03-01T06:31:00Z</dcterms:modified>
</cp:coreProperties>
</file>