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3C" w:rsidRPr="00025C3C" w:rsidRDefault="00025C3C" w:rsidP="00025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6275" cy="800100"/>
            <wp:effectExtent l="0" t="0" r="9525" b="0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C3C" w:rsidRPr="00025C3C" w:rsidRDefault="00025C3C" w:rsidP="00025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25C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025C3C" w:rsidRPr="00025C3C" w:rsidRDefault="00025C3C" w:rsidP="00025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25C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Калужская область</w:t>
      </w:r>
    </w:p>
    <w:p w:rsidR="00025C3C" w:rsidRPr="00025C3C" w:rsidRDefault="00025C3C" w:rsidP="00025C3C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25C3C" w:rsidRPr="00025C3C" w:rsidRDefault="00025C3C" w:rsidP="00025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25C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Глава городского самоуправления</w:t>
      </w:r>
    </w:p>
    <w:p w:rsidR="00025C3C" w:rsidRPr="00025C3C" w:rsidRDefault="00025C3C" w:rsidP="00025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25C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городского округа «Город Обнинск»</w:t>
      </w:r>
    </w:p>
    <w:p w:rsidR="00025C3C" w:rsidRPr="00025C3C" w:rsidRDefault="00025C3C" w:rsidP="00025C3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25C3C" w:rsidRPr="00025C3C" w:rsidRDefault="00025C3C" w:rsidP="00025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25C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025C3C" w:rsidRPr="00025C3C" w:rsidRDefault="00025C3C" w:rsidP="00025C3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25C3C" w:rsidRPr="00025C3C" w:rsidRDefault="00025C3C" w:rsidP="00025C3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25C3C" w:rsidRPr="00025C3C" w:rsidRDefault="00025C3C" w:rsidP="0002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C3C">
        <w:rPr>
          <w:rFonts w:ascii="Times New Roman" w:eastAsia="Times New Roman" w:hAnsi="Times New Roman" w:cs="Times New Roman"/>
          <w:sz w:val="24"/>
          <w:szCs w:val="24"/>
          <w:lang w:eastAsia="ru-RU"/>
        </w:rPr>
        <w:t>16.11.2020</w:t>
      </w:r>
      <w:r w:rsidRPr="00025C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5C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5C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5C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5C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025C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5C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5C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5C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№ 01-07/68</w:t>
      </w:r>
    </w:p>
    <w:p w:rsidR="00025C3C" w:rsidRPr="00025C3C" w:rsidRDefault="00025C3C" w:rsidP="0002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C3C" w:rsidRPr="00025C3C" w:rsidRDefault="00025C3C" w:rsidP="00025C3C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025C3C">
        <w:rPr>
          <w:rFonts w:ascii="Times New Roman" w:eastAsia="Times New Roman" w:hAnsi="Times New Roman" w:cs="Times New Roman"/>
          <w:lang w:eastAsia="ru-RU"/>
        </w:rPr>
        <w:t>О назначении публичных слушаний</w:t>
      </w:r>
    </w:p>
    <w:p w:rsidR="00025C3C" w:rsidRPr="00025C3C" w:rsidRDefault="00025C3C" w:rsidP="00025C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25C3C">
        <w:rPr>
          <w:rFonts w:ascii="Times New Roman" w:eastAsia="Times New Roman" w:hAnsi="Times New Roman" w:cs="Times New Roman"/>
          <w:lang w:eastAsia="ru-RU"/>
        </w:rPr>
        <w:t>по проекту бюджета города Обнинска на 2021 год</w:t>
      </w:r>
    </w:p>
    <w:p w:rsidR="00025C3C" w:rsidRPr="00025C3C" w:rsidRDefault="00025C3C" w:rsidP="00025C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25C3C">
        <w:rPr>
          <w:rFonts w:ascii="Times New Roman" w:eastAsia="Times New Roman" w:hAnsi="Times New Roman" w:cs="Times New Roman"/>
          <w:lang w:eastAsia="ru-RU"/>
        </w:rPr>
        <w:t>и плановый период 2022 и 2023 годов</w:t>
      </w:r>
    </w:p>
    <w:p w:rsidR="00025C3C" w:rsidRPr="00025C3C" w:rsidRDefault="00025C3C" w:rsidP="0002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C3C" w:rsidRPr="00025C3C" w:rsidRDefault="00025C3C" w:rsidP="00025C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5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 проект бюджета города Обнинска на 2021 год и плановый период 2022 и 2023 годов, в соответствии со статьей 28 Федерального закона «Об общих принципах организации местного самоуправления в Российской Федерации» от 06.10.2003 № 131-ФЗ, статьей 20 Устава муниципального образования «Город Обнинск», Положением «О порядке организации и проведения публичных слушаний в городе Обнинске», утвержденным решением Обнинского городского Собрания от 14.02.2006 №  01-14</w:t>
      </w:r>
      <w:proofErr w:type="gramEnd"/>
      <w:r w:rsidRPr="00025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025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редакции решений городского Собрания от 28.11.2006 </w:t>
      </w:r>
      <w:hyperlink r:id="rId6" w:history="1">
        <w:r w:rsidRPr="00025C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 04-32</w:t>
        </w:r>
      </w:hyperlink>
      <w:r w:rsidRPr="00025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28.02.2008 </w:t>
      </w:r>
      <w:hyperlink r:id="rId7" w:history="1">
        <w:r w:rsidRPr="00025C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06-57</w:t>
        </w:r>
      </w:hyperlink>
      <w:r w:rsidRPr="00025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22.01.2009 </w:t>
      </w:r>
      <w:hyperlink r:id="rId8" w:history="1">
        <w:r w:rsidRPr="00025C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09-69</w:t>
        </w:r>
      </w:hyperlink>
      <w:r w:rsidRPr="00025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26.11.2009 </w:t>
      </w:r>
      <w:hyperlink r:id="rId9" w:history="1">
        <w:r w:rsidRPr="00025C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03-79</w:t>
        </w:r>
      </w:hyperlink>
      <w:r w:rsidRPr="00025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27.09.2011 </w:t>
      </w:r>
      <w:hyperlink r:id="rId10" w:history="1">
        <w:r w:rsidRPr="00025C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06-24</w:t>
        </w:r>
      </w:hyperlink>
      <w:r w:rsidRPr="00025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10.12.2013 </w:t>
      </w:r>
      <w:hyperlink r:id="rId11" w:history="1">
        <w:r w:rsidRPr="00025C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№ 04-50, от 28.10.2014 </w:t>
        </w:r>
        <w:hyperlink r:id="rId12" w:history="1">
          <w:r w:rsidRPr="00025C3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№ 17-61</w:t>
          </w:r>
        </w:hyperlink>
        <w:r w:rsidRPr="00025C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от 28.04.2015 </w:t>
        </w:r>
        <w:hyperlink r:id="rId13" w:history="1">
          <w:r w:rsidRPr="00025C3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№ 04-70, </w:t>
          </w:r>
        </w:hyperlink>
        <w:r w:rsidRPr="00025C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от 27.10.2015 № 04-03, от 20.06.2017 </w:t>
        </w:r>
        <w:hyperlink r:id="rId14" w:history="1">
          <w:r w:rsidRPr="00025C3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№ 05-31</w:t>
          </w:r>
        </w:hyperlink>
        <w:r w:rsidRPr="00025C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от 28.11.2017 </w:t>
        </w:r>
        <w:hyperlink r:id="rId15" w:history="1">
          <w:r w:rsidRPr="00025C3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№ 08-34</w:t>
          </w:r>
        </w:hyperlink>
        <w:r w:rsidRPr="00025C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от 27.02.2018</w:t>
        </w:r>
        <w:proofErr w:type="gramEnd"/>
        <w:r w:rsidRPr="00025C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hyperlink r:id="rId16" w:history="1">
          <w:r w:rsidRPr="00025C3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№ 09-40</w:t>
          </w:r>
        </w:hyperlink>
        <w:r w:rsidRPr="00025C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hyperlink>
      <w:r w:rsidRPr="00025C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25C3C" w:rsidRPr="00025C3C" w:rsidRDefault="00025C3C" w:rsidP="00025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C3C" w:rsidRPr="00025C3C" w:rsidRDefault="00025C3C" w:rsidP="0002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C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025C3C" w:rsidRPr="00025C3C" w:rsidRDefault="00025C3C" w:rsidP="00025C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C3C" w:rsidRPr="00025C3C" w:rsidRDefault="00025C3C" w:rsidP="00025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C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Провести публичные слушания по проекту бюджета города Обнинска на 2021 год и плановый период 2022 и 2023 годов.</w:t>
      </w:r>
    </w:p>
    <w:p w:rsidR="00025C3C" w:rsidRPr="00025C3C" w:rsidRDefault="00025C3C" w:rsidP="00025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C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Назначить проведение публичных слушаний на 23 ноября 2020 года с 16.30   до 17.30 часов в актовом зале здания Администрации города (город Обнинск, площадь Преображения, дом 1).</w:t>
      </w:r>
    </w:p>
    <w:p w:rsidR="00025C3C" w:rsidRPr="00025C3C" w:rsidRDefault="00025C3C" w:rsidP="00025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C3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Организацию проведения публичных слушаний возложить на Администрацию города Обнинска.</w:t>
      </w:r>
    </w:p>
    <w:p w:rsidR="00025C3C" w:rsidRPr="00025C3C" w:rsidRDefault="00025C3C" w:rsidP="00025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C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Председательствующим на публичных слушаниях назначить Главу городского самоуправления, Председателя городского Собрания Артемьева Г.Ю. (или по его поручению).</w:t>
      </w:r>
    </w:p>
    <w:p w:rsidR="00025C3C" w:rsidRPr="00025C3C" w:rsidRDefault="00025C3C" w:rsidP="00025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C3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Опубликовать в местных средствах массовой информации проект бюджета города Обнинска на 2021 год и плановый период 2022 и 2023 годов.</w:t>
      </w:r>
    </w:p>
    <w:p w:rsidR="00025C3C" w:rsidRPr="00025C3C" w:rsidRDefault="00025C3C" w:rsidP="00025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C3C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Опубликовать  информацию о месте и времени сбора предложений от заинтересованных лиц по проекту бюджета города Обнинска на 2021 год и плановый период 2022 и 2023 годов.</w:t>
      </w:r>
    </w:p>
    <w:p w:rsidR="00025C3C" w:rsidRPr="00025C3C" w:rsidRDefault="00025C3C" w:rsidP="00025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C3C" w:rsidRPr="00025C3C" w:rsidRDefault="00025C3C" w:rsidP="00025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C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со дня официального опубликования.</w:t>
      </w:r>
    </w:p>
    <w:p w:rsidR="00025C3C" w:rsidRPr="00025C3C" w:rsidRDefault="00025C3C" w:rsidP="00025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C3C" w:rsidRPr="00025C3C" w:rsidRDefault="00025C3C" w:rsidP="00025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самоуправления                                               </w:t>
      </w:r>
      <w:r w:rsidRPr="00025C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5C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5C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Г.Ю. Артемьев </w:t>
      </w:r>
    </w:p>
    <w:p w:rsidR="00025C3C" w:rsidRPr="00025C3C" w:rsidRDefault="00025C3C" w:rsidP="00025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C3C" w:rsidRPr="00025C3C" w:rsidRDefault="00025C3C" w:rsidP="00025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C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ИНФОРМАЦИОННОЕ   СООБЩЕНИЕ</w:t>
      </w:r>
    </w:p>
    <w:p w:rsidR="00025C3C" w:rsidRPr="00025C3C" w:rsidRDefault="00025C3C" w:rsidP="00025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C3C" w:rsidRPr="00025C3C" w:rsidRDefault="00025C3C" w:rsidP="00025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5C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Обнинское</w:t>
      </w:r>
      <w:proofErr w:type="spellEnd"/>
      <w:r w:rsidRPr="00025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Собрание информирует жителей города о том, что согласно принятому Главой городского самоуправления постановлению от 16.11.2020 № 01-07/68 назначены публичные слушания по проекту бюджета города Обнинска на 2021 год и плановый период 2022 и 2023 годов.</w:t>
      </w:r>
    </w:p>
    <w:p w:rsidR="00025C3C" w:rsidRPr="00025C3C" w:rsidRDefault="00025C3C" w:rsidP="00025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C3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Слушания состоятся  23 ноября 2020 года с 16.30 до 17.30 в актовом зале здания Администрации города.</w:t>
      </w:r>
    </w:p>
    <w:p w:rsidR="00025C3C" w:rsidRPr="00025C3C" w:rsidRDefault="00025C3C" w:rsidP="00025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регистрации участников слушаний с 16.15.</w:t>
      </w:r>
    </w:p>
    <w:p w:rsidR="00025C3C" w:rsidRPr="00025C3C" w:rsidRDefault="00025C3C" w:rsidP="00025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5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 проекту бюджета города Обнинска на 2021 год и плановый период 2022 и 2023 годов принимаются Администрацией города Обнинска в письменном виде ежедневно по рабочим дням с 17.11.2020 по 23.11.2020 с 08.00 до 13.00 часов и с 14.00 до 16.00 часов по адресу: г. Обнинск, пл. Преображения, дом 1, кабинет 212, телефон (39)5-83-51 или по электронной почте mojaeva</w:t>
      </w:r>
      <w:proofErr w:type="gramEnd"/>
      <w:r w:rsidRPr="00025C3C">
        <w:rPr>
          <w:rFonts w:ascii="Times New Roman" w:eastAsia="Times New Roman" w:hAnsi="Times New Roman" w:cs="Times New Roman"/>
          <w:sz w:val="24"/>
          <w:szCs w:val="24"/>
          <w:lang w:eastAsia="ru-RU"/>
        </w:rPr>
        <w:t>@admobninsk.ru.</w:t>
      </w:r>
    </w:p>
    <w:p w:rsidR="00025C3C" w:rsidRPr="00025C3C" w:rsidRDefault="00025C3C" w:rsidP="00025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C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публичных слушаниях принимают участие жители города.</w:t>
      </w:r>
    </w:p>
    <w:p w:rsidR="00025C3C" w:rsidRPr="00025C3C" w:rsidRDefault="00025C3C" w:rsidP="00025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Предложения, вопросы и заявки на выступления подаются в письменной форме.</w:t>
      </w:r>
    </w:p>
    <w:p w:rsidR="00025C3C" w:rsidRPr="00025C3C" w:rsidRDefault="00025C3C" w:rsidP="00025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C3C" w:rsidRPr="00025C3C" w:rsidRDefault="00025C3C" w:rsidP="00025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FAB" w:rsidRDefault="00B53FAB">
      <w:bookmarkStart w:id="0" w:name="_GoBack"/>
      <w:bookmarkEnd w:id="0"/>
    </w:p>
    <w:sectPr w:rsidR="00B53FAB" w:rsidSect="005546FB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3C"/>
    <w:rsid w:val="00025C3C"/>
    <w:rsid w:val="00B5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68976CCD0FDC21B8A52B179E347D8BFA99C80BFE60CCA1249722A609D841CB8F140106C06421CC6BB056tEF5G" TargetMode="External"/><Relationship Id="rId13" Type="http://schemas.openxmlformats.org/officeDocument/2006/relationships/hyperlink" Target="consultantplus://offline/ref=5A65522BF2A6D7052AE018941DF8083EB57F00EF50E2C39D8ABE89485520FC1B591767D4FF4A12C38305CB3AfE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68976CCD0FDC21B8A52B179E347D8BFA99C80BFE65C8AE209722A609D841CB8F140106C06421CC6BB056tEF5G" TargetMode="External"/><Relationship Id="rId12" Type="http://schemas.openxmlformats.org/officeDocument/2006/relationships/hyperlink" Target="consultantplus://offline/ref=5A65522BF2A6D7052AE018941DF8083EB57F00EF5FEFCC938FBE89485520FC1B591767D4FF4A12C38305CB3AfE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B1D8C1515035A0B5463F772C29771196824DC811A69CE8FC7EEA18FB3CE166EF3B29656B39D5201F776B58D9222FA2E962983937A7E812E1E7994B8A27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68976CCD0FDC21B8A52B179E347D8BFA99C80BFD60CAAF219722A609D841CB8F140106C06421CC6BB056tEF4G" TargetMode="External"/><Relationship Id="rId11" Type="http://schemas.openxmlformats.org/officeDocument/2006/relationships/hyperlink" Target="consultantplus://offline/ref=F668976CCD0FDC21B8A52B179E347D8BFA99C80BFB66CCA1259722A609D841CB8F140106C06421CC6BB056tEF5G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8B1D8C1515035A0B5463F772C29771196824DC811A68C781C4EFA18FB3CE166EF3B29656B39D5201F776B58D9222FA2E962983937A7E812E1E7994B8A277H" TargetMode="External"/><Relationship Id="rId10" Type="http://schemas.openxmlformats.org/officeDocument/2006/relationships/hyperlink" Target="consultantplus://offline/ref=F668976CCD0FDC21B8A52B179E347D8BFA99C80BF860CAAB249722A609D841CB8F140106C06421CC6BB056tEF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68976CCD0FDC21B8A52B179E347D8BFA99C80BFF65C5AE259722A609D841CB8F140106C06421CC6BB056tEF5G" TargetMode="External"/><Relationship Id="rId14" Type="http://schemas.openxmlformats.org/officeDocument/2006/relationships/hyperlink" Target="consultantplus://offline/ref=1ED9FC682D084C38238C33D159D2C52DF46BFDE6B7501C79EDE943E82D82826145120FDD1D94036C92456EB3AAQ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Mozhaeva</dc:creator>
  <cp:lastModifiedBy>Mozhaeva</cp:lastModifiedBy>
  <cp:revision>1</cp:revision>
  <dcterms:created xsi:type="dcterms:W3CDTF">2020-11-13T12:43:00Z</dcterms:created>
  <dcterms:modified xsi:type="dcterms:W3CDTF">2020-11-13T12:43:00Z</dcterms:modified>
</cp:coreProperties>
</file>